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091A" w:rsidP="0017298D" w14:paraId="1A567C2E" w14:textId="77777777">
      <w:pPr>
        <w:pStyle w:val="NoSpacing"/>
        <w:rPr>
          <w:rFonts w:ascii="Times New Roman" w:hAnsi="Times New Roman"/>
          <w:b/>
        </w:rPr>
      </w:pPr>
    </w:p>
    <w:p w:rsidR="0071091A" w:rsidRPr="0081187B" w:rsidP="0017298D" w14:paraId="02E6C23D" w14:textId="7777777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711D2" w:rsidRPr="0081187B" w:rsidP="0017298D" w14:paraId="69B6433F" w14:textId="176ACE92">
      <w:pPr>
        <w:pStyle w:val="NoSpacing"/>
        <w:rPr>
          <w:rFonts w:ascii="Times New Roman" w:hAnsi="Times New Roman"/>
          <w:b/>
          <w:sz w:val="24"/>
          <w:szCs w:val="24"/>
        </w:rPr>
      </w:pPr>
      <w:r w:rsidRPr="00B15A47">
        <w:rPr>
          <w:rFonts w:ascii="Times New Roman" w:hAnsi="Times New Roman"/>
          <w:b/>
        </w:rPr>
        <w:t>EXPEDIENTE</w:t>
      </w:r>
      <w:r w:rsidRPr="0081187B">
        <w:rPr>
          <w:rFonts w:ascii="Times New Roman" w:hAnsi="Times New Roman"/>
          <w:b/>
          <w:sz w:val="24"/>
          <w:szCs w:val="24"/>
        </w:rPr>
        <w:t xml:space="preserve"> </w:t>
      </w:r>
      <w:r w:rsidRPr="0081187B">
        <w:rPr>
          <w:rFonts w:ascii="Times New Roman" w:hAnsi="Times New Roman"/>
          <w:b/>
          <w:sz w:val="24"/>
          <w:szCs w:val="24"/>
        </w:rPr>
        <w:tab/>
      </w:r>
      <w:r w:rsidR="00B15A47">
        <w:rPr>
          <w:rFonts w:ascii="Times New Roman" w:hAnsi="Times New Roman"/>
          <w:b/>
          <w:sz w:val="24"/>
          <w:szCs w:val="24"/>
        </w:rPr>
        <w:tab/>
      </w:r>
      <w:r w:rsidRPr="0081187B" w:rsidR="00E70B0E">
        <w:rPr>
          <w:rFonts w:ascii="Times New Roman" w:hAnsi="Times New Roman"/>
          <w:b/>
          <w:sz w:val="24"/>
          <w:szCs w:val="24"/>
        </w:rPr>
        <w:t>REQUERIMENTO LEGISLATIVO</w:t>
      </w:r>
      <w:r w:rsidRPr="0081187B">
        <w:rPr>
          <w:rFonts w:ascii="Times New Roman" w:hAnsi="Times New Roman"/>
          <w:b/>
          <w:sz w:val="24"/>
          <w:szCs w:val="24"/>
        </w:rPr>
        <w:t xml:space="preserve"> Nº </w:t>
      </w:r>
      <w:r w:rsidR="00B15A47">
        <w:rPr>
          <w:rFonts w:ascii="Times New Roman" w:hAnsi="Times New Roman"/>
          <w:b/>
          <w:sz w:val="24"/>
          <w:szCs w:val="24"/>
        </w:rPr>
        <w:t>1</w:t>
      </w:r>
      <w:r w:rsidR="00C36EBD">
        <w:rPr>
          <w:rFonts w:ascii="Times New Roman" w:hAnsi="Times New Roman"/>
          <w:b/>
          <w:sz w:val="24"/>
          <w:szCs w:val="24"/>
        </w:rPr>
        <w:t>8</w:t>
      </w:r>
      <w:r w:rsidR="00B15A47">
        <w:rPr>
          <w:rFonts w:ascii="Times New Roman" w:hAnsi="Times New Roman"/>
          <w:b/>
          <w:sz w:val="24"/>
          <w:szCs w:val="24"/>
        </w:rPr>
        <w:t>/</w:t>
      </w:r>
      <w:r w:rsidRPr="0081187B">
        <w:rPr>
          <w:rFonts w:ascii="Times New Roman" w:hAnsi="Times New Roman"/>
          <w:b/>
          <w:sz w:val="24"/>
          <w:szCs w:val="24"/>
        </w:rPr>
        <w:t>2026</w:t>
      </w:r>
      <w:r w:rsidRPr="0081187B">
        <w:rPr>
          <w:rFonts w:ascii="Times New Roman" w:hAnsi="Times New Roman"/>
          <w:b/>
          <w:sz w:val="24"/>
          <w:szCs w:val="24"/>
        </w:rPr>
        <w:tab/>
      </w:r>
    </w:p>
    <w:p w:rsidR="0017298D" w:rsidRPr="00B15A47" w:rsidP="0017298D" w14:paraId="103EC4B9" w14:textId="2DB45EF0">
      <w:pPr>
        <w:pStyle w:val="NoSpacing"/>
        <w:rPr>
          <w:rFonts w:ascii="Times New Roman" w:hAnsi="Times New Roman"/>
          <w:b/>
        </w:rPr>
      </w:pPr>
      <w:r w:rsidRPr="00B15A47">
        <w:rPr>
          <w:rFonts w:ascii="Times New Roman" w:hAnsi="Times New Roman"/>
          <w:b/>
        </w:rPr>
        <w:t xml:space="preserve">DATA </w:t>
      </w:r>
      <w:r w:rsidR="00C36EBD">
        <w:rPr>
          <w:rFonts w:ascii="Times New Roman" w:hAnsi="Times New Roman"/>
          <w:b/>
        </w:rPr>
        <w:t>15</w:t>
      </w:r>
      <w:r w:rsidR="00AC74A1">
        <w:rPr>
          <w:rFonts w:ascii="Times New Roman" w:hAnsi="Times New Roman"/>
          <w:b/>
        </w:rPr>
        <w:t>/06/2026</w:t>
      </w:r>
    </w:p>
    <w:p w:rsidR="00577D38" w:rsidRPr="00B15A47" w:rsidP="00577D38" w14:paraId="530DA8D9" w14:textId="17867A55">
      <w:pPr>
        <w:pStyle w:val="NoSpacing"/>
        <w:rPr>
          <w:rFonts w:ascii="Times New Roman" w:hAnsi="Times New Roman"/>
          <w:b/>
          <w:bCs/>
        </w:rPr>
      </w:pPr>
      <w:r w:rsidRPr="00B15A47">
        <w:rPr>
          <w:rFonts w:ascii="Times New Roman" w:hAnsi="Times New Roman"/>
          <w:b/>
          <w:bCs/>
        </w:rPr>
        <w:t xml:space="preserve">Protocolo N° </w:t>
      </w:r>
      <w:r w:rsidR="0020681B">
        <w:rPr>
          <w:rFonts w:ascii="Times New Roman" w:hAnsi="Times New Roman"/>
          <w:b/>
          <w:bCs/>
        </w:rPr>
        <w:t>5</w:t>
      </w:r>
      <w:r w:rsidR="00C36EBD">
        <w:rPr>
          <w:rFonts w:ascii="Times New Roman" w:hAnsi="Times New Roman"/>
          <w:b/>
          <w:bCs/>
        </w:rPr>
        <w:t>295</w:t>
      </w:r>
      <w:r w:rsidRPr="00B15A47" w:rsidR="00B15A47">
        <w:rPr>
          <w:rFonts w:ascii="Times New Roman" w:hAnsi="Times New Roman"/>
          <w:b/>
          <w:bCs/>
        </w:rPr>
        <w:t>/2026</w:t>
      </w:r>
    </w:p>
    <w:p w:rsidR="0017298D" w:rsidP="0017298D" w14:paraId="4E137D26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4E7ABA" w:rsidRPr="0081187B" w:rsidP="0017298D" w14:paraId="42082C67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E70B0E" w:rsidRPr="0081187B" w:rsidP="0017298D" w14:paraId="5CB4FF5B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71091A" w:rsidP="00E70B0E" w14:paraId="26B53D1F" w14:textId="3638F489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81187B">
        <w:rPr>
          <w:rFonts w:ascii="Times New Roman" w:hAnsi="Times New Roman"/>
          <w:b/>
          <w:sz w:val="24"/>
          <w:szCs w:val="24"/>
        </w:rPr>
        <w:t>Urgência especial ao Projeto</w:t>
      </w:r>
      <w:r w:rsidR="00877043">
        <w:rPr>
          <w:rFonts w:ascii="Times New Roman" w:hAnsi="Times New Roman"/>
          <w:b/>
          <w:sz w:val="24"/>
          <w:szCs w:val="24"/>
        </w:rPr>
        <w:t xml:space="preserve"> de </w:t>
      </w:r>
      <w:r w:rsidR="00C36EBD">
        <w:rPr>
          <w:rFonts w:ascii="Times New Roman" w:hAnsi="Times New Roman"/>
          <w:b/>
          <w:sz w:val="24"/>
          <w:szCs w:val="24"/>
        </w:rPr>
        <w:t>Resolução</w:t>
      </w:r>
      <w:r w:rsidR="00877043">
        <w:rPr>
          <w:rFonts w:ascii="Times New Roman" w:hAnsi="Times New Roman"/>
          <w:b/>
          <w:sz w:val="24"/>
          <w:szCs w:val="24"/>
        </w:rPr>
        <w:t xml:space="preserve"> </w:t>
      </w:r>
      <w:r w:rsidRPr="0081187B">
        <w:rPr>
          <w:rFonts w:ascii="Times New Roman" w:hAnsi="Times New Roman"/>
          <w:b/>
          <w:sz w:val="24"/>
          <w:szCs w:val="24"/>
        </w:rPr>
        <w:t>n</w:t>
      </w:r>
      <w:r w:rsidR="00877043">
        <w:rPr>
          <w:rFonts w:ascii="Times New Roman" w:hAnsi="Times New Roman"/>
          <w:b/>
          <w:sz w:val="24"/>
          <w:szCs w:val="24"/>
        </w:rPr>
        <w:t>º</w:t>
      </w:r>
      <w:r w:rsidRPr="0081187B">
        <w:rPr>
          <w:rFonts w:ascii="Times New Roman" w:hAnsi="Times New Roman"/>
          <w:b/>
          <w:sz w:val="24"/>
          <w:szCs w:val="24"/>
        </w:rPr>
        <w:t xml:space="preserve"> </w:t>
      </w:r>
      <w:r w:rsidR="00C36EBD">
        <w:rPr>
          <w:rFonts w:ascii="Times New Roman" w:hAnsi="Times New Roman"/>
          <w:b/>
          <w:sz w:val="24"/>
          <w:szCs w:val="24"/>
        </w:rPr>
        <w:t>03</w:t>
      </w:r>
      <w:r w:rsidR="0074482E">
        <w:rPr>
          <w:rFonts w:ascii="Times New Roman" w:hAnsi="Times New Roman"/>
          <w:b/>
          <w:sz w:val="24"/>
          <w:szCs w:val="24"/>
        </w:rPr>
        <w:t>/2026</w:t>
      </w:r>
      <w:r w:rsidRPr="0081187B">
        <w:rPr>
          <w:rFonts w:ascii="Times New Roman" w:hAnsi="Times New Roman"/>
          <w:b/>
          <w:sz w:val="24"/>
          <w:szCs w:val="24"/>
        </w:rPr>
        <w:t>.</w:t>
      </w:r>
    </w:p>
    <w:p w:rsidR="00995350" w:rsidP="00E70B0E" w14:paraId="23534B63" w14:textId="77777777">
      <w:pPr>
        <w:pStyle w:val="NoSpacing"/>
        <w:jc w:val="both"/>
        <w:rPr>
          <w:rFonts w:ascii="Times New Roman" w:hAnsi="Times New Roman"/>
          <w:b/>
        </w:rPr>
      </w:pPr>
    </w:p>
    <w:p w:rsidR="0081187B" w:rsidP="00E70B0E" w14:paraId="6CEE55E3" w14:textId="77777777">
      <w:pPr>
        <w:pStyle w:val="NoSpacing"/>
        <w:jc w:val="both"/>
        <w:rPr>
          <w:rFonts w:ascii="Times New Roman" w:hAnsi="Times New Roman"/>
          <w:b/>
        </w:rPr>
      </w:pPr>
    </w:p>
    <w:p w:rsidR="0081187B" w:rsidRPr="0039516A" w:rsidP="0081187B" w14:paraId="2622B8B9" w14:textId="77777777">
      <w:pPr>
        <w:jc w:val="both"/>
        <w:rPr>
          <w:rFonts w:ascii="Times New Roman" w:hAnsi="Times New Roman"/>
          <w:b/>
          <w:sz w:val="24"/>
          <w:szCs w:val="24"/>
        </w:rPr>
      </w:pPr>
    </w:p>
    <w:p w:rsidR="00C36EBD" w:rsidRPr="009B716F" w:rsidP="00C36EBD" w14:paraId="30FCA118" w14:textId="5E377099">
      <w:pPr>
        <w:pStyle w:val="ListParagraph"/>
        <w:tabs>
          <w:tab w:val="left" w:pos="433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     </w:t>
      </w:r>
      <w:r w:rsidRPr="00B15A47">
        <w:rPr>
          <w:rFonts w:ascii="Times New Roman" w:hAnsi="Times New Roman"/>
          <w:b/>
          <w:sz w:val="24"/>
          <w:szCs w:val="24"/>
        </w:rPr>
        <w:t>CONSIDERAND</w:t>
      </w:r>
      <w:r w:rsidRPr="009C3C93">
        <w:rPr>
          <w:rFonts w:ascii="Times New Roman" w:hAnsi="Times New Roman"/>
          <w:bCs/>
          <w:sz w:val="24"/>
          <w:szCs w:val="24"/>
        </w:rPr>
        <w:t>O que deu entrada neste Legislativ</w:t>
      </w:r>
      <w:r>
        <w:rPr>
          <w:rFonts w:ascii="Times New Roman" w:hAnsi="Times New Roman"/>
          <w:bCs/>
          <w:sz w:val="24"/>
          <w:szCs w:val="24"/>
        </w:rPr>
        <w:t>o o</w:t>
      </w:r>
      <w:r w:rsidRPr="00D01C8C">
        <w:rPr>
          <w:rFonts w:ascii="Times New Roman" w:hAnsi="Times New Roman"/>
          <w:bCs/>
          <w:sz w:val="24"/>
          <w:szCs w:val="24"/>
        </w:rPr>
        <w:t xml:space="preserve"> </w:t>
      </w:r>
      <w:r w:rsidRPr="000F2FB4">
        <w:rPr>
          <w:rFonts w:ascii="Times New Roman" w:hAnsi="Times New Roman"/>
          <w:b/>
          <w:sz w:val="24"/>
          <w:szCs w:val="24"/>
        </w:rPr>
        <w:t xml:space="preserve">PROJETO </w:t>
      </w:r>
      <w:r>
        <w:rPr>
          <w:rFonts w:ascii="Times New Roman" w:hAnsi="Times New Roman"/>
          <w:b/>
          <w:sz w:val="24"/>
          <w:szCs w:val="24"/>
        </w:rPr>
        <w:t>RESOLUÇÃO</w:t>
      </w:r>
      <w:r w:rsidR="00877043">
        <w:rPr>
          <w:rFonts w:ascii="Times New Roman" w:hAnsi="Times New Roman"/>
          <w:b/>
          <w:sz w:val="24"/>
          <w:szCs w:val="24"/>
        </w:rPr>
        <w:t xml:space="preserve"> </w:t>
      </w:r>
      <w:r w:rsidR="0074482E">
        <w:rPr>
          <w:rFonts w:ascii="Times New Roman" w:hAnsi="Times New Roman"/>
          <w:b/>
          <w:sz w:val="24"/>
          <w:szCs w:val="24"/>
        </w:rPr>
        <w:t xml:space="preserve">Nº </w:t>
      </w:r>
      <w:r>
        <w:rPr>
          <w:rFonts w:ascii="Times New Roman" w:hAnsi="Times New Roman"/>
          <w:b/>
          <w:sz w:val="24"/>
          <w:szCs w:val="24"/>
        </w:rPr>
        <w:t>03</w:t>
      </w:r>
      <w:r w:rsidR="004E7ABA">
        <w:rPr>
          <w:rFonts w:ascii="Times New Roman" w:hAnsi="Times New Roman"/>
          <w:b/>
          <w:sz w:val="24"/>
          <w:szCs w:val="24"/>
        </w:rPr>
        <w:t>/</w:t>
      </w:r>
      <w:r w:rsidR="0074482E">
        <w:rPr>
          <w:rFonts w:ascii="Times New Roman" w:hAnsi="Times New Roman"/>
          <w:b/>
          <w:sz w:val="24"/>
          <w:szCs w:val="24"/>
        </w:rPr>
        <w:t xml:space="preserve">2026, </w:t>
      </w:r>
      <w:r w:rsidRPr="0074482E" w:rsidR="0074482E">
        <w:rPr>
          <w:rFonts w:ascii="Times New Roman" w:hAnsi="Times New Roman"/>
          <w:b/>
          <w:sz w:val="24"/>
          <w:szCs w:val="24"/>
        </w:rPr>
        <w:t xml:space="preserve">de autoria </w:t>
      </w:r>
      <w:r>
        <w:rPr>
          <w:rFonts w:ascii="Times New Roman" w:hAnsi="Times New Roman"/>
          <w:b/>
          <w:sz w:val="24"/>
          <w:szCs w:val="24"/>
        </w:rPr>
        <w:t>da Mesa Diretora</w:t>
      </w:r>
      <w:r w:rsidRPr="0074482E" w:rsidR="0074482E">
        <w:rPr>
          <w:rFonts w:ascii="Times New Roman" w:hAnsi="Times New Roman"/>
          <w:bCs/>
          <w:sz w:val="24"/>
          <w:szCs w:val="24"/>
        </w:rPr>
        <w:t xml:space="preserve">, que </w:t>
      </w:r>
      <w:r w:rsidRPr="009B716F">
        <w:rPr>
          <w:bCs/>
          <w:sz w:val="24"/>
          <w:szCs w:val="24"/>
        </w:rPr>
        <w:t>a</w:t>
      </w:r>
      <w:r w:rsidRPr="009B716F">
        <w:rPr>
          <w:rFonts w:ascii="Times New Roman" w:hAnsi="Times New Roman"/>
          <w:sz w:val="24"/>
          <w:szCs w:val="24"/>
        </w:rPr>
        <w:t>ltera a Resolução nº 05, de 16 de maio de 2023, para disciplinar a utilização de plataformas públicas oficiais de contratações nas hipóteses de credenciamento.</w:t>
      </w:r>
    </w:p>
    <w:p w:rsidR="004E7ABA" w:rsidRPr="004E7ABA" w:rsidP="004E7ABA" w14:paraId="475E4193" w14:textId="66BCED75">
      <w:pPr>
        <w:jc w:val="both"/>
        <w:rPr>
          <w:rFonts w:ascii="Times New Roman" w:hAnsi="Times New Roman"/>
          <w:sz w:val="24"/>
          <w:szCs w:val="24"/>
          <w:lang w:bidi="pt-BR"/>
        </w:rPr>
      </w:pPr>
    </w:p>
    <w:p w:rsidR="0081187B" w:rsidP="0081187B" w14:paraId="68EA0EF8" w14:textId="4C58C1C7">
      <w:pPr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81187B">
        <w:rPr>
          <w:rFonts w:ascii="Times New Roman" w:hAnsi="Times New Roman"/>
          <w:b/>
          <w:sz w:val="24"/>
          <w:szCs w:val="24"/>
        </w:rPr>
        <w:t>CONSIDERANDO</w:t>
      </w:r>
      <w:r w:rsidRPr="009C3C93">
        <w:rPr>
          <w:rFonts w:ascii="Times New Roman" w:hAnsi="Times New Roman"/>
          <w:bCs/>
          <w:sz w:val="24"/>
          <w:szCs w:val="24"/>
        </w:rPr>
        <w:t xml:space="preserve"> que a matéria merece caráter de urgência especial.</w:t>
      </w:r>
    </w:p>
    <w:p w:rsidR="004E7ABA" w:rsidP="0081187B" w14:paraId="42FD787F" w14:textId="77777777">
      <w:pPr>
        <w:ind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81187B" w:rsidP="0081187B" w14:paraId="0ADF69D9" w14:textId="1104775B">
      <w:pPr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81187B">
        <w:rPr>
          <w:rFonts w:ascii="Times New Roman" w:hAnsi="Times New Roman"/>
          <w:b/>
          <w:sz w:val="24"/>
          <w:szCs w:val="24"/>
        </w:rPr>
        <w:t>REQUEREMOS</w:t>
      </w:r>
      <w:r w:rsidRPr="00D01C8C">
        <w:rPr>
          <w:rFonts w:ascii="Times New Roman" w:hAnsi="Times New Roman"/>
          <w:bCs/>
          <w:sz w:val="24"/>
          <w:szCs w:val="24"/>
        </w:rPr>
        <w:t>, na forma do art. 160, caput e inciso I, alínea “a”, do Regimento Interno, a concessão de urgência especial ao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01C8C">
        <w:rPr>
          <w:rFonts w:ascii="Times New Roman" w:hAnsi="Times New Roman"/>
          <w:bCs/>
          <w:sz w:val="24"/>
          <w:szCs w:val="24"/>
        </w:rPr>
        <w:t>Projeto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01C8C">
        <w:rPr>
          <w:rFonts w:ascii="Times New Roman" w:hAnsi="Times New Roman"/>
          <w:bCs/>
          <w:sz w:val="24"/>
          <w:szCs w:val="24"/>
        </w:rPr>
        <w:t>acima epigrafado.</w:t>
      </w:r>
    </w:p>
    <w:p w:rsidR="00735003" w:rsidP="0071091A" w14:paraId="32D0FD61" w14:textId="77777777">
      <w:pPr>
        <w:pStyle w:val="NoSpacing"/>
        <w:rPr>
          <w:rFonts w:ascii="Times New Roman" w:hAnsi="Times New Roman"/>
        </w:rPr>
      </w:pPr>
    </w:p>
    <w:p w:rsidR="0071091A" w:rsidP="0071091A" w14:paraId="16955273" w14:textId="77777777">
      <w:pPr>
        <w:pStyle w:val="NoSpacing"/>
        <w:rPr>
          <w:rFonts w:ascii="Times New Roman" w:hAnsi="Times New Roman"/>
        </w:rPr>
      </w:pPr>
    </w:p>
    <w:p w:rsidR="00577D38" w:rsidRPr="00577D38" w:rsidP="00577D38" w14:paraId="7988C1F1" w14:textId="5DA5092F">
      <w:pPr>
        <w:pStyle w:val="NoSpacing"/>
        <w:jc w:val="center"/>
        <w:rPr>
          <w:b/>
          <w:bCs/>
        </w:rPr>
      </w:pPr>
      <w:r w:rsidRPr="0071091A">
        <w:rPr>
          <w:rFonts w:ascii="Times New Roman" w:hAnsi="Times New Roman"/>
        </w:rPr>
        <w:t>Sala das Sessões,</w:t>
      </w:r>
      <w:r w:rsidRPr="00577D38">
        <w:rPr>
          <w:rFonts w:ascii="Times New Roman" w:hAnsi="Times New Roman"/>
        </w:rPr>
        <w:t xml:space="preserve"> </w:t>
      </w:r>
      <w:r w:rsidR="00C36EBD">
        <w:rPr>
          <w:rFonts w:ascii="Times New Roman" w:hAnsi="Times New Roman"/>
        </w:rPr>
        <w:t>15</w:t>
      </w:r>
      <w:r w:rsidR="00BF1689">
        <w:rPr>
          <w:rFonts w:ascii="Times New Roman" w:hAnsi="Times New Roman"/>
        </w:rPr>
        <w:t xml:space="preserve"> de junho </w:t>
      </w:r>
      <w:r w:rsidRPr="0083606F">
        <w:rPr>
          <w:rFonts w:ascii="Times New Roman" w:hAnsi="Times New Roman"/>
        </w:rPr>
        <w:t>de 2026</w:t>
      </w:r>
    </w:p>
    <w:p w:rsidR="0071091A" w:rsidP="00577D38" w14:paraId="0E853549" w14:textId="77777777">
      <w:pPr>
        <w:pStyle w:val="NoSpacing"/>
        <w:jc w:val="center"/>
        <w:rPr>
          <w:rFonts w:ascii="Times New Roman" w:hAnsi="Times New Roman"/>
          <w:b/>
          <w:bCs/>
        </w:rPr>
      </w:pPr>
    </w:p>
    <w:p w:rsidR="0081187B" w:rsidRPr="0071091A" w:rsidP="00577D38" w14:paraId="1A6A0BE9" w14:textId="77777777">
      <w:pPr>
        <w:pStyle w:val="NoSpacing"/>
        <w:jc w:val="center"/>
        <w:rPr>
          <w:rFonts w:ascii="Times New Roman" w:hAnsi="Times New Roman"/>
          <w:b/>
          <w:bCs/>
        </w:rPr>
      </w:pPr>
    </w:p>
    <w:p w:rsidR="0071091A" w:rsidP="0071091A" w14:paraId="2759F961" w14:textId="77777777">
      <w:pPr>
        <w:pStyle w:val="NoSpacing"/>
        <w:rPr>
          <w:rFonts w:ascii="Times New Roman" w:hAnsi="Times New Roman"/>
          <w:b/>
        </w:rPr>
      </w:pPr>
    </w:p>
    <w:p w:rsidR="0081187B" w:rsidP="0081187B" w14:paraId="1634A4A6" w14:textId="77777777">
      <w:pPr>
        <w:tabs>
          <w:tab w:val="left" w:pos="8460"/>
        </w:tabs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FC2648">
        <w:rPr>
          <w:rFonts w:ascii="Times New Roman" w:hAnsi="Times New Roman"/>
          <w:b/>
          <w:bCs/>
          <w:sz w:val="24"/>
          <w:szCs w:val="24"/>
        </w:rPr>
        <w:t>(ELISEU NOTÁRIO ALVES, VALDECIR DA COSTA SILVA, FABIANO</w:t>
      </w:r>
      <w:r w:rsidRPr="00FC2648">
        <w:rPr>
          <w:rFonts w:ascii="Times New Roman" w:hAnsi="Times New Roman"/>
          <w:b/>
          <w:bCs/>
          <w:sz w:val="24"/>
          <w:szCs w:val="24"/>
        </w:rPr>
        <w:br/>
        <w:t xml:space="preserve">SOARES DE LIMA, OSEAS CARDOSO MARTINS, </w:t>
      </w:r>
    </w:p>
    <w:p w:rsidR="0081187B" w:rsidRPr="00BF1689" w:rsidP="0081187B" w14:paraId="7C9D351D" w14:textId="77777777">
      <w:pPr>
        <w:tabs>
          <w:tab w:val="left" w:pos="8460"/>
        </w:tabs>
        <w:ind w:right="44"/>
        <w:jc w:val="center"/>
        <w:rPr>
          <w:rFonts w:ascii="Times New Roman" w:hAnsi="Times New Roman"/>
          <w:sz w:val="24"/>
          <w:szCs w:val="24"/>
        </w:rPr>
      </w:pPr>
      <w:r w:rsidRPr="00FC2648">
        <w:rPr>
          <w:rFonts w:ascii="Times New Roman" w:hAnsi="Times New Roman"/>
          <w:b/>
          <w:bCs/>
          <w:sz w:val="24"/>
          <w:szCs w:val="24"/>
        </w:rPr>
        <w:t>MAYARA REGINA DA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2648">
        <w:rPr>
          <w:rFonts w:ascii="Times New Roman" w:hAnsi="Times New Roman"/>
          <w:b/>
          <w:bCs/>
          <w:sz w:val="24"/>
          <w:szCs w:val="24"/>
        </w:rPr>
        <w:t>SILVA)</w:t>
      </w:r>
      <w:r w:rsidRPr="00FC2648">
        <w:rPr>
          <w:rFonts w:ascii="Times New Roman" w:hAnsi="Times New Roman"/>
          <w:b/>
          <w:bCs/>
          <w:sz w:val="24"/>
          <w:szCs w:val="24"/>
        </w:rPr>
        <w:br/>
      </w:r>
      <w:r w:rsidRPr="00BF1689">
        <w:rPr>
          <w:rFonts w:ascii="Times New Roman" w:hAnsi="Times New Roman"/>
          <w:sz w:val="24"/>
          <w:szCs w:val="24"/>
        </w:rPr>
        <w:t>VEREADORES</w:t>
      </w:r>
    </w:p>
    <w:p w:rsidR="0081187B" w:rsidRPr="00BF1689" w:rsidP="0081187B" w14:paraId="360B9E4F" w14:textId="77777777">
      <w:pPr>
        <w:tabs>
          <w:tab w:val="left" w:pos="8460"/>
        </w:tabs>
        <w:ind w:right="44"/>
        <w:jc w:val="center"/>
        <w:rPr>
          <w:rFonts w:ascii="Times New Roman" w:hAnsi="Times New Roman"/>
        </w:rPr>
      </w:pPr>
    </w:p>
    <w:p w:rsidR="0071091A" w:rsidP="0071091A" w14:paraId="7E1FB03F" w14:textId="77777777">
      <w:pPr>
        <w:pStyle w:val="NoSpacing"/>
        <w:rPr>
          <w:rFonts w:ascii="Times New Roman" w:hAnsi="Times New Roman"/>
        </w:rPr>
      </w:pPr>
    </w:p>
    <w:p w:rsidR="00772BDE" w:rsidRPr="00175980" w:rsidP="00772BDE" w14:paraId="0030BF50" w14:textId="77777777">
      <w:pPr>
        <w:tabs>
          <w:tab w:val="left" w:pos="8460"/>
        </w:tabs>
        <w:ind w:right="44"/>
        <w:jc w:val="center"/>
        <w:rPr>
          <w:rFonts w:ascii="Times New Roman" w:hAnsi="Times New Roman"/>
          <w:b/>
          <w:bCs/>
        </w:rPr>
      </w:pPr>
    </w:p>
    <w:p w:rsidR="00772BDE" w:rsidP="00772BDE" w14:paraId="69282226" w14:textId="77777777">
      <w:pPr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42517D4B" w14:textId="77777777" w:rsidTr="00CE0D4E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BDE" w:rsidRPr="005737D5" w:rsidP="00CE0D4E" w14:paraId="43B2ED96" w14:textId="393B629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 PLENÁRIO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C36EBD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="00BF1689">
              <w:rPr>
                <w:rFonts w:ascii="Times New Roman" w:hAnsi="Times New Roman"/>
                <w:b/>
                <w:sz w:val="16"/>
                <w:szCs w:val="16"/>
              </w:rPr>
              <w:t>-06</w:t>
            </w:r>
            <w:r w:rsidR="0081187B">
              <w:rPr>
                <w:rFonts w:ascii="Times New Roman" w:hAnsi="Times New Roman"/>
                <w:b/>
                <w:sz w:val="16"/>
                <w:szCs w:val="16"/>
              </w:rPr>
              <w:t>-26</w:t>
            </w:r>
          </w:p>
        </w:tc>
      </w:tr>
      <w:tr w14:paraId="0BDA6382" w14:textId="77777777" w:rsidTr="00CE0D4E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350" w:rsidRPr="00B25852" w:rsidP="00CE0D4E" w14:paraId="2C712663" w14:textId="77777777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772BDE" w:rsidP="00772BDE" w14:paraId="4B406C01" w14:textId="77777777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772BDE" w:rsidP="00772BDE" w14:paraId="017C4054" w14:textId="77777777">
      <w:pPr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ELISEU NOTÁRIO ALVES                                                                                ELISEU NOTÁRIO ALVES</w:t>
      </w:r>
    </w:p>
    <w:p w:rsidR="00772BDE" w:rsidP="00772BDE" w14:paraId="16BC8174" w14:textId="77777777"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71091A" w:rsidRPr="000711D2" w:rsidP="00772BDE" w14:paraId="58BEF5B0" w14:textId="77777777">
      <w:pPr>
        <w:pStyle w:val="NoSpacing"/>
        <w:rPr>
          <w:rFonts w:ascii="Times New Roman" w:hAnsi="Times New Roman"/>
        </w:rPr>
      </w:pPr>
    </w:p>
    <w:sectPr w:rsidSect="0071091A">
      <w:headerReference w:type="default" r:id="rId4"/>
      <w:footerReference w:type="default" r:id="rId5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14:paraId="02C5D57E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4A92">
      <w:rPr>
        <w:noProof/>
      </w:rPr>
      <w:t>1</w:t>
    </w:r>
    <w:r>
      <w:fldChar w:fldCharType="end"/>
    </w:r>
  </w:p>
  <w:p w:rsidR="0016217F" w14:paraId="7A9BF72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091A" w:rsidRPr="0071091A" w:rsidP="0071091A" w14:paraId="16C396C5" w14:textId="37D51557">
    <w:pPr>
      <w:ind w:left="142"/>
      <w:jc w:val="center"/>
      <w:rPr>
        <w:rFonts w:ascii="Bell MT" w:eastAsia="Times New Roman" w:hAnsi="Bell MT"/>
        <w:b/>
        <w:bCs/>
        <w:noProof/>
        <w:sz w:val="36"/>
        <w:szCs w:val="36"/>
        <w:lang w:eastAsia="pt-BR"/>
      </w:rPr>
    </w:pPr>
    <w:r w:rsidRPr="0071091A">
      <w:rPr>
        <w:rFonts w:ascii="Bell MT" w:eastAsia="Times New Roman" w:hAnsi="Bell MT"/>
        <w:noProof/>
        <w:sz w:val="36"/>
        <w:szCs w:val="36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-28575</wp:posOffset>
          </wp:positionV>
          <wp:extent cx="752475" cy="809625"/>
          <wp:effectExtent l="0" t="0" r="9525" b="9525"/>
          <wp:wrapTight wrapText="bothSides">
            <wp:wrapPolygon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66952948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904719" name="Imagem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091A">
      <w:rPr>
        <w:rFonts w:ascii="Bell MT" w:eastAsia="Times New Roman" w:hAnsi="Bell MT"/>
        <w:noProof/>
        <w:sz w:val="36"/>
        <w:szCs w:val="36"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57785" cy="153035"/>
              <wp:effectExtent l="0" t="0" r="0" b="0"/>
              <wp:wrapSquare wrapText="largest"/>
              <wp:docPr id="1306646230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53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91A" w:rsidP="0071091A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rot="0" vertOverflow="clip" horzOverflow="clip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2049" type="#_x0000_t202" style="width:4.55pt;height:12.0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71091A" w:rsidP="0071091A" w14:paraId="286533F3" w14:textId="77777777">
                    <w:pPr>
                      <w:pStyle w:val="Head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 w:rsidR="00B15A47">
      <w:rPr>
        <w:rFonts w:ascii="Bell MT" w:eastAsia="Times New Roman" w:hAnsi="Bell MT"/>
        <w:b/>
        <w:bCs/>
        <w:noProof/>
        <w:sz w:val="36"/>
        <w:szCs w:val="36"/>
        <w:lang w:eastAsia="pt-BR"/>
      </w:rPr>
      <w:t xml:space="preserve">            </w:t>
    </w:r>
    <w:r w:rsidR="00DB7889">
      <w:rPr>
        <w:rFonts w:ascii="Bell MT" w:eastAsia="Times New Roman" w:hAnsi="Bell MT"/>
        <w:b/>
        <w:bCs/>
        <w:noProof/>
        <w:sz w:val="36"/>
        <w:szCs w:val="36"/>
        <w:lang w:eastAsia="pt-BR"/>
      </w:rPr>
      <w:t xml:space="preserve"> </w:t>
    </w:r>
    <w:r w:rsidRPr="0071091A">
      <w:rPr>
        <w:rFonts w:ascii="Bell MT" w:eastAsia="Times New Roman" w:hAnsi="Bell MT"/>
        <w:b/>
        <w:bCs/>
        <w:noProof/>
        <w:sz w:val="36"/>
        <w:szCs w:val="36"/>
        <w:lang w:eastAsia="pt-BR"/>
      </w:rPr>
      <w:t>Câmara Municipal de Várzea Paulista</w:t>
    </w:r>
  </w:p>
  <w:p w:rsidR="0016217F" w:rsidRPr="0071091A" w:rsidP="0071091A" w14:paraId="687BC8DF" w14:textId="1B22F0D1">
    <w:pPr>
      <w:ind w:left="142"/>
      <w:jc w:val="center"/>
      <w:rPr>
        <w:rFonts w:ascii="Bell MT" w:eastAsia="Times New Roman" w:hAnsi="Bell MT"/>
        <w:b/>
        <w:bCs/>
        <w:noProof/>
        <w:sz w:val="36"/>
        <w:szCs w:val="36"/>
        <w:lang w:eastAsia="pt-BR"/>
      </w:rPr>
    </w:pPr>
    <w:r w:rsidRPr="0071091A">
      <w:rPr>
        <w:rFonts w:ascii="Bell MT" w:eastAsia="Times New Roman" w:hAnsi="Bell MT"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236220</wp:posOffset>
              </wp:positionV>
              <wp:extent cx="4352925" cy="9525"/>
              <wp:effectExtent l="0" t="0" r="28575" b="28575"/>
              <wp:wrapNone/>
              <wp:docPr id="2034822491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43529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5" o:spid="_x0000_s2050" style="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isibility:visible;z-index:251662336" from="291.55pt,18.6pt" to="634.3pt,19.35pt" strokecolor="black" strokeweight="0.5pt">
              <v:stroke joinstyle="miter"/>
              <w10:wrap anchorx="margin"/>
            </v:line>
          </w:pict>
        </mc:Fallback>
      </mc:AlternateContent>
    </w:r>
    <w:r w:rsidR="00B15A47">
      <w:rPr>
        <w:rFonts w:ascii="Bell MT" w:eastAsia="Times New Roman" w:hAnsi="Bell MT"/>
        <w:b/>
        <w:bCs/>
        <w:noProof/>
        <w:sz w:val="36"/>
        <w:szCs w:val="36"/>
        <w:lang w:eastAsia="pt-BR"/>
      </w:rPr>
      <w:t xml:space="preserve">      </w:t>
    </w:r>
    <w:r w:rsidR="00DB7889">
      <w:rPr>
        <w:rFonts w:ascii="Bell MT" w:eastAsia="Times New Roman" w:hAnsi="Bell MT"/>
        <w:b/>
        <w:bCs/>
        <w:noProof/>
        <w:sz w:val="36"/>
        <w:szCs w:val="36"/>
        <w:lang w:eastAsia="pt-BR"/>
      </w:rPr>
      <w:t xml:space="preserve">  </w:t>
    </w:r>
    <w:r w:rsidRPr="0071091A">
      <w:rPr>
        <w:rFonts w:ascii="Bell MT" w:eastAsia="Times New Roman" w:hAnsi="Bell MT"/>
        <w:b/>
        <w:bCs/>
        <w:noProof/>
        <w:sz w:val="36"/>
        <w:szCs w:val="36"/>
        <w:lang w:eastAsia="pt-BR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EA0A90"/>
    <w:multiLevelType w:val="multilevel"/>
    <w:tmpl w:val="A6AC97AE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3C"/>
    <w:rsid w:val="00026844"/>
    <w:rsid w:val="000479D0"/>
    <w:rsid w:val="0006101F"/>
    <w:rsid w:val="000711D2"/>
    <w:rsid w:val="000B18A4"/>
    <w:rsid w:val="000E0A5D"/>
    <w:rsid w:val="000F2FB4"/>
    <w:rsid w:val="00106290"/>
    <w:rsid w:val="00127CCB"/>
    <w:rsid w:val="0016217F"/>
    <w:rsid w:val="00162202"/>
    <w:rsid w:val="0017298D"/>
    <w:rsid w:val="00175980"/>
    <w:rsid w:val="001B52C5"/>
    <w:rsid w:val="0020681B"/>
    <w:rsid w:val="00232EEB"/>
    <w:rsid w:val="002675D3"/>
    <w:rsid w:val="003308B6"/>
    <w:rsid w:val="0039516A"/>
    <w:rsid w:val="003A1396"/>
    <w:rsid w:val="003E2DE7"/>
    <w:rsid w:val="003F0635"/>
    <w:rsid w:val="00460249"/>
    <w:rsid w:val="00477605"/>
    <w:rsid w:val="004E7ABA"/>
    <w:rsid w:val="00507CDE"/>
    <w:rsid w:val="005176C1"/>
    <w:rsid w:val="00535821"/>
    <w:rsid w:val="005737D5"/>
    <w:rsid w:val="00577D38"/>
    <w:rsid w:val="005B1E70"/>
    <w:rsid w:val="005D2081"/>
    <w:rsid w:val="006830CE"/>
    <w:rsid w:val="006B1F4C"/>
    <w:rsid w:val="006B4693"/>
    <w:rsid w:val="0071091A"/>
    <w:rsid w:val="00711610"/>
    <w:rsid w:val="00735003"/>
    <w:rsid w:val="0074482E"/>
    <w:rsid w:val="00772BDE"/>
    <w:rsid w:val="007C5393"/>
    <w:rsid w:val="007D4B7B"/>
    <w:rsid w:val="007E0D9D"/>
    <w:rsid w:val="0081187B"/>
    <w:rsid w:val="008138F1"/>
    <w:rsid w:val="0083606F"/>
    <w:rsid w:val="00872BF8"/>
    <w:rsid w:val="00873F44"/>
    <w:rsid w:val="00877043"/>
    <w:rsid w:val="008A6384"/>
    <w:rsid w:val="008B7420"/>
    <w:rsid w:val="008D0555"/>
    <w:rsid w:val="008D282E"/>
    <w:rsid w:val="008E465C"/>
    <w:rsid w:val="008F2ECB"/>
    <w:rsid w:val="00913A80"/>
    <w:rsid w:val="0091541D"/>
    <w:rsid w:val="009557DD"/>
    <w:rsid w:val="00995350"/>
    <w:rsid w:val="009A2E70"/>
    <w:rsid w:val="009B716F"/>
    <w:rsid w:val="009C3C93"/>
    <w:rsid w:val="00A04C69"/>
    <w:rsid w:val="00A13689"/>
    <w:rsid w:val="00A24DE4"/>
    <w:rsid w:val="00AB6E2D"/>
    <w:rsid w:val="00AC74A1"/>
    <w:rsid w:val="00AE3659"/>
    <w:rsid w:val="00B06B05"/>
    <w:rsid w:val="00B15A47"/>
    <w:rsid w:val="00B25408"/>
    <w:rsid w:val="00B25852"/>
    <w:rsid w:val="00BA6101"/>
    <w:rsid w:val="00BB2BE1"/>
    <w:rsid w:val="00BF1689"/>
    <w:rsid w:val="00C15447"/>
    <w:rsid w:val="00C2574C"/>
    <w:rsid w:val="00C36EBD"/>
    <w:rsid w:val="00C4179A"/>
    <w:rsid w:val="00C43AE1"/>
    <w:rsid w:val="00C45B56"/>
    <w:rsid w:val="00C50484"/>
    <w:rsid w:val="00C91141"/>
    <w:rsid w:val="00CD0669"/>
    <w:rsid w:val="00CE0D4E"/>
    <w:rsid w:val="00CE42FD"/>
    <w:rsid w:val="00CE4F65"/>
    <w:rsid w:val="00CF7B9C"/>
    <w:rsid w:val="00D004FC"/>
    <w:rsid w:val="00D01C8C"/>
    <w:rsid w:val="00D05285"/>
    <w:rsid w:val="00D24127"/>
    <w:rsid w:val="00D91CA8"/>
    <w:rsid w:val="00DA74E1"/>
    <w:rsid w:val="00DB48CE"/>
    <w:rsid w:val="00DB7889"/>
    <w:rsid w:val="00E01773"/>
    <w:rsid w:val="00E17D98"/>
    <w:rsid w:val="00E6363C"/>
    <w:rsid w:val="00E70B0E"/>
    <w:rsid w:val="00E84A92"/>
    <w:rsid w:val="00E96C0A"/>
    <w:rsid w:val="00EE6D3D"/>
    <w:rsid w:val="00F350D5"/>
    <w:rsid w:val="00F66396"/>
    <w:rsid w:val="00F83270"/>
    <w:rsid w:val="00FC2648"/>
    <w:rsid w:val="00FD69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D3D59A-171E-49A2-B5C4-A567A6DB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63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E6363C"/>
    <w:pPr>
      <w:keepNext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E6363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E6363C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E636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636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6363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E2D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E2DE7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8D282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1"/>
    <w:qFormat/>
    <w:rsid w:val="00BA6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3</cp:revision>
  <cp:lastPrinted>2019-08-20T16:35:00Z</cp:lastPrinted>
  <dcterms:created xsi:type="dcterms:W3CDTF">2026-06-15T16:28:00Z</dcterms:created>
  <dcterms:modified xsi:type="dcterms:W3CDTF">2026-06-15T16:28:00Z</dcterms:modified>
</cp:coreProperties>
</file>