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P="00D24442" w14:paraId="523B0E0F" w14:textId="003FD69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B7EF1" w:rsidP="006B7EF1" w14:paraId="515A222F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B7EF1">
        <w:rPr>
          <w:rFonts w:ascii="Times New Roman" w:hAnsi="Times New Roman"/>
          <w:bCs/>
          <w:sz w:val="24"/>
          <w:szCs w:val="24"/>
        </w:rPr>
        <w:t>Excelentíssimo Senhor Presidente,</w:t>
      </w:r>
    </w:p>
    <w:p w:rsidR="006B7EF1" w:rsidRPr="006B7EF1" w:rsidP="006B7EF1" w14:paraId="08B4653A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5C64" w:rsidP="003F5C64" w14:paraId="28AEC88C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CCE">
        <w:rPr>
          <w:rFonts w:ascii="Times New Roman" w:hAnsi="Times New Roman"/>
          <w:sz w:val="24"/>
          <w:szCs w:val="24"/>
        </w:rPr>
        <w:t>I – RELATÓRIO</w:t>
      </w:r>
    </w:p>
    <w:p w:rsidR="00361934" w:rsidP="005B4EBD" w14:paraId="70EE0C8B" w14:textId="4192C2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CCE">
        <w:rPr>
          <w:rFonts w:ascii="Times New Roman" w:hAnsi="Times New Roman"/>
          <w:sz w:val="24"/>
          <w:szCs w:val="24"/>
        </w:rPr>
        <w:br/>
      </w:r>
      <w:r w:rsidRPr="005B4EBD" w:rsidR="005B4EBD">
        <w:rPr>
          <w:rFonts w:ascii="Times New Roman" w:hAnsi="Times New Roman"/>
          <w:sz w:val="24"/>
          <w:szCs w:val="24"/>
        </w:rPr>
        <w:t xml:space="preserve">Trata-se do Projeto de Lei nº 27/2026, de autoria do Vereador Ivan </w:t>
      </w:r>
      <w:r w:rsidRPr="005B4EBD" w:rsidR="005B4EBD">
        <w:rPr>
          <w:rFonts w:ascii="Times New Roman" w:hAnsi="Times New Roman"/>
          <w:sz w:val="24"/>
          <w:szCs w:val="24"/>
        </w:rPr>
        <w:t>Luis</w:t>
      </w:r>
      <w:r w:rsidRPr="005B4EBD" w:rsidR="005B4EBD">
        <w:rPr>
          <w:rFonts w:ascii="Times New Roman" w:hAnsi="Times New Roman"/>
          <w:sz w:val="24"/>
          <w:szCs w:val="24"/>
        </w:rPr>
        <w:t xml:space="preserve"> </w:t>
      </w:r>
      <w:r w:rsidRPr="005B4EBD" w:rsidR="005B4EBD">
        <w:rPr>
          <w:rFonts w:ascii="Times New Roman" w:hAnsi="Times New Roman"/>
          <w:sz w:val="24"/>
          <w:szCs w:val="24"/>
        </w:rPr>
        <w:t>Sada</w:t>
      </w:r>
      <w:r w:rsidRPr="005B4EBD" w:rsidR="005B4EBD">
        <w:rPr>
          <w:rFonts w:ascii="Times New Roman" w:hAnsi="Times New Roman"/>
          <w:sz w:val="24"/>
          <w:szCs w:val="24"/>
        </w:rPr>
        <w:t>, que altera a Lei Municipal nº 2.708, de 5 de agosto de 2024, que dispõe sobre ruídos urbanos e proteção da tranquilidade, bem-estar e sossego público no Município de Várzea Paulista, para estabelecer a obrigatoriedade de prévia notificação ou advertência antes da aplicação de penalidades.</w:t>
      </w:r>
    </w:p>
    <w:p w:rsidR="0051038F" w:rsidP="0051038F" w14:paraId="19722A6A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4A0A">
        <w:rPr>
          <w:rFonts w:ascii="Times New Roman" w:hAnsi="Times New Roman"/>
          <w:sz w:val="24"/>
          <w:szCs w:val="24"/>
        </w:rPr>
        <w:t>É o relatório.</w:t>
      </w:r>
    </w:p>
    <w:p w:rsidR="005B4EBD" w:rsidRPr="00601CCE" w:rsidP="005B4EBD" w14:paraId="1E9C5F5D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5C64" w:rsidP="003F5C64" w14:paraId="6BAFEF2F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E6CDC">
        <w:rPr>
          <w:rFonts w:ascii="Times New Roman" w:hAnsi="Times New Roman"/>
          <w:sz w:val="24"/>
          <w:szCs w:val="24"/>
        </w:rPr>
        <w:t>II – PARECER</w:t>
      </w:r>
    </w:p>
    <w:p w:rsidR="006E676F" w:rsidRPr="00153B4B" w:rsidP="006E676F" w14:paraId="1DBD25D5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CCE">
        <w:rPr>
          <w:rFonts w:ascii="Times New Roman" w:hAnsi="Times New Roman"/>
          <w:sz w:val="24"/>
          <w:szCs w:val="24"/>
        </w:rPr>
        <w:br/>
      </w:r>
      <w:r w:rsidRPr="00153B4B">
        <w:rPr>
          <w:rFonts w:ascii="Times New Roman" w:hAnsi="Times New Roman"/>
          <w:sz w:val="24"/>
          <w:szCs w:val="24"/>
        </w:rPr>
        <w:t>Após análise da matéria, esta Comissão verifica que a proposição está em conformidade com os preceitos constitucionais, legais e regimentais aplicáveis.</w:t>
      </w:r>
    </w:p>
    <w:p w:rsidR="006E676F" w:rsidRPr="006E676F" w:rsidP="006E676F" w14:paraId="7C612176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676F">
        <w:rPr>
          <w:rFonts w:ascii="Times New Roman" w:hAnsi="Times New Roman"/>
          <w:sz w:val="24"/>
          <w:szCs w:val="24"/>
        </w:rPr>
        <w:t>Conforme consignado no Parecer Jurídico nº 053/2026, não foram identificados vícios de iniciativa, competência ou constitucionalidade que impeçam a regular tramitação da proposta.</w:t>
      </w:r>
    </w:p>
    <w:p w:rsidR="006E676F" w:rsidRPr="006E676F" w:rsidP="006E676F" w14:paraId="354D97D7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676F">
        <w:rPr>
          <w:rFonts w:ascii="Times New Roman" w:hAnsi="Times New Roman"/>
          <w:sz w:val="24"/>
          <w:szCs w:val="24"/>
        </w:rPr>
        <w:t>A matéria visa aperfeiçoar os procedimentos de fiscalização relacionados ao controle de ruídos urbanos, reforçando os princípios da razoabilidade, proporcionalidade, contraditório e ampla defesa, sem afastar a proteção ao meio ambiente, ao sossego público e ao bem-estar da coletividade.</w:t>
      </w:r>
    </w:p>
    <w:p w:rsidR="006E676F" w:rsidRPr="006E676F" w:rsidP="006E676F" w14:paraId="7CC6E333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676F">
        <w:rPr>
          <w:rFonts w:ascii="Times New Roman" w:hAnsi="Times New Roman"/>
          <w:sz w:val="24"/>
          <w:szCs w:val="24"/>
        </w:rPr>
        <w:t>Dessa forma, esta Comissão manifesta-se favoravelmente ao Projeto de Lei nº 27/2026.</w:t>
      </w:r>
    </w:p>
    <w:p w:rsidR="005B4EBD" w:rsidP="00481E9F" w14:paraId="5C624F89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1934" w:rsidP="008A790E" w14:paraId="4ED1F2AD" w14:textId="2163C6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1E9F">
        <w:rPr>
          <w:rFonts w:ascii="Times New Roman" w:hAnsi="Times New Roman"/>
          <w:sz w:val="24"/>
          <w:szCs w:val="24"/>
        </w:rPr>
        <w:t>III – CONCLUSÃO</w:t>
      </w:r>
    </w:p>
    <w:p w:rsidR="005B4EBD" w:rsidP="008A790E" w14:paraId="775D920B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B4EBD" w:rsidP="006E676F" w14:paraId="54C88913" w14:textId="2057A6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676F">
        <w:rPr>
          <w:rFonts w:ascii="Times New Roman" w:hAnsi="Times New Roman"/>
          <w:sz w:val="24"/>
          <w:szCs w:val="24"/>
        </w:rPr>
        <w:t>Ante o exposto, a Comissão de Constituição, Justiça e Redação emite PARECER FAVORÁVEL à tramitação do Projeto de Lei nº 27/2026.</w:t>
      </w:r>
    </w:p>
    <w:p w:rsidR="006E676F" w:rsidP="006E676F" w14:paraId="4E060F53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E676F" w:rsidP="008A790E" w14:paraId="2406F724" w14:textId="77777777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E676F" w:rsidP="008A790E" w14:paraId="58E3AB90" w14:textId="77777777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A790E" w:rsidRPr="006B7EF1" w:rsidP="008A790E" w14:paraId="318ABDF5" w14:textId="3A43DF8B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6B7EF1">
        <w:rPr>
          <w:rFonts w:ascii="Times New Roman" w:hAnsi="Times New Roman"/>
          <w:bCs/>
          <w:sz w:val="24"/>
          <w:szCs w:val="24"/>
        </w:rPr>
        <w:t xml:space="preserve">Sala das Comissões, </w:t>
      </w:r>
      <w:r w:rsidR="00361934">
        <w:rPr>
          <w:rFonts w:ascii="Times New Roman" w:hAnsi="Times New Roman"/>
          <w:bCs/>
          <w:sz w:val="24"/>
          <w:szCs w:val="24"/>
        </w:rPr>
        <w:t>0</w:t>
      </w:r>
      <w:r w:rsidR="005B4EBD">
        <w:rPr>
          <w:rFonts w:ascii="Times New Roman" w:hAnsi="Times New Roman"/>
          <w:bCs/>
          <w:sz w:val="24"/>
          <w:szCs w:val="24"/>
        </w:rPr>
        <w:t>9</w:t>
      </w:r>
      <w:r w:rsidRPr="006B7EF1">
        <w:rPr>
          <w:rFonts w:ascii="Times New Roman" w:hAnsi="Times New Roman"/>
          <w:bCs/>
          <w:sz w:val="24"/>
          <w:szCs w:val="24"/>
        </w:rPr>
        <w:t xml:space="preserve"> de </w:t>
      </w:r>
      <w:r w:rsidR="00361934">
        <w:rPr>
          <w:rFonts w:ascii="Times New Roman" w:hAnsi="Times New Roman"/>
          <w:bCs/>
          <w:sz w:val="24"/>
          <w:szCs w:val="24"/>
        </w:rPr>
        <w:t>junh</w:t>
      </w:r>
      <w:r w:rsidR="00FE6CDC">
        <w:rPr>
          <w:rFonts w:ascii="Times New Roman" w:hAnsi="Times New Roman"/>
          <w:bCs/>
          <w:sz w:val="24"/>
          <w:szCs w:val="24"/>
        </w:rPr>
        <w:t>o</w:t>
      </w:r>
      <w:r w:rsidRPr="006B7EF1">
        <w:rPr>
          <w:rFonts w:ascii="Times New Roman" w:hAnsi="Times New Roman"/>
          <w:bCs/>
          <w:sz w:val="24"/>
          <w:szCs w:val="24"/>
        </w:rPr>
        <w:t xml:space="preserve"> de 2026.</w:t>
      </w: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361934" w:rsidP="00D24442" w14:paraId="28E5EFD6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361934" w:rsidP="00D24442" w14:paraId="5332B8BC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B7EF1" w:rsidP="00D24442" w14:paraId="4D9B3F7A" w14:textId="6AA04E5E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 xml:space="preserve">Guilherme Cesar </w:t>
      </w:r>
      <w:r w:rsidRPr="006B7EF1">
        <w:rPr>
          <w:rFonts w:ascii="Times New Roman" w:hAnsi="Times New Roman"/>
        </w:rPr>
        <w:t>Zafani</w:t>
      </w:r>
    </w:p>
    <w:p w:rsidR="00642D25" w:rsidRPr="006B7EF1" w:rsidP="00D24442" w14:paraId="2071579B" w14:textId="2391BA32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Relator</w:t>
      </w:r>
    </w:p>
    <w:p w:rsidR="00642D25" w:rsidRPr="006B7EF1" w:rsidP="00D24442" w14:paraId="373A94A0" w14:textId="77777777">
      <w:pPr>
        <w:spacing w:after="0" w:line="360" w:lineRule="auto"/>
        <w:rPr>
          <w:rFonts w:ascii="Times New Roman" w:hAnsi="Times New Roman"/>
        </w:rPr>
      </w:pPr>
    </w:p>
    <w:p w:rsidR="00642D25" w:rsidRPr="006B7EF1" w:rsidP="00CF44E1" w14:paraId="5D648442" w14:textId="77777777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De acordo:</w:t>
      </w:r>
    </w:p>
    <w:p w:rsidR="00642D25" w:rsidRPr="006B7EF1" w:rsidP="00D24442" w14:paraId="7432B26A" w14:textId="77777777">
      <w:pPr>
        <w:spacing w:after="0" w:line="360" w:lineRule="auto"/>
        <w:rPr>
          <w:rFonts w:ascii="Times New Roman" w:hAnsi="Times New Roman"/>
        </w:rPr>
      </w:pPr>
    </w:p>
    <w:p w:rsidR="00642D25" w:rsidRPr="006B7EF1" w:rsidP="00D24442" w14:paraId="2BC13E0C" w14:textId="28D9EB47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Pr Oseas Martins</w:t>
      </w:r>
    </w:p>
    <w:p w:rsidR="00642D25" w:rsidRPr="006B7EF1" w:rsidP="00107060" w14:paraId="08BCE5A2" w14:textId="508CEA1F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Presidente</w:t>
      </w:r>
    </w:p>
    <w:p w:rsidR="00642D25" w:rsidRPr="006B7EF1" w:rsidP="00D24442" w14:paraId="51C22FBF" w14:textId="77777777">
      <w:pPr>
        <w:spacing w:after="0" w:line="360" w:lineRule="auto"/>
        <w:rPr>
          <w:rFonts w:ascii="Times New Roman" w:hAnsi="Times New Roman"/>
        </w:rPr>
      </w:pPr>
    </w:p>
    <w:p w:rsidR="00642D25" w:rsidRPr="006B7EF1" w:rsidP="00D24442" w14:paraId="432BFD60" w14:textId="358CD5CC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Valdecir da Popular</w:t>
      </w:r>
    </w:p>
    <w:p w:rsidR="005C4A57" w:rsidRPr="006B7EF1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1405938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850319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584348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07060"/>
    <w:rsid w:val="00112F0D"/>
    <w:rsid w:val="00115893"/>
    <w:rsid w:val="001202D2"/>
    <w:rsid w:val="001333DF"/>
    <w:rsid w:val="001339B7"/>
    <w:rsid w:val="001354BD"/>
    <w:rsid w:val="00136770"/>
    <w:rsid w:val="00143B7C"/>
    <w:rsid w:val="00143E90"/>
    <w:rsid w:val="00153B4B"/>
    <w:rsid w:val="00155449"/>
    <w:rsid w:val="00160C41"/>
    <w:rsid w:val="00166EFB"/>
    <w:rsid w:val="00167E75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386"/>
    <w:rsid w:val="001C7FEE"/>
    <w:rsid w:val="001D4A0A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27799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445F"/>
    <w:rsid w:val="00286119"/>
    <w:rsid w:val="00292AAD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1934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3F5C64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04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1E9F"/>
    <w:rsid w:val="00482F75"/>
    <w:rsid w:val="004836CC"/>
    <w:rsid w:val="004862A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38F"/>
    <w:rsid w:val="005106E5"/>
    <w:rsid w:val="00511BE0"/>
    <w:rsid w:val="00520E25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2D6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B4EBD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1CCE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B7EF1"/>
    <w:rsid w:val="006C1452"/>
    <w:rsid w:val="006C6CE6"/>
    <w:rsid w:val="006D0A57"/>
    <w:rsid w:val="006D103B"/>
    <w:rsid w:val="006D4D4B"/>
    <w:rsid w:val="006D4EE5"/>
    <w:rsid w:val="006E2E22"/>
    <w:rsid w:val="006E676F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DF8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A790E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3780"/>
    <w:rsid w:val="008E79AD"/>
    <w:rsid w:val="008F1A38"/>
    <w:rsid w:val="008F2777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7C0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2E3E"/>
    <w:rsid w:val="009E43AE"/>
    <w:rsid w:val="009E618C"/>
    <w:rsid w:val="00A05872"/>
    <w:rsid w:val="00A101EE"/>
    <w:rsid w:val="00A11A59"/>
    <w:rsid w:val="00A13121"/>
    <w:rsid w:val="00A14B61"/>
    <w:rsid w:val="00A20BB5"/>
    <w:rsid w:val="00A2615B"/>
    <w:rsid w:val="00A27852"/>
    <w:rsid w:val="00A31691"/>
    <w:rsid w:val="00A349BE"/>
    <w:rsid w:val="00A36139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A6884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40E8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242C"/>
    <w:rsid w:val="00DB5A42"/>
    <w:rsid w:val="00DB5B55"/>
    <w:rsid w:val="00DC3204"/>
    <w:rsid w:val="00DC3F91"/>
    <w:rsid w:val="00DC7699"/>
    <w:rsid w:val="00DC7D3A"/>
    <w:rsid w:val="00DD363C"/>
    <w:rsid w:val="00DD387F"/>
    <w:rsid w:val="00DD390F"/>
    <w:rsid w:val="00DD533C"/>
    <w:rsid w:val="00DD5BA9"/>
    <w:rsid w:val="00DE1585"/>
    <w:rsid w:val="00DE16C8"/>
    <w:rsid w:val="00DE551C"/>
    <w:rsid w:val="00DE57D9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262F"/>
    <w:rsid w:val="00EC33E3"/>
    <w:rsid w:val="00EC70B5"/>
    <w:rsid w:val="00ED1787"/>
    <w:rsid w:val="00ED27F2"/>
    <w:rsid w:val="00ED3373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73732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2E47"/>
    <w:rsid w:val="00FB3A11"/>
    <w:rsid w:val="00FC0F37"/>
    <w:rsid w:val="00FC1C07"/>
    <w:rsid w:val="00FC266F"/>
    <w:rsid w:val="00FC3625"/>
    <w:rsid w:val="00FC4E40"/>
    <w:rsid w:val="00FC678F"/>
    <w:rsid w:val="00FC782A"/>
    <w:rsid w:val="00FD0A52"/>
    <w:rsid w:val="00FE2092"/>
    <w:rsid w:val="00FE3C46"/>
    <w:rsid w:val="00FE6CDC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81E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81E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Gabinete07</cp:lastModifiedBy>
  <cp:revision>6</cp:revision>
  <cp:lastPrinted>2021-07-30T11:45:00Z</cp:lastPrinted>
  <dcterms:created xsi:type="dcterms:W3CDTF">2026-06-09T13:22:00Z</dcterms:created>
  <dcterms:modified xsi:type="dcterms:W3CDTF">2026-06-09T15:04:00Z</dcterms:modified>
</cp:coreProperties>
</file>