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3023" w:rsidP="001675A2" w14:paraId="598B2B0E" w14:textId="15A6848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36180</wp:posOffset>
            </wp:positionH>
            <wp:positionV relativeFrom="paragraph">
              <wp:posOffset>395590</wp:posOffset>
            </wp:positionV>
            <wp:extent cx="5399210" cy="2391839"/>
            <wp:effectExtent l="0" t="0" r="0" b="8890"/>
            <wp:wrapTopAndBottom/>
            <wp:docPr id="6274251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8091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62" b="21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210" cy="239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53023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Pedro Guilherme, 671, no Jardim do Lar.</w:t>
      </w:r>
    </w:p>
    <w:p w:rsidR="00C53023" w:rsidRPr="00C53023" w:rsidP="00C53023" w14:paraId="48BFA3E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023">
        <w:rPr>
          <w:rFonts w:ascii="Times New Roman" w:hAnsi="Times New Roman"/>
          <w:bCs/>
          <w:sz w:val="24"/>
          <w:szCs w:val="24"/>
        </w:rPr>
        <w:t>CONSIDERANDO que a manutenção da galeria pluvial é fundamental para evitar alagamentos e danos à via pública;</w:t>
      </w:r>
    </w:p>
    <w:p w:rsidR="00C53023" w:rsidRPr="00C53023" w:rsidP="00C53023" w14:paraId="7AFF9BC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023">
        <w:rPr>
          <w:rFonts w:ascii="Times New Roman" w:hAnsi="Times New Roman"/>
          <w:bCs/>
          <w:sz w:val="24"/>
          <w:szCs w:val="24"/>
        </w:rPr>
        <w:t>CONSIDERANDO que o comprometimento da estrutura pode afetar diretamente moradores e condutores que utilizam diariamente o local;</w:t>
      </w:r>
    </w:p>
    <w:p w:rsidR="0033689D" w:rsidP="00C53023" w14:paraId="3356E453" w14:textId="3B08DAD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3023">
        <w:rPr>
          <w:rFonts w:ascii="Times New Roman" w:hAnsi="Times New Roman"/>
          <w:bCs/>
          <w:sz w:val="24"/>
          <w:szCs w:val="24"/>
        </w:rPr>
        <w:t>CONSIDERANDO a importância de ações preventivas que assegurem o adequado funcionamento do sistema de drenagem urbana.</w:t>
      </w:r>
    </w:p>
    <w:p w:rsidR="00C53023" w:rsidP="00C53023" w14:paraId="5D30D1F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134FFF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53023" w:rsidR="00C53023">
        <w:rPr>
          <w:rFonts w:ascii="Times New Roman" w:hAnsi="Times New Roman"/>
          <w:b/>
          <w:bCs/>
          <w:noProof/>
          <w:sz w:val="24"/>
          <w:szCs w:val="24"/>
        </w:rPr>
        <w:t>Reforma de galeria de águas pluviais na Rua Pedro Guilherme, 671, no Jardim do Lar.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774396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85233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675A2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4680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89D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84A1D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094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17F1C"/>
    <w:rsid w:val="00620D80"/>
    <w:rsid w:val="00625976"/>
    <w:rsid w:val="00625A89"/>
    <w:rsid w:val="006312F2"/>
    <w:rsid w:val="00631F50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2F2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6547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3023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0DE7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2026-05-28T17:28:00Z</dcterms:created>
  <dcterms:modified xsi:type="dcterms:W3CDTF">2026-05-28T19:21:00Z</dcterms:modified>
</cp:coreProperties>
</file>