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64E68" w:rsidP="003615EC" w14:paraId="39267483" w14:textId="721819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F457E8">
        <w:rPr>
          <w:rFonts w:ascii="Times New Roman" w:hAnsi="Times New Roman"/>
          <w:b/>
          <w:bCs/>
          <w:noProof/>
          <w:sz w:val="24"/>
          <w:szCs w:val="24"/>
        </w:rPr>
        <w:t>Troca de iluminação pública no cruzamento da Rua Morumbi com a Rua Osasco, no Jardim América III.</w:t>
      </w:r>
    </w:p>
    <w:p w:rsidR="00F457E8" w:rsidP="003615EC" w14:paraId="7E08DAB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D36E69" w:rsidRPr="00D36E69" w:rsidP="00D36E69" w14:paraId="6824408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6E69">
        <w:rPr>
          <w:rFonts w:ascii="Times New Roman" w:hAnsi="Times New Roman"/>
          <w:bCs/>
          <w:sz w:val="24"/>
          <w:szCs w:val="24"/>
        </w:rPr>
        <w:t>CONSIDERANDO que o cruzamento mencionado possui fluxo constante de veículos e pedestres, exigindo iluminação eficiente para maior segurança viária;</w:t>
      </w:r>
    </w:p>
    <w:p w:rsidR="00D36E69" w:rsidRPr="00D36E69" w:rsidP="00D36E69" w14:paraId="51CD4FF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6E69">
        <w:rPr>
          <w:rFonts w:ascii="Times New Roman" w:hAnsi="Times New Roman"/>
          <w:bCs/>
          <w:sz w:val="24"/>
          <w:szCs w:val="24"/>
        </w:rPr>
        <w:t>CONSIDERANDO que a precariedade da iluminação pode comprometer a visibilidade e aumentar riscos de acidentes no período noturno;</w:t>
      </w:r>
    </w:p>
    <w:p w:rsidR="00056B7F" w:rsidP="00D36E69" w14:paraId="6CD647DC" w14:textId="4C81A2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6E69">
        <w:rPr>
          <w:rFonts w:ascii="Times New Roman" w:hAnsi="Times New Roman"/>
          <w:bCs/>
          <w:sz w:val="24"/>
          <w:szCs w:val="24"/>
        </w:rPr>
        <w:t>CONSIDERANDO a necessidade de promover mais tranquilidade e segurança aos moradores do Jardim América III.</w:t>
      </w:r>
    </w:p>
    <w:p w:rsidR="00D36E69" w:rsidP="00D36E69" w14:paraId="4BAF4B7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E69" w:rsidP="00D36E69" w14:paraId="0FC0DB2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457E8">
        <w:rPr>
          <w:rFonts w:ascii="Times New Roman" w:hAnsi="Times New Roman"/>
          <w:b/>
          <w:bCs/>
          <w:noProof/>
          <w:sz w:val="24"/>
          <w:szCs w:val="24"/>
        </w:rPr>
        <w:t>Troca de iluminação pública no cruzamento da Rua Morumbi com a Rua Osasco, no Jardim América III.</w:t>
      </w:r>
    </w:p>
    <w:p w:rsidR="009F0602" w:rsidP="001B095A" w14:paraId="6033B639" w14:textId="74A463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827E61" w14:paraId="1C4CAF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37323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764E68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331912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08761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2026-05-28T16:44:00Z</dcterms:created>
  <dcterms:modified xsi:type="dcterms:W3CDTF">2026-05-28T17:18:00Z</dcterms:modified>
</cp:coreProperties>
</file>