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D740" w14:textId="77777777" w:rsidR="007D46A2" w:rsidRPr="00E4056F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EXPEDIENTE</w:t>
      </w:r>
      <w:r w:rsidRPr="00E4056F">
        <w:rPr>
          <w:rFonts w:ascii="Times New Roman" w:hAnsi="Times New Roman"/>
          <w:b/>
          <w:bCs/>
          <w:sz w:val="24"/>
          <w:szCs w:val="24"/>
        </w:rPr>
        <w:tab/>
      </w:r>
      <w:r w:rsidRPr="00E4056F">
        <w:rPr>
          <w:rFonts w:ascii="Times New Roman" w:hAnsi="Times New Roman"/>
          <w:b/>
          <w:bCs/>
          <w:sz w:val="24"/>
          <w:szCs w:val="24"/>
        </w:rPr>
        <w:tab/>
        <w:t xml:space="preserve">    MOÇÃO Nº 15/2026</w:t>
      </w:r>
    </w:p>
    <w:p w14:paraId="34959F6C" w14:textId="77777777" w:rsidR="007D46A2" w:rsidRPr="00E4056F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DATA 19/05/2026</w:t>
      </w:r>
    </w:p>
    <w:p w14:paraId="6B11BEA9" w14:textId="0ED608B7" w:rsidR="00633F22" w:rsidRPr="00E4056F" w:rsidRDefault="00000000" w:rsidP="00BD3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PROTOCOLO Nº 4353/2026</w:t>
      </w:r>
    </w:p>
    <w:p w14:paraId="1068C471" w14:textId="77777777" w:rsidR="007D46A2" w:rsidRPr="00E4056F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44DB8D" w14:textId="616EB034" w:rsidR="00E04606" w:rsidRPr="00E4056F" w:rsidRDefault="00000000" w:rsidP="00E4056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APLAUSOS</w:t>
      </w:r>
      <w:r w:rsidRPr="00E4056F">
        <w:rPr>
          <w:rFonts w:ascii="Times New Roman" w:hAnsi="Times New Roman"/>
          <w:sz w:val="24"/>
          <w:szCs w:val="24"/>
        </w:rPr>
        <w:t xml:space="preserve"> ao Projeto “OAB Vai à Escola”, desenvolvido pela Ordem dos Advogados do Brasil – Subseção de Várzea Paulista (271ª Subseção), em reconhecimento ao relevante trabalho realizado junto às crianças e adolescentes do município de Várzea Paulista, promovendo cidadania, conscientização e educação jurídica preventiva nas escolas.</w:t>
      </w:r>
    </w:p>
    <w:p w14:paraId="7BC2E762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sz w:val="24"/>
          <w:szCs w:val="24"/>
        </w:rPr>
        <w:t>O Vereador que esta subscreve apresenta à elevada consideração do Plenário a presente Moção de Aplausos, em reconhecimento ao importante trabalho desenvolvido pelo Projeto “OAB Vai à Escola”, idealizado e executado pela Ordem dos Advogados do Brasil – Subseção de Várzea Paulista (271ª Subseção, bem como a todos os advogados, advogadas e integrantes da comissão organizadora envolvidos na execução do projeto, que dedicam voluntariamente seu tempo, conhecimento e compromisso em benefício das crianças e adolescentes do município.</w:t>
      </w:r>
    </w:p>
    <w:p w14:paraId="7F338AEA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o compromisso do projeto com a promoção da cidadania, levando aos estudantes importantes orientações sobre direitos, deveres, ética, respeito, convivência social e responsabilidade;</w:t>
      </w:r>
    </w:p>
    <w:p w14:paraId="77653DFF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a importância da educação jurídica preventiva realizada de forma acessível, educativa e próxima da realidade dos alunos, contribuindo para a formação de cidadãos mais conscientes e preparados para a vida em sociedade;</w:t>
      </w:r>
    </w:p>
    <w:p w14:paraId="02085DBF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a grande relevância social dos temas abordados nas escolas, como prevenção à violência, bullying, cyberbullying, violência doméstica, direitos da criança e do adolescente, entre outros assuntos fundamentais para a construção de um ambiente mais seguro, respeitoso e acolhedor;</w:t>
      </w:r>
    </w:p>
    <w:p w14:paraId="1601107A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a dedicação, empenho e espírito voluntário dos advogados e advogadas participantes, que atuam com responsabilidade, carinho e comprometimento, demonstrando verdadeira preocupação com o futuro das novas gerações;</w:t>
      </w:r>
    </w:p>
    <w:p w14:paraId="41E1D29E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a importante atuação da Ordem dos Advogados do Brasil – Subseção de Várzea Paulista (271ª Subseção) como agente transformador da sociedade, fortalecendo valores de cidadania, justiça social e conscientização por meio da educação;</w:t>
      </w:r>
    </w:p>
    <w:p w14:paraId="0F59CE05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o apoio institucional e o incentivo contínuo do Presidente da 271ª Subseção da Ordem dos Advogados do Brasil de Várzea Paulista, Dr. Marcelo de Oliveira Rosa, ao desenvolvimento do Projeto “OAB Vai à Escola”, fortalecendo as ações voltadas à formação cidadã e à conscientização de crianças e adolescentes do município;</w:t>
      </w:r>
    </w:p>
    <w:p w14:paraId="03414866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lastRenderedPageBreak/>
        <w:t>CONSIDERANDO</w:t>
      </w:r>
      <w:r w:rsidRPr="00E4056F">
        <w:rPr>
          <w:rFonts w:ascii="Times New Roman" w:hAnsi="Times New Roman"/>
          <w:sz w:val="24"/>
          <w:szCs w:val="24"/>
        </w:rPr>
        <w:t xml:space="preserve"> o relevante trabalho desempenhado pelos advogados e advogadas integrantes da comissão responsável pela realização do projeto, Valter Zuccaro, Ana Cintia Cotrim Santos Ferreira, Patricia Moralez </w:t>
      </w:r>
      <w:proofErr w:type="spellStart"/>
      <w:r w:rsidRPr="00E4056F">
        <w:rPr>
          <w:rFonts w:ascii="Times New Roman" w:hAnsi="Times New Roman"/>
          <w:sz w:val="24"/>
          <w:szCs w:val="24"/>
        </w:rPr>
        <w:t>Jankoski</w:t>
      </w:r>
      <w:proofErr w:type="spellEnd"/>
      <w:r w:rsidRPr="00E4056F">
        <w:rPr>
          <w:rFonts w:ascii="Times New Roman" w:hAnsi="Times New Roman"/>
          <w:sz w:val="24"/>
          <w:szCs w:val="24"/>
        </w:rPr>
        <w:t xml:space="preserve">, Luciana Manfredini, Aline Albuquerque </w:t>
      </w:r>
      <w:proofErr w:type="spellStart"/>
      <w:r w:rsidRPr="00E4056F">
        <w:rPr>
          <w:rFonts w:ascii="Times New Roman" w:hAnsi="Times New Roman"/>
          <w:sz w:val="24"/>
          <w:szCs w:val="24"/>
        </w:rPr>
        <w:t>Calsa</w:t>
      </w:r>
      <w:proofErr w:type="spellEnd"/>
      <w:r w:rsidRPr="00E4056F">
        <w:rPr>
          <w:rFonts w:ascii="Times New Roman" w:hAnsi="Times New Roman"/>
          <w:sz w:val="24"/>
          <w:szCs w:val="24"/>
        </w:rPr>
        <w:t xml:space="preserve"> dos Anjos, Jaqueline de Souza Moreira, Camila Aparecida Silva Ribeiro, Bianca Siqueira da Costa Novais e Elaine Cristina da Silva, cujo empenho e dedicação têm sido fundamentais para o sucesso da iniciativa;</w:t>
      </w:r>
    </w:p>
    <w:p w14:paraId="79E8BEEA" w14:textId="77777777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CONSIDERANDO</w:t>
      </w:r>
      <w:r w:rsidRPr="00E4056F">
        <w:rPr>
          <w:rFonts w:ascii="Times New Roman" w:hAnsi="Times New Roman"/>
          <w:sz w:val="24"/>
          <w:szCs w:val="24"/>
        </w:rPr>
        <w:t>, por fim, que iniciativas como o Projeto “OAB Vai à Escola” fortalecem os vínculos entre comunidade, educação e cidadania, contribuindo diretamente para o desenvolvimento humano e social de nossas crianças e adolescentes;</w:t>
      </w:r>
    </w:p>
    <w:p w14:paraId="11DB8114" w14:textId="45918003" w:rsidR="00E4056F" w:rsidRPr="00E4056F" w:rsidRDefault="00E4056F" w:rsidP="00E4056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4056F">
        <w:rPr>
          <w:rFonts w:ascii="Times New Roman" w:hAnsi="Times New Roman"/>
          <w:sz w:val="24"/>
          <w:szCs w:val="24"/>
        </w:rPr>
        <w:t>Diante do exposto, apresento esta Moção de Aplausos ao Projeto “OAB Vai à Escola”, desenvolvido pela Ordem dos Advogados do Brasil – Subseção de Várzea Paulista (271ª Subseção), bem como ao Presidente da Subseção, Dr. Marcelo de Oliveira Rosa, aos integrantes da comissão do projeto, aos advogados, colaboradores e profissionais envolvidos, em reconhecimento ao relevante trabalho realizado em prol da educação, da conscientização cidadã, da prevenção e da formação de crianças e adolescentes do município de Várzea Paulista, contribuindo significativamente para a construção de uma sociedade mais justa e informada.</w:t>
      </w:r>
    </w:p>
    <w:p w14:paraId="2CF396A3" w14:textId="77777777" w:rsidR="00E4056F" w:rsidRPr="00E4056F" w:rsidRDefault="00E4056F" w:rsidP="00E4056F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15021B7" w14:textId="77777777" w:rsidR="007D46A2" w:rsidRPr="00E4056F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A2A1696" w14:textId="77777777" w:rsidR="007D46A2" w:rsidRPr="00E4056F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E4056F">
        <w:rPr>
          <w:rFonts w:ascii="Times New Roman" w:hAnsi="Times New Roman"/>
        </w:rPr>
        <w:t>Várzea Paulista, 19 de maio de 2026.</w:t>
      </w:r>
    </w:p>
    <w:p w14:paraId="3BB15FAC" w14:textId="77777777" w:rsidR="007D46A2" w:rsidRPr="00E4056F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B00D26" w14:textId="77777777" w:rsidR="00CF3B9C" w:rsidRPr="00E4056F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F51F1A" w14:textId="77777777" w:rsidR="007D46A2" w:rsidRPr="00E4056F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70B72067" w14:textId="77777777" w:rsidR="007D46A2" w:rsidRPr="00E4056F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E4056F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630834" w14:textId="77777777" w:rsidR="007D46A2" w:rsidRPr="00E4056F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3E853D" w14:textId="77777777" w:rsidR="00CC63AD" w:rsidRPr="00E4056F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E4056F">
        <w:rPr>
          <w:rFonts w:ascii="Times New Roman" w:hAnsi="Times New Roman"/>
          <w:b/>
        </w:rPr>
        <w:t xml:space="preserve">               </w:t>
      </w:r>
      <w:r w:rsidRPr="00E4056F">
        <w:rPr>
          <w:rFonts w:ascii="Times New Roman" w:hAnsi="Times New Roman"/>
          <w:b/>
          <w:sz w:val="16"/>
          <w:szCs w:val="16"/>
        </w:rPr>
        <w:t>DÊ-SE CIÊNCIA AO</w:t>
      </w:r>
      <w:r w:rsidRPr="00E4056F">
        <w:rPr>
          <w:rFonts w:ascii="Times New Roman" w:hAnsi="Times New Roman"/>
          <w:b/>
          <w:sz w:val="16"/>
          <w:szCs w:val="16"/>
        </w:rPr>
        <w:tab/>
      </w:r>
      <w:r w:rsidRPr="00E4056F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9356"/>
      </w:tblGrid>
      <w:tr w:rsidR="00DB50FC" w:rsidRPr="00E4056F" w14:paraId="75DABDA1" w14:textId="77777777" w:rsidTr="00E4056F">
        <w:trPr>
          <w:tblCellSpacing w:w="15" w:type="dxa"/>
        </w:trPr>
        <w:tc>
          <w:tcPr>
            <w:tcW w:w="9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A4089" w14:textId="021F0F68" w:rsidR="00CC63AD" w:rsidRPr="00E4056F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4056F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E4056F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E4056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E4056F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E4056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4056F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3A9BF0D" w14:textId="6D3D42AD" w:rsidR="00CC63AD" w:rsidRPr="00E4056F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4056F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2132F6A" w14:textId="77777777" w:rsidR="00CC63AD" w:rsidRPr="00E4056F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E4056F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E4056F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 w:rsidRPr="00E4056F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E4056F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50EB93E" w14:textId="77777777" w:rsidR="000A35DD" w:rsidRPr="00E4056F" w:rsidRDefault="00000000" w:rsidP="005F3AD4">
      <w:pPr>
        <w:spacing w:after="0" w:line="240" w:lineRule="auto"/>
        <w:rPr>
          <w:rFonts w:ascii="Times New Roman" w:hAnsi="Times New Roman"/>
        </w:rPr>
      </w:pPr>
      <w:r w:rsidRPr="00E4056F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E4056F">
        <w:rPr>
          <w:rFonts w:ascii="Times New Roman" w:hAnsi="Times New Roman"/>
          <w:b/>
          <w:bCs/>
          <w:sz w:val="16"/>
          <w:szCs w:val="16"/>
        </w:rPr>
        <w:tab/>
      </w:r>
      <w:r w:rsidRPr="00E4056F">
        <w:rPr>
          <w:rFonts w:ascii="Times New Roman" w:hAnsi="Times New Roman"/>
          <w:b/>
          <w:bCs/>
          <w:sz w:val="16"/>
          <w:szCs w:val="16"/>
        </w:rPr>
        <w:tab/>
      </w:r>
      <w:r w:rsidRPr="00E4056F">
        <w:rPr>
          <w:rFonts w:ascii="Times New Roman" w:hAnsi="Times New Roman"/>
          <w:b/>
          <w:bCs/>
          <w:sz w:val="16"/>
          <w:szCs w:val="16"/>
        </w:rPr>
        <w:tab/>
      </w:r>
      <w:r w:rsidRPr="00E4056F">
        <w:rPr>
          <w:rFonts w:ascii="Times New Roman" w:hAnsi="Times New Roman"/>
          <w:b/>
          <w:bCs/>
          <w:sz w:val="16"/>
          <w:szCs w:val="16"/>
        </w:rPr>
        <w:tab/>
      </w:r>
      <w:r w:rsidRPr="00E4056F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E4056F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E4056F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E4056F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E4056F"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RPr="00E4056F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0054" w14:textId="77777777" w:rsidR="00A618BC" w:rsidRDefault="00A618BC">
      <w:pPr>
        <w:spacing w:after="0" w:line="240" w:lineRule="auto"/>
      </w:pPr>
      <w:r>
        <w:separator/>
      </w:r>
    </w:p>
  </w:endnote>
  <w:endnote w:type="continuationSeparator" w:id="0">
    <w:p w14:paraId="7D91AC6E" w14:textId="77777777" w:rsidR="00A618BC" w:rsidRDefault="00A6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C61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5F0603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2679" w14:textId="77777777" w:rsidR="00A618BC" w:rsidRDefault="00A618BC">
      <w:pPr>
        <w:spacing w:after="0" w:line="240" w:lineRule="auto"/>
      </w:pPr>
      <w:r>
        <w:separator/>
      </w:r>
    </w:p>
  </w:footnote>
  <w:footnote w:type="continuationSeparator" w:id="0">
    <w:p w14:paraId="4CF083A0" w14:textId="77777777" w:rsidR="00A618BC" w:rsidRDefault="00A6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8334" w14:textId="4E49056D" w:rsidR="00204851" w:rsidRDefault="00E4056F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0" locked="0" layoutInCell="1" allowOverlap="1" wp14:anchorId="62621125" wp14:editId="730BEB32">
          <wp:simplePos x="0" y="0"/>
          <wp:positionH relativeFrom="column">
            <wp:posOffset>-194310</wp:posOffset>
          </wp:positionH>
          <wp:positionV relativeFrom="paragraph">
            <wp:posOffset>-154305</wp:posOffset>
          </wp:positionV>
          <wp:extent cx="751840" cy="809625"/>
          <wp:effectExtent l="0" t="0" r="0" b="9525"/>
          <wp:wrapSquare wrapText="bothSides"/>
          <wp:docPr id="208696528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8825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EE4224" wp14:editId="71CADF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273AB" w14:textId="0570AA7C" w:rsidR="00204851" w:rsidRDefault="00204851" w:rsidP="00E4056F">
                          <w:pPr>
                            <w:pStyle w:val="Cabealho"/>
                            <w:tabs>
                              <w:tab w:val="clear" w:pos="4419"/>
                              <w:tab w:val="center" w:pos="851"/>
                            </w:tabs>
                            <w:ind w:right="-658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E422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33273AB" w14:textId="0570AA7C" w:rsidR="00204851" w:rsidRDefault="00204851" w:rsidP="00E4056F">
                    <w:pPr>
                      <w:pStyle w:val="Cabealho"/>
                      <w:tabs>
                        <w:tab w:val="clear" w:pos="4419"/>
                        <w:tab w:val="center" w:pos="851"/>
                      </w:tabs>
                      <w:ind w:right="-658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6FF1D6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57312F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324C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18BC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50FC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056F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9E9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2025-01-31T11:28:00Z</dcterms:created>
  <dcterms:modified xsi:type="dcterms:W3CDTF">2026-05-19T18:36:00Z</dcterms:modified>
</cp:coreProperties>
</file>