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BA8D" w14:textId="77777777" w:rsidR="007D46A2" w:rsidRPr="007E1278" w:rsidRDefault="00000000" w:rsidP="00764B94">
      <w:pPr>
        <w:spacing w:after="0" w:line="240" w:lineRule="auto"/>
        <w:ind w:left="708" w:hanging="708"/>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INDICAÇÃO Nº </w:t>
      </w:r>
      <w:r w:rsidR="003E4187" w:rsidRPr="003E4187">
        <w:rPr>
          <w:rFonts w:ascii="Times New Roman" w:hAnsi="Times New Roman"/>
          <w:b/>
          <w:sz w:val="24"/>
          <w:szCs w:val="24"/>
        </w:rPr>
        <w:t>702</w:t>
      </w:r>
      <w:r w:rsidRPr="007E1278">
        <w:rPr>
          <w:rFonts w:ascii="Times New Roman" w:hAnsi="Times New Roman"/>
          <w:b/>
          <w:sz w:val="24"/>
          <w:szCs w:val="24"/>
        </w:rPr>
        <w:t>/</w:t>
      </w:r>
      <w:r w:rsidR="003E4187" w:rsidRPr="003E4187">
        <w:rPr>
          <w:rFonts w:ascii="Times New Roman" w:hAnsi="Times New Roman"/>
          <w:b/>
          <w:sz w:val="24"/>
          <w:szCs w:val="24"/>
        </w:rPr>
        <w:t>2026</w:t>
      </w:r>
    </w:p>
    <w:p w14:paraId="232F7CCE" w14:textId="77777777" w:rsidR="007D46A2" w:rsidRPr="007E1278" w:rsidRDefault="00000000" w:rsidP="00BD3F6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64B94">
        <w:rPr>
          <w:rFonts w:ascii="Times New Roman" w:hAnsi="Times New Roman"/>
          <w:b/>
          <w:sz w:val="24"/>
          <w:szCs w:val="24"/>
        </w:rPr>
        <w:t>15/05/2026</w:t>
      </w:r>
    </w:p>
    <w:p w14:paraId="6FD3AC8C" w14:textId="77777777" w:rsidR="00633F22" w:rsidRPr="007E1278" w:rsidRDefault="00000000" w:rsidP="00BD3F6D">
      <w:pPr>
        <w:spacing w:after="0" w:line="240" w:lineRule="auto"/>
        <w:jc w:val="both"/>
        <w:rPr>
          <w:rFonts w:ascii="Times New Roman" w:hAnsi="Times New Roman"/>
          <w:b/>
          <w:sz w:val="24"/>
          <w:szCs w:val="24"/>
        </w:rPr>
      </w:pPr>
      <w:r>
        <w:rPr>
          <w:rFonts w:ascii="Times New Roman" w:hAnsi="Times New Roman"/>
          <w:b/>
          <w:sz w:val="24"/>
          <w:szCs w:val="24"/>
        </w:rPr>
        <w:t>Protocolo N° 4217/2026</w:t>
      </w:r>
    </w:p>
    <w:p w14:paraId="268F5C2A" w14:textId="77777777" w:rsidR="00807D99" w:rsidRPr="007E1278" w:rsidRDefault="00807D99" w:rsidP="00BD3F6D">
      <w:pPr>
        <w:spacing w:after="0" w:line="240" w:lineRule="auto"/>
        <w:jc w:val="both"/>
        <w:rPr>
          <w:rFonts w:ascii="Times New Roman" w:hAnsi="Times New Roman"/>
          <w:b/>
          <w:sz w:val="24"/>
          <w:szCs w:val="24"/>
        </w:rPr>
      </w:pPr>
    </w:p>
    <w:p w14:paraId="64CF80E9" w14:textId="77777777" w:rsidR="007D46A2" w:rsidRPr="007E1278" w:rsidRDefault="007D46A2" w:rsidP="00BD3F6D">
      <w:pPr>
        <w:spacing w:after="0" w:line="240" w:lineRule="auto"/>
        <w:jc w:val="both"/>
        <w:rPr>
          <w:rFonts w:ascii="Times New Roman" w:hAnsi="Times New Roman"/>
          <w:b/>
          <w:sz w:val="24"/>
          <w:szCs w:val="24"/>
        </w:rPr>
      </w:pPr>
    </w:p>
    <w:p w14:paraId="079159B1" w14:textId="5F6E3B62" w:rsidR="007A3496" w:rsidRDefault="00000000" w:rsidP="009D269C">
      <w:pPr>
        <w:spacing w:after="0" w:line="240" w:lineRule="auto"/>
        <w:ind w:firstLine="1134"/>
        <w:jc w:val="both"/>
        <w:rPr>
          <w:rFonts w:ascii="Times New Roman" w:hAnsi="Times New Roman"/>
          <w:b/>
          <w:sz w:val="24"/>
          <w:szCs w:val="24"/>
        </w:rPr>
      </w:pPr>
      <w:r w:rsidRPr="003E4187">
        <w:rPr>
          <w:rFonts w:ascii="Times New Roman" w:hAnsi="Times New Roman"/>
          <w:b/>
          <w:sz w:val="24"/>
          <w:szCs w:val="24"/>
        </w:rPr>
        <w:t>Implantação de aulas para Enem e Vestibulares</w:t>
      </w:r>
      <w:r w:rsidR="009D269C">
        <w:rPr>
          <w:rFonts w:ascii="Times New Roman" w:hAnsi="Times New Roman"/>
          <w:b/>
          <w:sz w:val="24"/>
          <w:szCs w:val="24"/>
        </w:rPr>
        <w:t>.</w:t>
      </w:r>
    </w:p>
    <w:p w14:paraId="2A00DD35" w14:textId="3985A9DB"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Indico ao Poder Executivo que sejam implantados, no município de Várzea Paulista, um Curso Preparatório Municipal para o ENEM e Vestibulares, bem como Aulões de Revisão, Simulados e Tira-Dúvidas, voltados aos estudantes da rede pública de ensino, especialmente aos alunos do Ensino Médio.</w:t>
      </w:r>
    </w:p>
    <w:p w14:paraId="7E331417"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 xml:space="preserve">Nos termos do Regimento Interno desta Casa Legislativa, o vereador Dr. Chico </w:t>
      </w:r>
      <w:proofErr w:type="spellStart"/>
      <w:r w:rsidRPr="009D269C">
        <w:rPr>
          <w:rFonts w:ascii="Times New Roman" w:hAnsi="Times New Roman"/>
          <w:sz w:val="24"/>
          <w:szCs w:val="24"/>
        </w:rPr>
        <w:t>Spinucci</w:t>
      </w:r>
      <w:proofErr w:type="spellEnd"/>
      <w:r w:rsidRPr="009D269C">
        <w:rPr>
          <w:rFonts w:ascii="Times New Roman" w:hAnsi="Times New Roman"/>
          <w:sz w:val="24"/>
          <w:szCs w:val="24"/>
        </w:rPr>
        <w:t xml:space="preserve"> indica ao Sr. Prefeito do Município de Várzea Paulista (SP) que sejam implantados, por meio da Secretaria Municipal competente, um Curso Preparatório Municipal para o ENEM e Vestibulares, além da realização periódica de Aulões de Revisão, Simulados e Tira-Dúvidas destinados aos estudantes da rede pública de ensino, especialmente aos alunos do 2º e 3º anos do Ensino Médio.</w:t>
      </w:r>
    </w:p>
    <w:p w14:paraId="0896AE65"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O Exame Nacional do Ensino Médio (ENEM) consolidou-se como a principal porta de acesso ao ensino superior no Brasil, sendo utilizado como critério de ingresso em programas como SISU, PROUNI e FIES, além de universidades públicas e privadas de todo o país. Para milhares de jovens brasileiros, o exame representa uma oportunidade concreta de ascensão social, acesso à universidade, qualificação profissional e construção de um futuro com mais oportunidades.</w:t>
      </w:r>
    </w:p>
    <w:p w14:paraId="17AD0BDF"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Entretanto, a realidade educacional brasileira demonstra profundas desigualdades entre estudantes da rede pública e da rede privada de ensino. Muitos alunos concluem o Ensino Médio sem a base necessária para competir em igualdade de condições nos vestibulares e no próprio ENEM, especialmente em razão das defasagens de aprendizagem acumuladas nos últimos anos.</w:t>
      </w:r>
    </w:p>
    <w:p w14:paraId="64AD1FCF"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 xml:space="preserve">Em Várzea Paulista, os indicadores educacionais reforçam essa preocupação. Com base nos dados mais recentes do IDEB 2023, divulgados em 2024, o Ensino Médio público do município alcançou nota 4,3. O índice reflete o desempenho dos estudantes em Língua Portuguesa e Matemática, combinado às taxas de aprovação escolar, conforme informações oficiais disponibilizadas pela plataforma </w:t>
      </w:r>
      <w:proofErr w:type="spellStart"/>
      <w:r w:rsidRPr="009D269C">
        <w:rPr>
          <w:rFonts w:ascii="Times New Roman" w:hAnsi="Times New Roman"/>
          <w:sz w:val="24"/>
          <w:szCs w:val="24"/>
        </w:rPr>
        <w:t>QEdu</w:t>
      </w:r>
      <w:proofErr w:type="spellEnd"/>
      <w:r w:rsidRPr="009D269C">
        <w:rPr>
          <w:rFonts w:ascii="Times New Roman" w:hAnsi="Times New Roman"/>
          <w:sz w:val="24"/>
          <w:szCs w:val="24"/>
        </w:rPr>
        <w:t xml:space="preserve"> a partir de dados do INEP.</w:t>
      </w:r>
    </w:p>
    <w:p w14:paraId="7C4FCFA0"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Além disso, o município possui aproximadamente 3.220 matrículas no Ensino Médio, demonstrando a relevância e o alcance social de políticas públicas educacionais voltadas à juventude.</w:t>
      </w:r>
    </w:p>
    <w:p w14:paraId="1CDD2D54"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 xml:space="preserve">Os dados do ENEM 2025 também demonstram um importante desafio educacional no município. Várzea Paulista registrou apenas 612 inscrições confirmadas no exame, número considerado baixo diante da quantidade de estudantes do Ensino Médio presentes no município. O dado evidencia a necessidade de fortalecimento de políticas públicas de incentivo, orientação e mobilização dos jovens para que </w:t>
      </w:r>
      <w:r w:rsidRPr="009D269C">
        <w:rPr>
          <w:rFonts w:ascii="Times New Roman" w:hAnsi="Times New Roman"/>
          <w:sz w:val="24"/>
          <w:szCs w:val="24"/>
        </w:rPr>
        <w:lastRenderedPageBreak/>
        <w:t>compreendam a importância da inscrição e participação no ENEM como instrumento de acesso ao ensino superior, programas de bolsas, financiamento estudantil e oportunidades profissionais.</w:t>
      </w:r>
    </w:p>
    <w:p w14:paraId="6C20C143"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Diversos municípios paulistas vêm implementando políticas públicas de incentivo educacional e preparação gratuita para o ENEM e vestibulares, ampliando o acesso de estudantes da rede pública às universidades. Nesse contexto, a criação de um cursinho preparatório municipal representa importante ferramenta de inclusão social, democratização do ensino superior e fortalecimento das políticas públicas de educação.</w:t>
      </w:r>
    </w:p>
    <w:p w14:paraId="3FA307B3"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É importante destacar ainda uma realidade historicamente desigual no Brasil: embora as universidades públicas sejam gratuitas, grande parte das vagas mais concorridas acaba sendo ocupada por estudantes oriundos da rede privada de ensino, justamente por possuírem maior acesso a cursinhos preparatórios, reforço escolar e acompanhamento especializado. Enquanto isso, muitos jovens da escola pública, mesmo talentosos e dedicados, não conseguem disputar em igualdade de oportunidades.</w:t>
      </w:r>
    </w:p>
    <w:p w14:paraId="6C6B2847"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Dessa forma, a implantação de um Curso Preparatório Municipal para o ENEM e Vestibulares, aliado à realização de aulões, revisões e simulados gratuitos, representa uma medida estratégica para reduzir desigualdades educacionais, fortalecer a educação pública municipal e ampliar as perspectivas de futuro da juventude de Várzea Paulista.</w:t>
      </w:r>
    </w:p>
    <w:p w14:paraId="7DE95880" w14:textId="77777777" w:rsidR="009D269C" w:rsidRPr="009D269C" w:rsidRDefault="009D269C" w:rsidP="009D269C">
      <w:pPr>
        <w:spacing w:before="240" w:after="0" w:line="240" w:lineRule="auto"/>
        <w:ind w:left="12" w:firstLine="1122"/>
        <w:jc w:val="both"/>
        <w:rPr>
          <w:rFonts w:ascii="Times New Roman" w:hAnsi="Times New Roman"/>
          <w:sz w:val="24"/>
          <w:szCs w:val="24"/>
        </w:rPr>
      </w:pPr>
      <w:r w:rsidRPr="009D269C">
        <w:rPr>
          <w:rFonts w:ascii="Times New Roman" w:hAnsi="Times New Roman"/>
          <w:sz w:val="24"/>
          <w:szCs w:val="24"/>
        </w:rPr>
        <w:t>A proposta visa:</w:t>
      </w:r>
    </w:p>
    <w:p w14:paraId="7BF513F8"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oferecer suporte pedagógico gratuito aos estudantes da rede pública;</w:t>
      </w:r>
    </w:p>
    <w:p w14:paraId="040BF979"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ampliar o acesso ao ensino superior;</w:t>
      </w:r>
    </w:p>
    <w:p w14:paraId="5A6E4B7B"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fortalecer o desempenho acadêmico dos jovens;</w:t>
      </w:r>
    </w:p>
    <w:p w14:paraId="5452942F"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incentivar a permanência e conclusão do Ensino Médio;</w:t>
      </w:r>
    </w:p>
    <w:p w14:paraId="7F0BBB7E"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promover igualdade de oportunidades;</w:t>
      </w:r>
    </w:p>
    <w:p w14:paraId="0024CA9C"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reduzir desigualdades educacionais;</w:t>
      </w:r>
    </w:p>
    <w:p w14:paraId="1E7D83A3"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estimular projetos de vida, sonhos e crescimento profissional;</w:t>
      </w:r>
    </w:p>
    <w:p w14:paraId="502FCA33" w14:textId="77777777" w:rsidR="009D269C" w:rsidRPr="009D269C" w:rsidRDefault="009D269C" w:rsidP="009D269C">
      <w:pPr>
        <w:numPr>
          <w:ilvl w:val="0"/>
          <w:numId w:val="1"/>
        </w:numPr>
        <w:spacing w:before="240" w:after="0" w:line="240" w:lineRule="auto"/>
        <w:ind w:left="1134" w:firstLine="0"/>
        <w:jc w:val="both"/>
        <w:rPr>
          <w:rFonts w:ascii="Times New Roman" w:hAnsi="Times New Roman"/>
          <w:sz w:val="24"/>
          <w:szCs w:val="24"/>
        </w:rPr>
      </w:pPr>
      <w:r w:rsidRPr="009D269C">
        <w:rPr>
          <w:rFonts w:ascii="Times New Roman" w:hAnsi="Times New Roman"/>
          <w:sz w:val="24"/>
          <w:szCs w:val="24"/>
        </w:rPr>
        <w:t>preparar os estudantes para vestibulares, ENEM e processos seletivos.</w:t>
      </w:r>
    </w:p>
    <w:p w14:paraId="546CE16A"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Os aulões, simulados e revisões poderão ocorrer em finais de semana, no período noturno ou em calendário específico próximo às provas do ENEM, contemplando disciplinas estratégicas, orientação de estudos, técnicas de redação, resolução de questões, apoio socioemocional e preparação dos estudantes para os desafios acadêmicos.</w:t>
      </w:r>
    </w:p>
    <w:p w14:paraId="70108602" w14:textId="77777777"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 xml:space="preserve">Diante do exposto, requeiro a Vossa Excelência que encaminhe ao Senhor Prefeito Municipal esta INDICAÇÃO, para que sejam adotadas as providências </w:t>
      </w:r>
      <w:r w:rsidRPr="009D269C">
        <w:rPr>
          <w:rFonts w:ascii="Times New Roman" w:hAnsi="Times New Roman"/>
          <w:sz w:val="24"/>
          <w:szCs w:val="24"/>
        </w:rPr>
        <w:lastRenderedPageBreak/>
        <w:t>necessárias visando à implantação do Curso Preparatório Municipal para o ENEM e Vestibulares, bem como dos Aulões de Revisão, Simulados e Tira-Dúvidas destinados aos estudantes da rede pública de ensino de Várzea Paulista.</w:t>
      </w:r>
    </w:p>
    <w:p w14:paraId="0F3D705A" w14:textId="2D215450" w:rsidR="009D269C" w:rsidRPr="009D269C" w:rsidRDefault="009D269C" w:rsidP="009D269C">
      <w:pPr>
        <w:spacing w:before="240" w:after="0" w:line="240" w:lineRule="auto"/>
        <w:ind w:firstLine="1134"/>
        <w:jc w:val="both"/>
        <w:rPr>
          <w:rFonts w:ascii="Times New Roman" w:hAnsi="Times New Roman"/>
          <w:sz w:val="24"/>
          <w:szCs w:val="24"/>
        </w:rPr>
      </w:pPr>
      <w:r w:rsidRPr="009D269C">
        <w:rPr>
          <w:rFonts w:ascii="Times New Roman" w:hAnsi="Times New Roman"/>
          <w:sz w:val="24"/>
          <w:szCs w:val="24"/>
        </w:rPr>
        <w:t>Fonte:</w:t>
      </w:r>
      <w:r>
        <w:rPr>
          <w:rFonts w:ascii="Times New Roman" w:hAnsi="Times New Roman"/>
          <w:sz w:val="24"/>
          <w:szCs w:val="24"/>
        </w:rPr>
        <w:t xml:space="preserve"> </w:t>
      </w:r>
      <w:hyperlink r:id="rId7" w:history="1">
        <w:r w:rsidRPr="001A73C6">
          <w:rPr>
            <w:rStyle w:val="Hyperlink"/>
            <w:rFonts w:ascii="Times New Roman" w:hAnsi="Times New Roman"/>
            <w:sz w:val="24"/>
            <w:szCs w:val="24"/>
          </w:rPr>
          <w:t>https://qedu.org.br/municipio/3556503-varzea-paulista</w:t>
        </w:r>
      </w:hyperlink>
    </w:p>
    <w:p w14:paraId="5EE8F4B6" w14:textId="77777777" w:rsidR="009D269C" w:rsidRDefault="009D269C" w:rsidP="003E4187">
      <w:pPr>
        <w:spacing w:after="0" w:line="240" w:lineRule="auto"/>
        <w:jc w:val="both"/>
        <w:rPr>
          <w:rFonts w:ascii="Times New Roman" w:hAnsi="Times New Roman"/>
          <w:b/>
          <w:sz w:val="24"/>
          <w:szCs w:val="24"/>
        </w:rPr>
      </w:pPr>
    </w:p>
    <w:p w14:paraId="1E7A4233" w14:textId="77777777" w:rsidR="007D46A2" w:rsidRPr="00BD3F6D" w:rsidRDefault="007D46A2" w:rsidP="00BD3F6D">
      <w:pPr>
        <w:spacing w:after="0" w:line="240" w:lineRule="auto"/>
        <w:ind w:firstLine="1985"/>
        <w:jc w:val="both"/>
        <w:rPr>
          <w:rFonts w:ascii="Times New Roman" w:hAnsi="Times New Roman"/>
          <w:sz w:val="24"/>
          <w:szCs w:val="24"/>
        </w:rPr>
      </w:pPr>
    </w:p>
    <w:p w14:paraId="534A4DF5" w14:textId="77777777" w:rsidR="007D46A2" w:rsidRPr="0039516A" w:rsidRDefault="00000000" w:rsidP="00BD3F6D">
      <w:pPr>
        <w:spacing w:after="0" w:line="240" w:lineRule="auto"/>
        <w:ind w:right="-1"/>
        <w:jc w:val="center"/>
        <w:rPr>
          <w:rFonts w:ascii="Times New Roman" w:hAnsi="Times New Roman"/>
          <w:bCs/>
          <w:sz w:val="24"/>
          <w:szCs w:val="24"/>
        </w:rPr>
      </w:pPr>
      <w:r>
        <w:rPr>
          <w:rFonts w:ascii="Times New Roman" w:hAnsi="Times New Roman"/>
          <w:sz w:val="24"/>
          <w:szCs w:val="24"/>
        </w:rPr>
        <w:t>Sala das Sessões</w:t>
      </w:r>
      <w:r w:rsidR="00047DB1" w:rsidRPr="0039516A">
        <w:rPr>
          <w:rFonts w:ascii="Times New Roman" w:hAnsi="Times New Roman"/>
          <w:bCs/>
          <w:sz w:val="24"/>
          <w:szCs w:val="24"/>
        </w:rPr>
        <w:t xml:space="preserve">, </w:t>
      </w:r>
      <w:r w:rsidR="00764B94">
        <w:rPr>
          <w:rFonts w:ascii="Times New Roman" w:hAnsi="Times New Roman"/>
          <w:bCs/>
          <w:sz w:val="24"/>
          <w:szCs w:val="24"/>
        </w:rPr>
        <w:t>15 de maio de 2026</w:t>
      </w:r>
      <w:r w:rsidRPr="0039516A">
        <w:rPr>
          <w:rFonts w:ascii="Times New Roman" w:hAnsi="Times New Roman"/>
          <w:bCs/>
          <w:sz w:val="24"/>
          <w:szCs w:val="24"/>
        </w:rPr>
        <w:t>.</w:t>
      </w:r>
    </w:p>
    <w:p w14:paraId="649DA005" w14:textId="77777777" w:rsidR="007D46A2" w:rsidRPr="000B643B" w:rsidRDefault="007D46A2" w:rsidP="005F3AD4">
      <w:pPr>
        <w:spacing w:after="0" w:line="240" w:lineRule="auto"/>
        <w:ind w:right="-1" w:firstLine="1985"/>
        <w:jc w:val="both"/>
        <w:rPr>
          <w:rFonts w:ascii="Times New Roman" w:hAnsi="Times New Roman"/>
          <w:bCs/>
          <w:sz w:val="24"/>
          <w:szCs w:val="24"/>
        </w:rPr>
      </w:pPr>
    </w:p>
    <w:p w14:paraId="0E10CEDD" w14:textId="77777777" w:rsidR="00CF3B9C" w:rsidRPr="000B643B" w:rsidRDefault="00CF3B9C" w:rsidP="005F3AD4">
      <w:pPr>
        <w:spacing w:after="0" w:line="240" w:lineRule="auto"/>
        <w:ind w:right="-1" w:firstLine="1985"/>
        <w:jc w:val="both"/>
        <w:rPr>
          <w:rFonts w:ascii="Times New Roman" w:hAnsi="Times New Roman"/>
          <w:bCs/>
          <w:sz w:val="24"/>
          <w:szCs w:val="24"/>
        </w:rPr>
      </w:pPr>
    </w:p>
    <w:p w14:paraId="35DCAF1B" w14:textId="77777777" w:rsidR="003E4187" w:rsidRDefault="00000000" w:rsidP="005F3AD4">
      <w:pPr>
        <w:tabs>
          <w:tab w:val="left" w:pos="8460"/>
        </w:tabs>
        <w:spacing w:after="0" w:line="240" w:lineRule="auto"/>
        <w:ind w:right="44"/>
        <w:jc w:val="center"/>
        <w:rPr>
          <w:rFonts w:ascii="Times New Roman" w:hAnsi="Times New Roman"/>
          <w:b/>
          <w:bCs/>
          <w:sz w:val="24"/>
          <w:szCs w:val="24"/>
        </w:rPr>
      </w:pPr>
      <w:r w:rsidRPr="003E4187">
        <w:rPr>
          <w:rFonts w:ascii="Times New Roman" w:hAnsi="Times New Roman"/>
          <w:b/>
          <w:bCs/>
          <w:sz w:val="24"/>
          <w:szCs w:val="24"/>
        </w:rPr>
        <w:t>CARLOS EDUARDO SPINUCCI OLIVEIRA</w:t>
      </w:r>
    </w:p>
    <w:p w14:paraId="6E3668D6" w14:textId="77777777" w:rsidR="007D46A2" w:rsidRPr="00175980" w:rsidRDefault="00000000" w:rsidP="005F3AD4">
      <w:pPr>
        <w:tabs>
          <w:tab w:val="left" w:pos="8460"/>
        </w:tabs>
        <w:spacing w:after="0" w:line="240" w:lineRule="auto"/>
        <w:ind w:right="44"/>
        <w:jc w:val="center"/>
        <w:rPr>
          <w:rFonts w:ascii="Times New Roman" w:hAnsi="Times New Roman"/>
          <w:b/>
          <w:bCs/>
        </w:rPr>
      </w:pPr>
      <w:r w:rsidRPr="0039516A">
        <w:rPr>
          <w:rFonts w:ascii="Times New Roman" w:hAnsi="Times New Roman"/>
          <w:b/>
          <w:bCs/>
          <w:sz w:val="24"/>
          <w:szCs w:val="24"/>
        </w:rPr>
        <w:t>VEREADOR</w:t>
      </w:r>
    </w:p>
    <w:p w14:paraId="3860C544" w14:textId="77777777" w:rsidR="007D46A2" w:rsidRPr="00175980" w:rsidRDefault="007D46A2" w:rsidP="005F3AD4">
      <w:pPr>
        <w:tabs>
          <w:tab w:val="left" w:pos="8460"/>
        </w:tabs>
        <w:spacing w:after="0" w:line="240" w:lineRule="auto"/>
        <w:ind w:right="44"/>
        <w:jc w:val="center"/>
        <w:rPr>
          <w:rFonts w:ascii="Times New Roman" w:hAnsi="Times New Roman"/>
          <w:b/>
          <w:bCs/>
        </w:rPr>
      </w:pPr>
    </w:p>
    <w:p w14:paraId="737C8E5A" w14:textId="77777777" w:rsidR="00CC63AD" w:rsidRDefault="00000000"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417"/>
      </w:tblGrid>
      <w:tr w:rsidR="004D2509" w14:paraId="74CC7F67" w14:textId="77777777" w:rsidTr="00CC63AD">
        <w:trPr>
          <w:tblCellSpacing w:w="15" w:type="dxa"/>
        </w:trPr>
        <w:tc>
          <w:tcPr>
            <w:tcW w:w="0" w:type="auto"/>
            <w:tcMar>
              <w:top w:w="15" w:type="dxa"/>
              <w:left w:w="15" w:type="dxa"/>
              <w:bottom w:w="15" w:type="dxa"/>
              <w:right w:w="15" w:type="dxa"/>
            </w:tcMar>
            <w:vAlign w:val="center"/>
            <w:hideMark/>
          </w:tcPr>
          <w:p w14:paraId="0C6E0BEF" w14:textId="5FF9BFB6" w:rsidR="00CC63AD" w:rsidRPr="005737D5" w:rsidRDefault="00000000"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 xml:space="preserve">SESSÃO DE </w:t>
            </w:r>
            <w:r w:rsidR="009D269C">
              <w:rPr>
                <w:rFonts w:ascii="Times New Roman" w:hAnsi="Times New Roman"/>
                <w:b/>
                <w:sz w:val="16"/>
                <w:szCs w:val="16"/>
              </w:rPr>
              <w:t>19-05-26</w:t>
            </w:r>
          </w:p>
        </w:tc>
      </w:tr>
    </w:tbl>
    <w:p w14:paraId="6440795E" w14:textId="77777777" w:rsidR="00CC63AD" w:rsidRDefault="00000000"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187CFB2B" w14:textId="77777777" w:rsidR="00CC63AD" w:rsidRDefault="00000000"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0DBC694E" w14:textId="77777777" w:rsidR="000A35DD" w:rsidRDefault="00000000"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R="000A35DD" w:rsidSect="00C46FC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5232" w14:textId="77777777" w:rsidR="00FB7F16" w:rsidRDefault="00FB7F16">
      <w:pPr>
        <w:spacing w:after="0" w:line="240" w:lineRule="auto"/>
      </w:pPr>
      <w:r>
        <w:separator/>
      </w:r>
    </w:p>
  </w:endnote>
  <w:endnote w:type="continuationSeparator" w:id="0">
    <w:p w14:paraId="7E253C61" w14:textId="77777777" w:rsidR="00FB7F16" w:rsidRDefault="00FB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A3AE" w14:textId="77777777" w:rsidR="0013240D" w:rsidRDefault="00000000">
    <w:pPr>
      <w:pStyle w:val="Rodap"/>
      <w:jc w:val="center"/>
    </w:pPr>
    <w:r>
      <w:fldChar w:fldCharType="begin"/>
    </w:r>
    <w:r>
      <w:instrText xml:space="preserve"> PAGE   \* MERGEFORMAT </w:instrText>
    </w:r>
    <w:r>
      <w:fldChar w:fldCharType="separate"/>
    </w:r>
    <w:r w:rsidR="00204851">
      <w:rPr>
        <w:noProof/>
      </w:rPr>
      <w:t>1</w:t>
    </w:r>
    <w:r>
      <w:fldChar w:fldCharType="end"/>
    </w:r>
  </w:p>
  <w:p w14:paraId="555A18E2"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3C9" w14:textId="77777777" w:rsidR="00FB7F16" w:rsidRDefault="00FB7F16">
      <w:pPr>
        <w:spacing w:after="0" w:line="240" w:lineRule="auto"/>
      </w:pPr>
      <w:r>
        <w:separator/>
      </w:r>
    </w:p>
  </w:footnote>
  <w:footnote w:type="continuationSeparator" w:id="0">
    <w:p w14:paraId="26CE57F1" w14:textId="77777777" w:rsidR="00FB7F16" w:rsidRDefault="00FB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E8D4" w14:textId="77777777" w:rsidR="00204851" w:rsidRDefault="00000000"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546669A4" wp14:editId="77EF9E54">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9EFFB" w14:textId="77777777" w:rsidR="00204851" w:rsidRDefault="00000000" w:rsidP="00204851">
                          <w:pPr>
                            <w:pStyle w:val="Cabealho"/>
                          </w:pPr>
                          <w:r>
                            <w:rPr>
                              <w:rFonts w:cs="Calibri"/>
                              <w:noProof/>
                            </w:rPr>
                            <w:drawing>
                              <wp:inline distT="0" distB="0" distL="0" distR="0" wp14:anchorId="05E0129E" wp14:editId="0036F465">
                                <wp:extent cx="752475" cy="809625"/>
                                <wp:effectExtent l="0" t="0" r="9525" b="9525"/>
                                <wp:docPr id="33768272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63855"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6669A4" id="_x0000_t202" coordsize="21600,21600" o:spt="202" path="m,l,21600r21600,l21600,xe">
              <v:stroke joinstyle="miter"/>
              <v:path gradientshapeok="t" o:connecttype="rect"/>
            </v:shapetype>
            <v:shape id="Caixa de texto 3" o:spid="_x0000_s1026" type="#_x0000_t202" style="position:absolute;margin-left:71.7pt;margin-top:2.05pt;width:59.4pt;height:63.6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" stroked="f">
              <v:fill opacity="0"/>
              <v:textbox style="mso-fit-shape-to-text:t" inset="0,0,0,0">
                <w:txbxContent>
                  <w:p w14:paraId="3E99EFFB" w14:textId="77777777" w:rsidR="00204851" w:rsidRDefault="00000000" w:rsidP="00204851">
                    <w:pPr>
                      <w:pStyle w:val="Cabealho"/>
                    </w:pPr>
                    <w:r>
                      <w:rPr>
                        <w:rFonts w:cs="Calibri"/>
                        <w:noProof/>
                      </w:rPr>
                      <w:drawing>
                        <wp:inline distT="0" distB="0" distL="0" distR="0" wp14:anchorId="05E0129E" wp14:editId="0036F465">
                          <wp:extent cx="752475" cy="809625"/>
                          <wp:effectExtent l="0" t="0" r="9525" b="9525"/>
                          <wp:docPr id="33768272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63855"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 Municipal de Várzea Paulista</w:t>
    </w:r>
  </w:p>
  <w:p w14:paraId="4900EAC0" w14:textId="77777777" w:rsidR="00204851" w:rsidRDefault="00000000"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433AAA81" w14:textId="77777777" w:rsidR="0013240D" w:rsidRDefault="0013240D">
    <w:pPr>
      <w:rPr>
        <w:rFonts w:ascii="Old English Text MT" w:hAnsi="Old English Text MT"/>
        <w:b/>
        <w:sz w:val="28"/>
      </w:rPr>
    </w:pPr>
  </w:p>
  <w:p w14:paraId="3CAC0023" w14:textId="77777777" w:rsidR="0013240D" w:rsidRDefault="001324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84E71"/>
    <w:multiLevelType w:val="multilevel"/>
    <w:tmpl w:val="0BD64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226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2F04"/>
    <w:rsid w:val="0001362B"/>
    <w:rsid w:val="000172AC"/>
    <w:rsid w:val="000175AE"/>
    <w:rsid w:val="00023C8B"/>
    <w:rsid w:val="000249FC"/>
    <w:rsid w:val="00026C69"/>
    <w:rsid w:val="00030F4A"/>
    <w:rsid w:val="000356AF"/>
    <w:rsid w:val="000450AF"/>
    <w:rsid w:val="00047DB1"/>
    <w:rsid w:val="000576D0"/>
    <w:rsid w:val="0006035B"/>
    <w:rsid w:val="000841C8"/>
    <w:rsid w:val="00085B4A"/>
    <w:rsid w:val="000903AC"/>
    <w:rsid w:val="00090825"/>
    <w:rsid w:val="00092409"/>
    <w:rsid w:val="000947D9"/>
    <w:rsid w:val="00095050"/>
    <w:rsid w:val="000969D5"/>
    <w:rsid w:val="000A0491"/>
    <w:rsid w:val="000A0524"/>
    <w:rsid w:val="000A16B6"/>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1E0E"/>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3229"/>
    <w:rsid w:val="00154E7E"/>
    <w:rsid w:val="001559AE"/>
    <w:rsid w:val="001569B6"/>
    <w:rsid w:val="001606F4"/>
    <w:rsid w:val="00161E56"/>
    <w:rsid w:val="00166668"/>
    <w:rsid w:val="001734C1"/>
    <w:rsid w:val="00175980"/>
    <w:rsid w:val="0017713E"/>
    <w:rsid w:val="0018049D"/>
    <w:rsid w:val="001843BF"/>
    <w:rsid w:val="00185BC8"/>
    <w:rsid w:val="001877BE"/>
    <w:rsid w:val="00187E76"/>
    <w:rsid w:val="00193265"/>
    <w:rsid w:val="001A01E6"/>
    <w:rsid w:val="001A24BE"/>
    <w:rsid w:val="001A513C"/>
    <w:rsid w:val="001A75A2"/>
    <w:rsid w:val="001C37E0"/>
    <w:rsid w:val="001C4AE0"/>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44E3"/>
    <w:rsid w:val="00215EF1"/>
    <w:rsid w:val="0021624C"/>
    <w:rsid w:val="00216679"/>
    <w:rsid w:val="00230AE1"/>
    <w:rsid w:val="002319B3"/>
    <w:rsid w:val="00233258"/>
    <w:rsid w:val="002333E1"/>
    <w:rsid w:val="00233C82"/>
    <w:rsid w:val="0023414A"/>
    <w:rsid w:val="00236052"/>
    <w:rsid w:val="00240600"/>
    <w:rsid w:val="00240F01"/>
    <w:rsid w:val="002419AD"/>
    <w:rsid w:val="00243BF7"/>
    <w:rsid w:val="0025010F"/>
    <w:rsid w:val="002515DA"/>
    <w:rsid w:val="00254FC7"/>
    <w:rsid w:val="002563CC"/>
    <w:rsid w:val="0026163B"/>
    <w:rsid w:val="00266ED5"/>
    <w:rsid w:val="00267555"/>
    <w:rsid w:val="00267FCC"/>
    <w:rsid w:val="0027265B"/>
    <w:rsid w:val="002757A6"/>
    <w:rsid w:val="00281130"/>
    <w:rsid w:val="0028228F"/>
    <w:rsid w:val="00287643"/>
    <w:rsid w:val="0029014B"/>
    <w:rsid w:val="0029253C"/>
    <w:rsid w:val="002948CA"/>
    <w:rsid w:val="002A01A7"/>
    <w:rsid w:val="002A3F83"/>
    <w:rsid w:val="002A4D24"/>
    <w:rsid w:val="002A5340"/>
    <w:rsid w:val="002A6625"/>
    <w:rsid w:val="002A79A9"/>
    <w:rsid w:val="002B26CA"/>
    <w:rsid w:val="002B314F"/>
    <w:rsid w:val="002B41A3"/>
    <w:rsid w:val="002B5289"/>
    <w:rsid w:val="002C62A0"/>
    <w:rsid w:val="002C7020"/>
    <w:rsid w:val="002D2BA1"/>
    <w:rsid w:val="002D4B98"/>
    <w:rsid w:val="002D5009"/>
    <w:rsid w:val="002E1CC0"/>
    <w:rsid w:val="002E1FE5"/>
    <w:rsid w:val="002E2877"/>
    <w:rsid w:val="002E333D"/>
    <w:rsid w:val="002E41B5"/>
    <w:rsid w:val="002E6AB9"/>
    <w:rsid w:val="002E7EE5"/>
    <w:rsid w:val="002F1696"/>
    <w:rsid w:val="002F2A31"/>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9516A"/>
    <w:rsid w:val="003A3740"/>
    <w:rsid w:val="003A3C36"/>
    <w:rsid w:val="003B219F"/>
    <w:rsid w:val="003B331C"/>
    <w:rsid w:val="003B4CC9"/>
    <w:rsid w:val="003C2D2D"/>
    <w:rsid w:val="003D0AFF"/>
    <w:rsid w:val="003D2B6A"/>
    <w:rsid w:val="003D49BF"/>
    <w:rsid w:val="003D53F7"/>
    <w:rsid w:val="003E1F1F"/>
    <w:rsid w:val="003E21C7"/>
    <w:rsid w:val="003E4187"/>
    <w:rsid w:val="003E42E9"/>
    <w:rsid w:val="003E44FA"/>
    <w:rsid w:val="003E73E5"/>
    <w:rsid w:val="003F1678"/>
    <w:rsid w:val="003F179F"/>
    <w:rsid w:val="003F3DA3"/>
    <w:rsid w:val="003F40B4"/>
    <w:rsid w:val="003F672C"/>
    <w:rsid w:val="004047A2"/>
    <w:rsid w:val="00411473"/>
    <w:rsid w:val="00424FDB"/>
    <w:rsid w:val="004322C0"/>
    <w:rsid w:val="00433932"/>
    <w:rsid w:val="004343A5"/>
    <w:rsid w:val="00437A54"/>
    <w:rsid w:val="00442A08"/>
    <w:rsid w:val="00442CA9"/>
    <w:rsid w:val="004445CE"/>
    <w:rsid w:val="00445EA8"/>
    <w:rsid w:val="00460946"/>
    <w:rsid w:val="00461D81"/>
    <w:rsid w:val="004632F6"/>
    <w:rsid w:val="00463AD9"/>
    <w:rsid w:val="004707F7"/>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2509"/>
    <w:rsid w:val="004D4138"/>
    <w:rsid w:val="004D52E6"/>
    <w:rsid w:val="004D7E25"/>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0975"/>
    <w:rsid w:val="00551BD0"/>
    <w:rsid w:val="005737D5"/>
    <w:rsid w:val="00581205"/>
    <w:rsid w:val="00584661"/>
    <w:rsid w:val="00590154"/>
    <w:rsid w:val="00591805"/>
    <w:rsid w:val="00596F66"/>
    <w:rsid w:val="005A1B59"/>
    <w:rsid w:val="005A308B"/>
    <w:rsid w:val="005A71BC"/>
    <w:rsid w:val="005B14CD"/>
    <w:rsid w:val="005B5D70"/>
    <w:rsid w:val="005B7140"/>
    <w:rsid w:val="005C119C"/>
    <w:rsid w:val="005C213A"/>
    <w:rsid w:val="005C2605"/>
    <w:rsid w:val="005D46BB"/>
    <w:rsid w:val="005D5710"/>
    <w:rsid w:val="005E41F1"/>
    <w:rsid w:val="005E6308"/>
    <w:rsid w:val="005F2D58"/>
    <w:rsid w:val="005F3AD4"/>
    <w:rsid w:val="005F5721"/>
    <w:rsid w:val="00606D60"/>
    <w:rsid w:val="00610E81"/>
    <w:rsid w:val="00615260"/>
    <w:rsid w:val="00615415"/>
    <w:rsid w:val="006157B7"/>
    <w:rsid w:val="00615E5A"/>
    <w:rsid w:val="00620D80"/>
    <w:rsid w:val="006217D8"/>
    <w:rsid w:val="00621B64"/>
    <w:rsid w:val="00624BE6"/>
    <w:rsid w:val="00630657"/>
    <w:rsid w:val="00633F22"/>
    <w:rsid w:val="00644D46"/>
    <w:rsid w:val="00646A42"/>
    <w:rsid w:val="006504D3"/>
    <w:rsid w:val="00652C1E"/>
    <w:rsid w:val="006571EB"/>
    <w:rsid w:val="006637C0"/>
    <w:rsid w:val="00664609"/>
    <w:rsid w:val="00664CEB"/>
    <w:rsid w:val="00666823"/>
    <w:rsid w:val="00673451"/>
    <w:rsid w:val="0067366B"/>
    <w:rsid w:val="00677C86"/>
    <w:rsid w:val="006814C3"/>
    <w:rsid w:val="00691B48"/>
    <w:rsid w:val="00694FCB"/>
    <w:rsid w:val="006A2A9B"/>
    <w:rsid w:val="006A2EBF"/>
    <w:rsid w:val="006A6941"/>
    <w:rsid w:val="006A728B"/>
    <w:rsid w:val="006C3346"/>
    <w:rsid w:val="006C3BE3"/>
    <w:rsid w:val="006C6A7E"/>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2E89"/>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B94"/>
    <w:rsid w:val="00764F7F"/>
    <w:rsid w:val="00771A44"/>
    <w:rsid w:val="00774AD9"/>
    <w:rsid w:val="00775DF1"/>
    <w:rsid w:val="00786E28"/>
    <w:rsid w:val="007A1278"/>
    <w:rsid w:val="007A3496"/>
    <w:rsid w:val="007A3936"/>
    <w:rsid w:val="007A7119"/>
    <w:rsid w:val="007B1CF2"/>
    <w:rsid w:val="007B2F8D"/>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21731"/>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869B0"/>
    <w:rsid w:val="0089179E"/>
    <w:rsid w:val="008939E9"/>
    <w:rsid w:val="0089514D"/>
    <w:rsid w:val="008A03B6"/>
    <w:rsid w:val="008B2D6A"/>
    <w:rsid w:val="008B5F09"/>
    <w:rsid w:val="008B7375"/>
    <w:rsid w:val="008C4B40"/>
    <w:rsid w:val="008C5758"/>
    <w:rsid w:val="008C5962"/>
    <w:rsid w:val="008C668C"/>
    <w:rsid w:val="008D1F3F"/>
    <w:rsid w:val="008D2630"/>
    <w:rsid w:val="008E42B7"/>
    <w:rsid w:val="008E68CA"/>
    <w:rsid w:val="008E70DC"/>
    <w:rsid w:val="008F636D"/>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1AFE"/>
    <w:rsid w:val="009C40D3"/>
    <w:rsid w:val="009C6E95"/>
    <w:rsid w:val="009C7026"/>
    <w:rsid w:val="009D269C"/>
    <w:rsid w:val="009D387F"/>
    <w:rsid w:val="009D39B1"/>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5A8D"/>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E346E"/>
    <w:rsid w:val="00AE6DC4"/>
    <w:rsid w:val="00AF23A7"/>
    <w:rsid w:val="00AF5705"/>
    <w:rsid w:val="00B00236"/>
    <w:rsid w:val="00B00C33"/>
    <w:rsid w:val="00B01EB1"/>
    <w:rsid w:val="00B0373A"/>
    <w:rsid w:val="00B0622A"/>
    <w:rsid w:val="00B076B7"/>
    <w:rsid w:val="00B123D7"/>
    <w:rsid w:val="00B13E58"/>
    <w:rsid w:val="00B13EF3"/>
    <w:rsid w:val="00B22FFD"/>
    <w:rsid w:val="00B25852"/>
    <w:rsid w:val="00B4356B"/>
    <w:rsid w:val="00B44AFC"/>
    <w:rsid w:val="00B5217A"/>
    <w:rsid w:val="00B54EB9"/>
    <w:rsid w:val="00B551C9"/>
    <w:rsid w:val="00B5524A"/>
    <w:rsid w:val="00B56EA2"/>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E664A"/>
    <w:rsid w:val="00BF3FD6"/>
    <w:rsid w:val="00BF46BD"/>
    <w:rsid w:val="00BF6569"/>
    <w:rsid w:val="00BF6933"/>
    <w:rsid w:val="00C003BD"/>
    <w:rsid w:val="00C15E78"/>
    <w:rsid w:val="00C27F83"/>
    <w:rsid w:val="00C32643"/>
    <w:rsid w:val="00C37EC7"/>
    <w:rsid w:val="00C40B7E"/>
    <w:rsid w:val="00C414F4"/>
    <w:rsid w:val="00C4172E"/>
    <w:rsid w:val="00C41F29"/>
    <w:rsid w:val="00C4679D"/>
    <w:rsid w:val="00C46824"/>
    <w:rsid w:val="00C4684B"/>
    <w:rsid w:val="00C46FC8"/>
    <w:rsid w:val="00C50F22"/>
    <w:rsid w:val="00C52374"/>
    <w:rsid w:val="00C54F00"/>
    <w:rsid w:val="00C55599"/>
    <w:rsid w:val="00C55CE4"/>
    <w:rsid w:val="00C56062"/>
    <w:rsid w:val="00C56EEA"/>
    <w:rsid w:val="00C57BCD"/>
    <w:rsid w:val="00C61643"/>
    <w:rsid w:val="00C61A7B"/>
    <w:rsid w:val="00C6302A"/>
    <w:rsid w:val="00C6392E"/>
    <w:rsid w:val="00C7513B"/>
    <w:rsid w:val="00C75318"/>
    <w:rsid w:val="00C7745F"/>
    <w:rsid w:val="00C816A5"/>
    <w:rsid w:val="00C837D2"/>
    <w:rsid w:val="00C91C08"/>
    <w:rsid w:val="00C96EC6"/>
    <w:rsid w:val="00C97A28"/>
    <w:rsid w:val="00CA0238"/>
    <w:rsid w:val="00CA0C61"/>
    <w:rsid w:val="00CB17E4"/>
    <w:rsid w:val="00CB50E2"/>
    <w:rsid w:val="00CB5BDC"/>
    <w:rsid w:val="00CB65B5"/>
    <w:rsid w:val="00CB71C5"/>
    <w:rsid w:val="00CB72DF"/>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33835"/>
    <w:rsid w:val="00D35C38"/>
    <w:rsid w:val="00D40878"/>
    <w:rsid w:val="00D43CE9"/>
    <w:rsid w:val="00D478A0"/>
    <w:rsid w:val="00D5290D"/>
    <w:rsid w:val="00D544A4"/>
    <w:rsid w:val="00D5462C"/>
    <w:rsid w:val="00D559BD"/>
    <w:rsid w:val="00D717C3"/>
    <w:rsid w:val="00D72489"/>
    <w:rsid w:val="00D735CA"/>
    <w:rsid w:val="00D76F7B"/>
    <w:rsid w:val="00D7732D"/>
    <w:rsid w:val="00D86892"/>
    <w:rsid w:val="00D91F3E"/>
    <w:rsid w:val="00DA0341"/>
    <w:rsid w:val="00DA3415"/>
    <w:rsid w:val="00DA3C8E"/>
    <w:rsid w:val="00DA44C4"/>
    <w:rsid w:val="00DA7297"/>
    <w:rsid w:val="00DA7C01"/>
    <w:rsid w:val="00DA7E4C"/>
    <w:rsid w:val="00DB14F7"/>
    <w:rsid w:val="00DB2323"/>
    <w:rsid w:val="00DB720C"/>
    <w:rsid w:val="00DC665B"/>
    <w:rsid w:val="00DC714A"/>
    <w:rsid w:val="00DD11CB"/>
    <w:rsid w:val="00DD588C"/>
    <w:rsid w:val="00DD66E8"/>
    <w:rsid w:val="00DE1E87"/>
    <w:rsid w:val="00DE585A"/>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56D68"/>
    <w:rsid w:val="00E63115"/>
    <w:rsid w:val="00E7325C"/>
    <w:rsid w:val="00E75E6A"/>
    <w:rsid w:val="00E83EF8"/>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3FFF"/>
    <w:rsid w:val="00ED515B"/>
    <w:rsid w:val="00EE2FA6"/>
    <w:rsid w:val="00EE6797"/>
    <w:rsid w:val="00EF06B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1C8A"/>
    <w:rsid w:val="00FA2327"/>
    <w:rsid w:val="00FA2DEB"/>
    <w:rsid w:val="00FA7692"/>
    <w:rsid w:val="00FB51E0"/>
    <w:rsid w:val="00FB7F16"/>
    <w:rsid w:val="00FC0E51"/>
    <w:rsid w:val="00FC1D40"/>
    <w:rsid w:val="00FC488E"/>
    <w:rsid w:val="00FC51AA"/>
    <w:rsid w:val="00FC5862"/>
    <w:rsid w:val="00FD4448"/>
    <w:rsid w:val="00FE153F"/>
    <w:rsid w:val="00FE48F0"/>
    <w:rsid w:val="00FE538A"/>
    <w:rsid w:val="00FF1346"/>
    <w:rsid w:val="00FF38D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DEDD"/>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 w:type="character" w:styleId="Hyperlink">
    <w:name w:val="Hyperlink"/>
    <w:basedOn w:val="Fontepargpadro"/>
    <w:uiPriority w:val="99"/>
    <w:unhideWhenUsed/>
    <w:rsid w:val="009D269C"/>
    <w:rPr>
      <w:color w:val="0563C1" w:themeColor="hyperlink"/>
      <w:u w:val="single"/>
    </w:rPr>
  </w:style>
  <w:style w:type="character" w:styleId="MenoPendente">
    <w:name w:val="Unresolved Mention"/>
    <w:basedOn w:val="Fontepargpadro"/>
    <w:uiPriority w:val="99"/>
    <w:rsid w:val="009D2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edu.org.br/municipio/3556503-varzea-pauli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918</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Patricia Baptista da Silva</cp:lastModifiedBy>
  <cp:revision>65</cp:revision>
  <cp:lastPrinted>2015-08-04T15:43:00Z</cp:lastPrinted>
  <dcterms:created xsi:type="dcterms:W3CDTF">2024-02-09T17:33:00Z</dcterms:created>
  <dcterms:modified xsi:type="dcterms:W3CDTF">2026-05-18T14:07:00Z</dcterms:modified>
</cp:coreProperties>
</file>