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74ABC" w:rsidRPr="00F72A43" w:rsidP="000053D9" w14:paraId="39DE3FA5" w14:textId="2178133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257175</wp:posOffset>
            </wp:positionV>
            <wp:extent cx="4029075" cy="2463800"/>
            <wp:effectExtent l="0" t="0" r="9525" b="0"/>
            <wp:wrapTopAndBottom/>
            <wp:docPr id="192222602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5013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48" b="34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4ABC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Barretos, nº 464, no Jardim América II.</w:t>
      </w:r>
    </w:p>
    <w:p w:rsidR="00474ABC" w:rsidRPr="00474ABC" w:rsidP="00474ABC" w14:paraId="77008105" w14:textId="50F548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4ABC">
        <w:rPr>
          <w:rFonts w:ascii="Times New Roman" w:hAnsi="Times New Roman"/>
          <w:bCs/>
          <w:sz w:val="24"/>
          <w:szCs w:val="24"/>
        </w:rPr>
        <w:t>CONSIDERANDO que a iluminação adequada é fundamental para a segurança da população no período noturno;</w:t>
      </w:r>
    </w:p>
    <w:p w:rsidR="00474ABC" w:rsidRPr="00474ABC" w:rsidP="00474ABC" w14:paraId="696287F6" w14:textId="3CCAB16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4ABC">
        <w:rPr>
          <w:rFonts w:ascii="Times New Roman" w:hAnsi="Times New Roman"/>
          <w:bCs/>
          <w:sz w:val="24"/>
          <w:szCs w:val="24"/>
        </w:rPr>
        <w:t>CONSIDERANDO que pontos com iluminação insuficiente contribuem para sensação de insegurança;</w:t>
      </w:r>
    </w:p>
    <w:p w:rsidR="00634406" w:rsidP="00474ABC" w14:paraId="42C63E56" w14:textId="0406DEF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4ABC">
        <w:rPr>
          <w:rFonts w:ascii="Times New Roman" w:hAnsi="Times New Roman"/>
          <w:bCs/>
          <w:sz w:val="24"/>
          <w:szCs w:val="24"/>
        </w:rPr>
        <w:t>CONSIDERANDO a importância da manutenção do sistema de iluminação pública para garantir visibilidade e tranquilidade aos moradores.</w:t>
      </w:r>
    </w:p>
    <w:p w:rsidR="00474ABC" w:rsidP="00474ABC" w14:paraId="54ADFF8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6F6A52B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474ABC" w:rsidR="00474ABC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Barretos, nº 464, no Jardim América II.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RPr="00E944D8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54F14A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9007C0">
        <w:rPr>
          <w:rFonts w:ascii="Times New Roman" w:hAnsi="Times New Roman"/>
          <w:bCs/>
          <w:sz w:val="24"/>
          <w:szCs w:val="24"/>
        </w:rPr>
        <w:t>0</w:t>
      </w:r>
      <w:r w:rsidR="000053D9">
        <w:rPr>
          <w:rFonts w:ascii="Times New Roman" w:hAnsi="Times New Roman"/>
          <w:bCs/>
          <w:sz w:val="24"/>
          <w:szCs w:val="24"/>
        </w:rPr>
        <w:t>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4899523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666580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53D9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C7A82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4ABC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06F4B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409B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E6980"/>
    <w:rsid w:val="005F1FA5"/>
    <w:rsid w:val="005F5150"/>
    <w:rsid w:val="005F59E3"/>
    <w:rsid w:val="005F6774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3E4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2026-04-06T19:46:00Z</dcterms:created>
  <dcterms:modified xsi:type="dcterms:W3CDTF">2026-04-07T12:32:00Z</dcterms:modified>
</cp:coreProperties>
</file>