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4563" w:rsidP="005F4563" w14:paraId="08CDBB96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F4563" w:rsidRPr="00E23E82" w:rsidP="005F4563" w14:paraId="57A21CAB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3E82">
        <w:rPr>
          <w:rFonts w:ascii="Times New Roman" w:hAnsi="Times New Roman" w:cs="Times New Roman"/>
          <w:b/>
          <w:bCs/>
          <w:sz w:val="24"/>
          <w:szCs w:val="24"/>
        </w:rPr>
        <w:t xml:space="preserve">DESPACHO </w:t>
      </w:r>
    </w:p>
    <w:p w:rsidR="005F4563" w:rsidP="005F4563" w14:paraId="0132A849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FFE">
        <w:rPr>
          <w:rFonts w:ascii="Times New Roman" w:hAnsi="Times New Roman" w:cs="Times New Roman"/>
          <w:b/>
          <w:bCs/>
          <w:sz w:val="24"/>
          <w:szCs w:val="24"/>
        </w:rPr>
        <w:t>COMISSSÃO DOS IDOSOS E PESSOAS COM DEFICIÊNCIA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2026</w:t>
      </w:r>
    </w:p>
    <w:p w:rsidR="005F4563" w:rsidP="005F4563" w14:paraId="0F6EBC09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563" w:rsidP="005F4563" w14:paraId="26304BA3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563" w:rsidRPr="00E23E82" w:rsidP="005F4563" w14:paraId="25D26B32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23E82">
        <w:rPr>
          <w:rFonts w:ascii="Times New Roman" w:hAnsi="Times New Roman" w:cs="Times New Roman"/>
          <w:sz w:val="24"/>
          <w:szCs w:val="24"/>
        </w:rPr>
        <w:t xml:space="preserve">Após devida tramitação, vieram os autos do Projeto de Lei </w:t>
      </w:r>
      <w:r>
        <w:rPr>
          <w:rFonts w:ascii="Times New Roman" w:hAnsi="Times New Roman" w:cs="Times New Roman"/>
          <w:sz w:val="24"/>
          <w:szCs w:val="24"/>
        </w:rPr>
        <w:t xml:space="preserve">Ordinária </w:t>
      </w:r>
      <w:r w:rsidRPr="00E23E8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3E82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09/2026</w:t>
      </w:r>
      <w:r w:rsidRPr="006F60E4">
        <w:rPr>
          <w:rFonts w:ascii="Times New Roman" w:hAnsi="Times New Roman" w:cs="Times New Roman"/>
          <w:sz w:val="24"/>
          <w:szCs w:val="24"/>
        </w:rPr>
        <w:t>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Fabiano Soares de Lima, </w:t>
      </w:r>
      <w:r w:rsidRPr="00E23E82">
        <w:rPr>
          <w:rFonts w:ascii="Times New Roman" w:hAnsi="Times New Roman" w:cs="Times New Roman"/>
          <w:sz w:val="24"/>
          <w:szCs w:val="24"/>
        </w:rPr>
        <w:t>para a designação de relator.</w:t>
      </w:r>
    </w:p>
    <w:p w:rsidR="005F4563" w:rsidP="005F4563" w14:paraId="14671720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23E82">
        <w:rPr>
          <w:rFonts w:ascii="Times New Roman" w:hAnsi="Times New Roman" w:cs="Times New Roman"/>
          <w:sz w:val="24"/>
          <w:szCs w:val="24"/>
        </w:rPr>
        <w:t> </w:t>
      </w:r>
    </w:p>
    <w:p w:rsidR="005F4563" w:rsidRPr="006F60E4" w:rsidP="005F4563" w14:paraId="51EEDA10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 referido Projeto de Lei “</w:t>
      </w:r>
      <w:r w:rsidRPr="003D4EBD">
        <w:rPr>
          <w:rFonts w:ascii="Times New Roman" w:hAnsi="Times New Roman" w:cs="Times New Roman"/>
          <w:sz w:val="24"/>
          <w:szCs w:val="24"/>
        </w:rPr>
        <w:t xml:space="preserve">Permite à pessoa com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D4EBD">
        <w:rPr>
          <w:rFonts w:ascii="Times New Roman" w:hAnsi="Times New Roman" w:cs="Times New Roman"/>
          <w:sz w:val="24"/>
          <w:szCs w:val="24"/>
        </w:rPr>
        <w:t xml:space="preserve">ranstorno do 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3D4EBD">
        <w:rPr>
          <w:rFonts w:ascii="Times New Roman" w:hAnsi="Times New Roman" w:cs="Times New Roman"/>
          <w:sz w:val="24"/>
          <w:szCs w:val="24"/>
        </w:rPr>
        <w:t>pectro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EBD">
        <w:rPr>
          <w:rFonts w:ascii="Times New Roman" w:hAnsi="Times New Roman" w:cs="Times New Roman"/>
          <w:sz w:val="24"/>
          <w:szCs w:val="24"/>
        </w:rPr>
        <w:t>autista o ingresso e a permanência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EBD">
        <w:rPr>
          <w:rFonts w:ascii="Times New Roman" w:hAnsi="Times New Roman" w:cs="Times New Roman"/>
          <w:sz w:val="24"/>
          <w:szCs w:val="24"/>
        </w:rPr>
        <w:t>qualquer local portando utensílios de uso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EBD">
        <w:rPr>
          <w:rFonts w:ascii="Times New Roman" w:hAnsi="Times New Roman" w:cs="Times New Roman"/>
          <w:sz w:val="24"/>
          <w:szCs w:val="24"/>
        </w:rPr>
        <w:t>pessoal, alimentos e bebidas para consumo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EBD">
        <w:rPr>
          <w:rFonts w:ascii="Times New Roman" w:hAnsi="Times New Roman" w:cs="Times New Roman"/>
          <w:sz w:val="24"/>
          <w:szCs w:val="24"/>
        </w:rPr>
        <w:t>próprio, no Município de Várzea Paulista,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EBD">
        <w:rPr>
          <w:rFonts w:ascii="Times New Roman" w:hAnsi="Times New Roman" w:cs="Times New Roman"/>
          <w:sz w:val="24"/>
          <w:szCs w:val="24"/>
        </w:rPr>
        <w:t>dá outras providências</w:t>
      </w:r>
      <w:r w:rsidRPr="006F60E4">
        <w:rPr>
          <w:rFonts w:ascii="Times New Roman" w:hAnsi="Times New Roman" w:cs="Times New Roman"/>
          <w:sz w:val="24"/>
          <w:szCs w:val="24"/>
        </w:rPr>
        <w:t xml:space="preserve">.” </w:t>
      </w:r>
    </w:p>
    <w:p w:rsidR="005F4563" w:rsidP="005F4563" w14:paraId="5330792E" w14:textId="7777777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F4563" w:rsidRPr="00E23E82" w:rsidP="005F4563" w14:paraId="05A5C84F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23E82">
        <w:rPr>
          <w:rFonts w:ascii="Times New Roman" w:hAnsi="Times New Roman" w:cs="Times New Roman"/>
          <w:sz w:val="24"/>
          <w:szCs w:val="24"/>
        </w:rPr>
        <w:t>Sendo assim, designo relator da proposição acima mencionada o 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0E4">
        <w:rPr>
          <w:rFonts w:ascii="Times New Roman" w:hAnsi="Times New Roman" w:cs="Times New Roman"/>
          <w:b/>
          <w:bCs/>
          <w:sz w:val="24"/>
          <w:szCs w:val="24"/>
        </w:rPr>
        <w:t>ELTON VARGAS DA SILVA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5F4563" w:rsidP="005F4563" w14:paraId="44023612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563" w:rsidP="005F4563" w14:paraId="23E1334C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563" w:rsidRPr="00E23E82" w:rsidP="005F4563" w14:paraId="1179AD86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82">
        <w:rPr>
          <w:rFonts w:ascii="Times New Roman" w:hAnsi="Times New Roman" w:cs="Times New Roman"/>
          <w:sz w:val="24"/>
          <w:szCs w:val="24"/>
        </w:rPr>
        <w:t> Às providências necessárias.</w:t>
      </w:r>
    </w:p>
    <w:p w:rsidR="005F4563" w:rsidP="005F4563" w14:paraId="0402A907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E8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Encaminhem-se os autos ao Relator designado para a emissão do parecer.</w:t>
      </w:r>
    </w:p>
    <w:p w:rsidR="005F4563" w:rsidRPr="00E23E82" w:rsidP="005F4563" w14:paraId="751B1F9F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563" w:rsidP="005F4563" w14:paraId="2C990BCD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563" w:rsidP="005F4563" w14:paraId="066686D3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563" w:rsidP="005F4563" w14:paraId="264F0DD8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563" w:rsidP="005F4563" w14:paraId="41D2CBFE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563" w:rsidRPr="00E23E82" w:rsidP="005F4563" w14:paraId="4EE8B5C6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E82">
        <w:rPr>
          <w:rFonts w:ascii="Times New Roman" w:hAnsi="Times New Roman" w:cs="Times New Roman"/>
          <w:sz w:val="24"/>
          <w:szCs w:val="24"/>
        </w:rPr>
        <w:t>Várzea Paulista,</w:t>
      </w:r>
      <w:r>
        <w:rPr>
          <w:rFonts w:ascii="Times New Roman" w:hAnsi="Times New Roman" w:cs="Times New Roman"/>
          <w:sz w:val="24"/>
          <w:szCs w:val="24"/>
        </w:rPr>
        <w:t xml:space="preserve"> 01</w:t>
      </w:r>
      <w:r w:rsidRPr="00E23E82">
        <w:rPr>
          <w:rFonts w:ascii="Times New Roman" w:hAnsi="Times New Roman" w:cs="Times New Roman"/>
          <w:sz w:val="24"/>
          <w:szCs w:val="24"/>
        </w:rPr>
        <w:t xml:space="preserve"> de </w:t>
      </w:r>
      <w:r>
        <w:rPr>
          <w:rFonts w:ascii="Times New Roman" w:hAnsi="Times New Roman" w:cs="Times New Roman"/>
          <w:sz w:val="24"/>
          <w:szCs w:val="24"/>
        </w:rPr>
        <w:t xml:space="preserve">abril </w:t>
      </w:r>
      <w:r w:rsidRPr="00E23E82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23E82">
        <w:rPr>
          <w:rFonts w:ascii="Times New Roman" w:hAnsi="Times New Roman" w:cs="Times New Roman"/>
          <w:sz w:val="24"/>
          <w:szCs w:val="24"/>
        </w:rPr>
        <w:t>.</w:t>
      </w:r>
    </w:p>
    <w:p w:rsidR="005F4563" w:rsidP="005F4563" w14:paraId="5092595A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563" w:rsidP="005F4563" w14:paraId="197AA52B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563" w:rsidRPr="00E23E82" w:rsidP="005F4563" w14:paraId="111F2370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563" w:rsidRPr="001E5FFE" w:rsidP="005F4563" w14:paraId="729F37BB" w14:textId="77777777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E5FFE">
        <w:rPr>
          <w:rFonts w:ascii="Times New Roman" w:hAnsi="Times New Roman" w:cs="Times New Roman"/>
          <w:bCs/>
          <w:i/>
          <w:iCs/>
          <w:sz w:val="24"/>
          <w:szCs w:val="24"/>
        </w:rPr>
        <w:t>Vereador</w:t>
      </w:r>
    </w:p>
    <w:p w:rsidR="005F4563" w:rsidRPr="001E5FFE" w:rsidP="005F4563" w14:paraId="6129FC0A" w14:textId="77777777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E5FFE">
        <w:rPr>
          <w:rFonts w:ascii="Times New Roman" w:hAnsi="Times New Roman" w:cs="Times New Roman"/>
          <w:bCs/>
          <w:i/>
          <w:iCs/>
          <w:sz w:val="24"/>
          <w:szCs w:val="24"/>
        </w:rPr>
        <w:t>Presidente da Comissão</w:t>
      </w:r>
    </w:p>
    <w:p w:rsidR="005F4563" w:rsidP="005F4563" w14:paraId="22B6F64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FFE">
        <w:rPr>
          <w:rFonts w:ascii="Times New Roman" w:hAnsi="Times New Roman" w:cs="Times New Roman"/>
          <w:b/>
          <w:sz w:val="24"/>
          <w:szCs w:val="24"/>
        </w:rPr>
        <w:t>IVAN LUIS SADA</w:t>
      </w:r>
    </w:p>
    <w:p w:rsidR="005F4563" w:rsidRPr="001E5FFE" w:rsidP="005F4563" w14:paraId="601207A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028" w14:paraId="6FBC4415" w14:textId="77777777"/>
    <w:sectPr w:rsidSect="005F4563">
      <w:headerReference w:type="default" r:id="rId4"/>
      <w:footerReference w:type="default" r:id="rId5"/>
      <w:pgSz w:w="11906" w:h="16838"/>
      <w:pgMar w:top="1135" w:right="1274" w:bottom="709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62791155"/>
      <w:docPartObj>
        <w:docPartGallery w:val="Page Numbers (Bottom of Page)"/>
        <w:docPartUnique/>
      </w:docPartObj>
    </w:sdtPr>
    <w:sdtContent>
      <w:p w:rsidR="005F4563" w14:paraId="1D75275A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F4563" w14:paraId="32736C7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4563" w:rsidP="00F12BE9" w14:paraId="18876C63" w14:textId="77777777">
    <w:pPr>
      <w:framePr w:hSpace="141" w:wrap="around" w:vAnchor="text" w:hAnchor="page" w:x="1840" w:y="-107"/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30673" name="Imagem 1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4563" w:rsidP="00F12BE9" w14:paraId="1E55C824" w14:textId="77777777">
    <w:pPr>
      <w:rPr>
        <w:rFonts w:ascii="Old English Text MT" w:eastAsia="Calibri" w:hAnsi="Old English Text MT" w:cs="Times New Roman"/>
        <w:b/>
        <w:sz w:val="28"/>
      </w:rPr>
    </w:pPr>
  </w:p>
  <w:p w:rsidR="005F4563" w:rsidP="00F12BE9" w14:paraId="5BEBCD11" w14:textId="77777777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sz w:val="28"/>
        <w:szCs w:val="20"/>
        <w:lang w:eastAsia="pt-BR"/>
      </w:rPr>
    </w:pPr>
    <w:r>
      <w:rPr>
        <w:rFonts w:ascii="Times New Roman" w:eastAsia="Times New Roman" w:hAnsi="Times New Roman" w:cs="Times New Roman"/>
        <w:b/>
        <w:sz w:val="28"/>
        <w:szCs w:val="20"/>
        <w:lang w:eastAsia="pt-BR"/>
      </w:rPr>
      <w:t xml:space="preserve">      CÂMARA MUNICIPAL DE VÁRZEA PAULISTA </w:t>
    </w:r>
  </w:p>
  <w:p w:rsidR="005F4563" w14:paraId="0026E3AA" w14:textId="77777777">
    <w:pPr>
      <w:pStyle w:val="Header"/>
    </w:pPr>
  </w:p>
  <w:p w:rsidR="005F4563" w14:paraId="6EF8A61B" w14:textId="77777777">
    <w:pPr>
      <w:pStyle w:val="Header"/>
    </w:pPr>
  </w:p>
  <w:p w:rsidR="005F4563" w14:paraId="5409403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63"/>
    <w:rsid w:val="001E5FFE"/>
    <w:rsid w:val="003D4EBD"/>
    <w:rsid w:val="005F4563"/>
    <w:rsid w:val="006E76B6"/>
    <w:rsid w:val="006F60E4"/>
    <w:rsid w:val="00AD6028"/>
    <w:rsid w:val="00C63367"/>
    <w:rsid w:val="00E23E82"/>
    <w:rsid w:val="00F12B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E98718-E063-42C1-9A5A-FA98D9F7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563"/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F4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F4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F45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F4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F45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F4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F4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F4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F4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F4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4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F4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F45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F456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F45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F45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F45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F4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F4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5F4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F4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5F4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F456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5F4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56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45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F4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F45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56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5F45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F4563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5F45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F456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1</cp:revision>
  <dcterms:created xsi:type="dcterms:W3CDTF">2026-04-01T16:13:00Z</dcterms:created>
  <dcterms:modified xsi:type="dcterms:W3CDTF">2026-04-01T16:24:00Z</dcterms:modified>
</cp:coreProperties>
</file>