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E82AD0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3EA420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9023F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3D6E479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6409B" w:rsidRPr="00F72A43" w:rsidP="00C314D8" w14:paraId="50AD3BC4" w14:textId="21BA08F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390525</wp:posOffset>
            </wp:positionV>
            <wp:extent cx="4876800" cy="3697605"/>
            <wp:effectExtent l="0" t="0" r="0" b="0"/>
            <wp:wrapTopAndBottom/>
            <wp:docPr id="13440906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64621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73" b="36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9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409B">
        <w:rPr>
          <w:rFonts w:ascii="Times New Roman" w:hAnsi="Times New Roman"/>
          <w:b/>
          <w:bCs/>
          <w:noProof/>
          <w:sz w:val="24"/>
          <w:szCs w:val="24"/>
        </w:rPr>
        <w:t>Roçagem de mato na viela localizada na Rua das Cegonhas, ao lado do nº 501, no bairro Cidade Nova II.</w:t>
      </w:r>
    </w:p>
    <w:p w:rsidR="0056409B" w:rsidRPr="0056409B" w:rsidP="0056409B" w14:paraId="69954765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6409B">
        <w:rPr>
          <w:rFonts w:ascii="Times New Roman" w:hAnsi="Times New Roman"/>
          <w:bCs/>
          <w:sz w:val="24"/>
          <w:szCs w:val="24"/>
        </w:rPr>
        <w:t>CONSIDERANDO que o acúmulo de mato em vielas favorece a proliferação de insetos e animais peçonhentos, colocando em risco a saúde da população;</w:t>
      </w:r>
    </w:p>
    <w:p w:rsidR="0056409B" w:rsidRPr="0056409B" w:rsidP="0056409B" w14:paraId="1EE0E175" w14:textId="39CB6A0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6409B">
        <w:rPr>
          <w:rFonts w:ascii="Times New Roman" w:hAnsi="Times New Roman"/>
          <w:bCs/>
          <w:sz w:val="24"/>
          <w:szCs w:val="24"/>
        </w:rPr>
        <w:t>CONSIDERANDO que a falta de manutenção compromete a circulação segura de pedestres e o uso adequado do espaço público;</w:t>
      </w:r>
    </w:p>
    <w:p w:rsidR="00164AA2" w:rsidP="0056409B" w14:paraId="0E76936D" w14:textId="343611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6409B">
        <w:rPr>
          <w:rFonts w:ascii="Times New Roman" w:hAnsi="Times New Roman"/>
          <w:bCs/>
          <w:sz w:val="24"/>
          <w:szCs w:val="24"/>
        </w:rPr>
        <w:t>CONSIDERANDO que a roçagem periódica contribui para a limpeza urbana, segurança e bem-estar dos moradores da região.</w:t>
      </w:r>
    </w:p>
    <w:p w:rsidR="0056409B" w:rsidP="0056409B" w14:paraId="30820267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2B36" w:rsidRPr="00CA2B36" w:rsidP="00CA2B36" w14:paraId="54FF3325" w14:textId="1A132B6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56409B" w:rsidR="0056409B">
        <w:rPr>
          <w:rFonts w:ascii="Times New Roman" w:hAnsi="Times New Roman"/>
          <w:b/>
          <w:bCs/>
          <w:noProof/>
          <w:sz w:val="24"/>
          <w:szCs w:val="24"/>
        </w:rPr>
        <w:t>Roçagem de mato na viela localizada na Rua das Cegonhas, ao lado do nº 501, no bairro Cidade Nova II.</w:t>
      </w: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2FFF2BC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56409B">
        <w:rPr>
          <w:rFonts w:ascii="Times New Roman" w:hAnsi="Times New Roman"/>
          <w:bCs/>
          <w:sz w:val="24"/>
          <w:szCs w:val="24"/>
        </w:rPr>
        <w:t>1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C314D8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6803365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130411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3CB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409B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5C83"/>
    <w:rsid w:val="00606B0B"/>
    <w:rsid w:val="00617AF1"/>
    <w:rsid w:val="0062056C"/>
    <w:rsid w:val="00620D80"/>
    <w:rsid w:val="00625976"/>
    <w:rsid w:val="00625A89"/>
    <w:rsid w:val="006312F2"/>
    <w:rsid w:val="00632A61"/>
    <w:rsid w:val="00632E11"/>
    <w:rsid w:val="00633F22"/>
    <w:rsid w:val="00633F35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0F18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3671"/>
    <w:rsid w:val="00BB2001"/>
    <w:rsid w:val="00BB4FA3"/>
    <w:rsid w:val="00BB7D87"/>
    <w:rsid w:val="00BB7F1F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14D8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0F8C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2026-03-31T19:45:00Z</dcterms:created>
  <dcterms:modified xsi:type="dcterms:W3CDTF">2026-04-01T14:24:00Z</dcterms:modified>
</cp:coreProperties>
</file>