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9D6D7B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614B7D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788E" w:rsidRPr="006840B6" w:rsidP="00401FF5" w14:paraId="333A0C31" w14:textId="5EF561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1FF5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418465</wp:posOffset>
            </wp:positionV>
            <wp:extent cx="1533525" cy="1266825"/>
            <wp:effectExtent l="0" t="0" r="9525" b="9525"/>
            <wp:wrapNone/>
            <wp:docPr id="678461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87403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400050</wp:posOffset>
            </wp:positionV>
            <wp:extent cx="5001895" cy="2771775"/>
            <wp:effectExtent l="0" t="0" r="8255" b="9525"/>
            <wp:wrapTopAndBottom/>
            <wp:docPr id="1405572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946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8" b="4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788E">
        <w:rPr>
          <w:rFonts w:ascii="Times New Roman" w:hAnsi="Times New Roman"/>
          <w:b/>
          <w:sz w:val="24"/>
          <w:szCs w:val="24"/>
        </w:rPr>
        <w:t>Estudo técnico para verificar melhorias visando à mitigação de mau cheiro no córrego Bertioga, na Vila Tupi.</w:t>
      </w:r>
    </w:p>
    <w:p w:rsidR="006F788E" w:rsidRPr="006F788E" w:rsidP="006F788E" w14:paraId="4FF72FF3" w14:textId="528568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788E">
        <w:rPr>
          <w:rFonts w:ascii="Times New Roman" w:hAnsi="Times New Roman"/>
          <w:bCs/>
          <w:sz w:val="24"/>
          <w:szCs w:val="24"/>
        </w:rPr>
        <w:t>CONSIDERANDO que munícipes relatam a ocorrência de mau cheiro nas proximidades do córrego, impactando a qualidade de vida local;</w:t>
      </w:r>
    </w:p>
    <w:p w:rsidR="006F788E" w:rsidRPr="006F788E" w:rsidP="006F788E" w14:paraId="58F7647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788E">
        <w:rPr>
          <w:rFonts w:ascii="Times New Roman" w:hAnsi="Times New Roman"/>
          <w:bCs/>
          <w:sz w:val="24"/>
          <w:szCs w:val="24"/>
        </w:rPr>
        <w:t>CONSIDERANDO que o baixo nível da água pode intensificar a percepção de odores, indicando possível necessidade de intervenção;</w:t>
      </w:r>
    </w:p>
    <w:p w:rsidR="00C91BC9" w:rsidP="006F788E" w14:paraId="0A022370" w14:textId="25D594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788E">
        <w:rPr>
          <w:rFonts w:ascii="Times New Roman" w:hAnsi="Times New Roman"/>
          <w:bCs/>
          <w:sz w:val="24"/>
          <w:szCs w:val="24"/>
        </w:rPr>
        <w:t>CONSIDERANDO que a adoção de medidas de manutenção e melhoria ambiental contribui para condições mais adequadas no entorno.</w:t>
      </w:r>
    </w:p>
    <w:p w:rsidR="006F788E" w:rsidP="006F788E" w14:paraId="4FDB234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P="006840B6" w14:paraId="5B0BA76A" w14:textId="30D793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F788E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F788E" w:rsidR="006F788E">
        <w:rPr>
          <w:rFonts w:ascii="Times New Roman" w:hAnsi="Times New Roman"/>
          <w:b/>
          <w:sz w:val="24"/>
          <w:szCs w:val="24"/>
        </w:rPr>
        <w:t>Estudo técnico para verificar melhorias visando à mitigação de mau cheiro no córrego Bertioga, na Vila Tupi.</w:t>
      </w:r>
    </w:p>
    <w:p w:rsidR="003F77BB" w:rsidRPr="006840B6" w:rsidP="006840B6" w14:paraId="12A102B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6C123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1332ED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353820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08130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2026-03-27T18:20:00Z</dcterms:created>
  <dcterms:modified xsi:type="dcterms:W3CDTF">2026-03-27T18:23:00Z</dcterms:modified>
</cp:coreProperties>
</file>