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B7901" w:rsidP="00E0071A" w14:paraId="483C8C5B" w14:textId="43B33414">
      <w:pPr>
        <w:pStyle w:val="NoSpacing"/>
        <w:jc w:val="center"/>
        <w:rPr>
          <w:rFonts w:ascii="Times New Roman" w:hAnsi="Times New Roman"/>
          <w:bCs/>
          <w:sz w:val="28"/>
          <w:szCs w:val="28"/>
        </w:rPr>
      </w:pPr>
      <w:r w:rsidRPr="00817492">
        <w:rPr>
          <w:rFonts w:ascii="Times New Roman" w:hAnsi="Times New Roman"/>
          <w:bCs/>
          <w:sz w:val="28"/>
          <w:szCs w:val="28"/>
        </w:rPr>
        <w:t xml:space="preserve">LEI </w:t>
      </w:r>
      <w:r w:rsidRPr="00817492" w:rsidR="00817492">
        <w:rPr>
          <w:rFonts w:ascii="Times New Roman" w:hAnsi="Times New Roman"/>
          <w:bCs/>
          <w:sz w:val="28"/>
          <w:szCs w:val="28"/>
        </w:rPr>
        <w:t>MUNICIPAL n</w:t>
      </w:r>
      <w:r w:rsidRPr="00817492">
        <w:rPr>
          <w:rFonts w:ascii="Times New Roman" w:hAnsi="Times New Roman"/>
          <w:bCs/>
          <w:sz w:val="28"/>
          <w:szCs w:val="28"/>
        </w:rPr>
        <w:t>º 2.</w:t>
      </w:r>
      <w:r w:rsidR="00583911">
        <w:rPr>
          <w:rFonts w:ascii="Times New Roman" w:hAnsi="Times New Roman"/>
          <w:bCs/>
          <w:sz w:val="28"/>
          <w:szCs w:val="28"/>
        </w:rPr>
        <w:t>8</w:t>
      </w:r>
      <w:r w:rsidR="004A1525">
        <w:rPr>
          <w:rFonts w:ascii="Times New Roman" w:hAnsi="Times New Roman"/>
          <w:bCs/>
          <w:sz w:val="28"/>
          <w:szCs w:val="28"/>
        </w:rPr>
        <w:t>2</w:t>
      </w:r>
      <w:r w:rsidR="00D23B7B">
        <w:rPr>
          <w:rFonts w:ascii="Times New Roman" w:hAnsi="Times New Roman"/>
          <w:bCs/>
          <w:sz w:val="28"/>
          <w:szCs w:val="28"/>
        </w:rPr>
        <w:t>6</w:t>
      </w:r>
      <w:r w:rsidRPr="00817492">
        <w:rPr>
          <w:rFonts w:ascii="Times New Roman" w:hAnsi="Times New Roman"/>
          <w:bCs/>
          <w:sz w:val="28"/>
          <w:szCs w:val="28"/>
        </w:rPr>
        <w:t xml:space="preserve">, DE </w:t>
      </w:r>
      <w:r w:rsidR="00451A74">
        <w:rPr>
          <w:rFonts w:ascii="Times New Roman" w:hAnsi="Times New Roman"/>
          <w:bCs/>
          <w:sz w:val="28"/>
          <w:szCs w:val="28"/>
        </w:rPr>
        <w:t>27</w:t>
      </w:r>
      <w:r w:rsidR="00583911">
        <w:rPr>
          <w:rFonts w:ascii="Times New Roman" w:hAnsi="Times New Roman"/>
          <w:bCs/>
          <w:sz w:val="28"/>
          <w:szCs w:val="28"/>
        </w:rPr>
        <w:t xml:space="preserve"> DE </w:t>
      </w:r>
      <w:r w:rsidR="004A1525">
        <w:rPr>
          <w:rFonts w:ascii="Times New Roman" w:hAnsi="Times New Roman"/>
          <w:bCs/>
          <w:sz w:val="28"/>
          <w:szCs w:val="28"/>
        </w:rPr>
        <w:t>MARÇO</w:t>
      </w:r>
      <w:r w:rsidR="00583911">
        <w:rPr>
          <w:rFonts w:ascii="Times New Roman" w:hAnsi="Times New Roman"/>
          <w:bCs/>
          <w:sz w:val="28"/>
          <w:szCs w:val="28"/>
        </w:rPr>
        <w:t xml:space="preserve"> DE 2026.</w:t>
      </w:r>
    </w:p>
    <w:p w:rsidR="004A1525" w:rsidRPr="00B95E70" w:rsidP="004A1525" w14:paraId="35241E25" w14:textId="06140553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lang w:eastAsia="pt-BR"/>
        </w:rPr>
        <w:t xml:space="preserve"> </w:t>
      </w:r>
      <w:r w:rsidRPr="00AB6407" w:rsidR="00AB6407">
        <w:rPr>
          <w:rFonts w:ascii="Times New Roman" w:hAnsi="Times New Roman"/>
          <w:lang w:eastAsia="pt-BR"/>
        </w:rPr>
        <w:t>(</w:t>
      </w:r>
      <w:r>
        <w:rPr>
          <w:rFonts w:ascii="Times New Roman" w:hAnsi="Times New Roman"/>
          <w:lang w:eastAsia="pt-BR"/>
        </w:rPr>
        <w:t xml:space="preserve">Projeto de Lei </w:t>
      </w:r>
      <w:r w:rsidR="00D23B7B">
        <w:rPr>
          <w:rFonts w:ascii="Times New Roman" w:hAnsi="Times New Roman"/>
          <w:lang w:eastAsia="pt-BR"/>
        </w:rPr>
        <w:t>82</w:t>
      </w:r>
      <w:r>
        <w:rPr>
          <w:rFonts w:ascii="Times New Roman" w:hAnsi="Times New Roman"/>
          <w:lang w:eastAsia="pt-BR"/>
        </w:rPr>
        <w:t>/2025, Au</w:t>
      </w:r>
      <w:r w:rsidRPr="00AB6407" w:rsidR="00AB6407">
        <w:rPr>
          <w:rFonts w:ascii="Times New Roman" w:hAnsi="Times New Roman"/>
          <w:lang w:eastAsia="pt-BR"/>
        </w:rPr>
        <w:t>toria vereador</w:t>
      </w:r>
      <w:r w:rsidR="00DE0546">
        <w:rPr>
          <w:rFonts w:ascii="Times New Roman" w:hAnsi="Times New Roman"/>
          <w:lang w:eastAsia="pt-BR"/>
        </w:rPr>
        <w:t xml:space="preserve">: </w:t>
      </w:r>
      <w:r w:rsidR="00D23B7B">
        <w:rPr>
          <w:rFonts w:ascii="Times New Roman" w:hAnsi="Times New Roman"/>
          <w:lang w:eastAsia="pt-BR"/>
        </w:rPr>
        <w:t>Ivan Luis Sada</w:t>
      </w:r>
      <w:r>
        <w:rPr>
          <w:rFonts w:ascii="Times New Roman" w:hAnsi="Times New Roman"/>
          <w:sz w:val="20"/>
          <w:szCs w:val="20"/>
        </w:rPr>
        <w:t>)</w:t>
      </w:r>
    </w:p>
    <w:p w:rsidR="00583911" w:rsidP="00E0071A" w14:paraId="596303E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1D1EBD" w:rsidP="00E0071A" w14:paraId="1EC656C9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E0546" w:rsidRPr="00971CA2" w:rsidP="00E0071A" w14:paraId="20812B0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D23B7B" w:rsidRPr="00D23B7B" w:rsidP="00D23B7B" w14:paraId="416B17C6" w14:textId="77777777">
      <w:pPr>
        <w:spacing w:after="0" w:line="240" w:lineRule="auto"/>
        <w:ind w:left="4245"/>
        <w:jc w:val="both"/>
        <w:rPr>
          <w:rFonts w:ascii="Times New Roman" w:hAnsi="Times New Roman"/>
          <w:b/>
          <w:i/>
        </w:rPr>
      </w:pPr>
      <w:r w:rsidRPr="00D23B7B">
        <w:rPr>
          <w:rFonts w:ascii="Times New Roman" w:hAnsi="Times New Roman"/>
          <w:b/>
          <w:i/>
        </w:rPr>
        <w:t>Dispõe sobre o descarte seguro e adequado de garrafas e recipientes de vidro por bares, adegas, restaurantes, e estabelecimentos similares, e dá outras providências.</w:t>
      </w:r>
    </w:p>
    <w:p w:rsidR="00D005C4" w:rsidRPr="00451A74" w:rsidP="00DE0546" w14:paraId="15BD2BE5" w14:textId="77777777">
      <w:pPr>
        <w:spacing w:after="0" w:line="240" w:lineRule="auto"/>
        <w:ind w:left="4536"/>
        <w:jc w:val="both"/>
        <w:rPr>
          <w:rFonts w:ascii="Times New Roman" w:hAnsi="Times New Roman"/>
          <w:b/>
          <w:i/>
        </w:rPr>
      </w:pPr>
    </w:p>
    <w:p w:rsidR="004A1525" w:rsidRPr="0043025E" w:rsidP="004A1525" w14:paraId="235DE6FB" w14:textId="179B94AC">
      <w:pPr>
        <w:pStyle w:val="NoSpacing"/>
        <w:ind w:left="4950"/>
        <w:jc w:val="both"/>
        <w:rPr>
          <w:rFonts w:ascii="Times New Roman" w:hAnsi="Times New Roman"/>
          <w:b/>
          <w:i/>
        </w:rPr>
      </w:pPr>
    </w:p>
    <w:p w:rsidR="00583911" w:rsidP="00E0071A" w14:paraId="496524C5" w14:textId="77777777">
      <w:pPr>
        <w:spacing w:after="0" w:line="240" w:lineRule="auto"/>
        <w:ind w:left="3969"/>
        <w:jc w:val="both"/>
        <w:rPr>
          <w:rFonts w:ascii="Times New Roman" w:eastAsia="Times New Roman" w:hAnsi="Times New Roman"/>
          <w:b/>
          <w:i/>
          <w:iCs/>
          <w:sz w:val="24"/>
          <w:szCs w:val="24"/>
          <w:lang w:eastAsia="pt-BR"/>
        </w:rPr>
      </w:pPr>
    </w:p>
    <w:p w:rsidR="00677FE2" w:rsidRPr="00817492" w:rsidP="00E0071A" w14:paraId="2ABA0DDF" w14:textId="7D89AB6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817492">
        <w:rPr>
          <w:rFonts w:ascii="Times New Roman" w:hAnsi="Times New Roman"/>
          <w:bCs/>
          <w:sz w:val="24"/>
          <w:szCs w:val="24"/>
        </w:rPr>
        <w:t>O PRESIDENTE DA CÂMARA MUNICIPAL DE VÁRZEA PAULISTA</w:t>
      </w:r>
      <w:r w:rsidRPr="00817492">
        <w:rPr>
          <w:rFonts w:ascii="Times New Roman" w:hAnsi="Times New Roman"/>
          <w:sz w:val="24"/>
          <w:szCs w:val="24"/>
        </w:rPr>
        <w:t>:</w:t>
      </w:r>
    </w:p>
    <w:p w:rsidR="00817492" w:rsidRPr="00E0071A" w:rsidP="00E0071A" w14:paraId="62B41D0D" w14:textId="25C7ED6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0071A">
        <w:rPr>
          <w:rFonts w:ascii="Times New Roman" w:hAnsi="Times New Roman"/>
          <w:sz w:val="24"/>
          <w:szCs w:val="24"/>
        </w:rPr>
        <w:t>Faço saber que, tendo em vista o disposto no § 6º do art. 50 da Lei Orgânica do Município de Várzea Paulista, a Câmara Municipal de Várzea Paulista decreta e eu promulgo a seguinte Lei:</w:t>
      </w:r>
    </w:p>
    <w:p w:rsidR="00583911" w:rsidRPr="00583911" w:rsidP="00583911" w14:paraId="53DC930E" w14:textId="2AA7F95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83911" w:rsidP="00583911" w14:paraId="5002650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D23B7B" w:rsidP="00D23B7B" w14:paraId="575A46AD" w14:textId="59CD1DD3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 w:rsidR="00451A74"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1º Ficam os bares, adegas, restaurantes, lanchonetes, casas noturnas, distribuidoras de bebidas e demais estabelecimentos que comercializem bebidas em recipientes de vidro obrigados a realizar o descarte adequado desses materiais, de modo a impedir sua reutilização indevida e assegurar a segurança dos coletores e trabalhadores da limpeza urbana.</w:t>
      </w:r>
    </w:p>
    <w:p w:rsidR="00D23B7B" w:rsidRPr="00542D78" w:rsidP="00D23B7B" w14:paraId="3D562DCB" w14:textId="7777777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D23B7B" w:rsidP="00D23B7B" w14:paraId="2E27A182" w14:textId="7777777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                              </w:t>
      </w: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2º Para garantir a segurança dos coletores e evitar a reutilização criminosa, as garrafas e recipientes de vidro deverão ser colocados em caixas reforçadas, tambores ou recipientes resistentes, devidamente identificados, de modo que não representem risco de corte ou acidente aos trabalhadores da coleta e à população.</w:t>
      </w:r>
    </w:p>
    <w:p w:rsidR="00D23B7B" w:rsidP="00D23B7B" w14:paraId="416BCD1F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:rsidR="00D23B7B" w:rsidP="00D23B7B" w14:paraId="5FA8F062" w14:textId="77777777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3º Para garantir a segurança dos coletores e da população, os recipientes destinados ao descarte de vidro deverão:</w:t>
      </w:r>
    </w:p>
    <w:p w:rsidR="00D23B7B" w:rsidP="00D23B7B" w14:paraId="6F1ABC6F" w14:textId="77777777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 xml:space="preserve">I – </w:t>
      </w:r>
      <w:r w:rsidRPr="00542D78">
        <w:rPr>
          <w:rFonts w:ascii="Times New Roman" w:hAnsi="Times New Roman"/>
          <w:bCs/>
          <w:iCs/>
        </w:rPr>
        <w:t>ser</w:t>
      </w:r>
      <w:r w:rsidRPr="00542D78">
        <w:rPr>
          <w:rFonts w:ascii="Times New Roman" w:hAnsi="Times New Roman"/>
          <w:bCs/>
          <w:iCs/>
        </w:rPr>
        <w:t xml:space="preserve"> de material resistente, de modo a evitar o rompimento durante o manuseio e o transporte;</w:t>
      </w:r>
    </w:p>
    <w:p w:rsidR="00D23B7B" w:rsidP="00D23B7B" w14:paraId="6FBBF08C" w14:textId="77777777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br/>
      </w: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 xml:space="preserve">II – </w:t>
      </w:r>
      <w:r w:rsidRPr="00542D78">
        <w:rPr>
          <w:rFonts w:ascii="Times New Roman" w:hAnsi="Times New Roman"/>
          <w:bCs/>
          <w:iCs/>
        </w:rPr>
        <w:t>estar</w:t>
      </w:r>
      <w:r w:rsidRPr="00542D78">
        <w:rPr>
          <w:rFonts w:ascii="Times New Roman" w:hAnsi="Times New Roman"/>
          <w:bCs/>
          <w:iCs/>
        </w:rPr>
        <w:t xml:space="preserve"> identificados de forma visível, com a indicação “DESCARTE DE VIDRO”.</w:t>
      </w:r>
    </w:p>
    <w:p w:rsidR="00D23B7B" w:rsidP="00D23B7B" w14:paraId="18081F60" w14:textId="7777777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>III – permanecer em local apropriado e de fácil acesso para recolhimento pelos serviços de limpeza urbana.</w:t>
      </w:r>
    </w:p>
    <w:p w:rsidR="00D23B7B" w:rsidRPr="00542D78" w:rsidP="00D23B7B" w14:paraId="0AA86ABD" w14:textId="77777777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</w:p>
    <w:p w:rsidR="00D23B7B" w:rsidP="00D23B7B" w14:paraId="7A13855C" w14:textId="77777777">
      <w:pPr>
        <w:spacing w:after="0" w:line="240" w:lineRule="auto"/>
        <w:ind w:firstLine="993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 xml:space="preserve">                    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4º É vedado o descarte de garrafas de vidro em vias públicas, terrenos baldios, áreas verdes ou locais não autorizados.</w:t>
      </w:r>
    </w:p>
    <w:p w:rsidR="00D23B7B" w:rsidP="00D23B7B" w14:paraId="59F01D2C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:rsidR="00D23B7B" w:rsidRPr="00542D78" w:rsidP="00D23B7B" w14:paraId="6B9BF979" w14:textId="77777777">
      <w:pPr>
        <w:spacing w:after="0" w:line="240" w:lineRule="auto"/>
        <w:ind w:firstLine="2127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5º O descumprimento desta Lei sujeitará o infrator às seguintes penalidades:</w:t>
      </w:r>
    </w:p>
    <w:p w:rsidR="00D23B7B" w:rsidP="00D23B7B" w14:paraId="59BE84A7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 – Advertência, na primeira autuação;</w:t>
      </w:r>
    </w:p>
    <w:p w:rsidR="00D23B7B" w:rsidP="00D23B7B" w14:paraId="7CF3D182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II – Multa correspondente a 3 (três) Unidades Fiscais do Município – UFM, no caso de reincidência;</w:t>
      </w:r>
    </w:p>
    <w:p w:rsidR="00D23B7B" w:rsidP="00D23B7B" w14:paraId="30B95613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III</w:t>
      </w:r>
      <w:r>
        <w:rPr>
          <w:rFonts w:ascii="Times New Roman" w:hAnsi="Times New Roman"/>
          <w:bCs/>
          <w:iCs/>
        </w:rPr>
        <w:t xml:space="preserve"> - </w:t>
      </w:r>
      <w:r w:rsidRPr="00542D78">
        <w:rPr>
          <w:rFonts w:ascii="Times New Roman" w:hAnsi="Times New Roman"/>
          <w:bCs/>
          <w:iCs/>
        </w:rPr>
        <w:t>Interdição temporária do estabelecimento;</w:t>
      </w:r>
    </w:p>
    <w:p w:rsidR="00D23B7B" w:rsidP="00D23B7B" w14:paraId="5127D577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IV – Suspensão do alvará de funcionamento, em caso de reincidência reiterada.</w:t>
      </w:r>
    </w:p>
    <w:p w:rsidR="00D23B7B" w:rsidRPr="00542D78" w:rsidP="00D23B7B" w14:paraId="003529C6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:rsidR="00D23B7B" w:rsidP="00D23B7B" w14:paraId="129047DB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 xml:space="preserve">6º A fiscalização e a aplicação das penalidades previstas nesta Lei serão realizadas por órgão competente designado pelo Poder Executivo, conforme regulamentação.          </w:t>
      </w:r>
    </w:p>
    <w:p w:rsidR="00D23B7B" w:rsidRPr="00542D78" w:rsidP="00D23B7B" w14:paraId="44215581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</w:p>
    <w:p w:rsidR="00D23B7B" w:rsidRPr="00542D78" w:rsidP="00D23B7B" w14:paraId="4DDA1FDE" w14:textId="77777777">
      <w:pPr>
        <w:spacing w:after="0" w:line="24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>Art.</w:t>
      </w:r>
      <w:r>
        <w:rPr>
          <w:rFonts w:ascii="Times New Roman" w:hAnsi="Times New Roman"/>
          <w:bCs/>
          <w:iCs/>
        </w:rPr>
        <w:t xml:space="preserve"> </w:t>
      </w:r>
      <w:r w:rsidRPr="00542D78">
        <w:rPr>
          <w:rFonts w:ascii="Times New Roman" w:hAnsi="Times New Roman"/>
          <w:bCs/>
          <w:iCs/>
        </w:rPr>
        <w:t>7º Esta Lei entra em vigor na data de sua publicação.</w:t>
      </w:r>
    </w:p>
    <w:p w:rsidR="00D23B7B" w:rsidRPr="00542D78" w:rsidP="00D23B7B" w14:paraId="44056A2E" w14:textId="77777777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ab/>
      </w:r>
    </w:p>
    <w:p w:rsidR="00D23B7B" w:rsidRPr="00542D78" w:rsidP="00D23B7B" w14:paraId="1EC73B15" w14:textId="24688BEF">
      <w:pPr>
        <w:spacing w:after="0" w:line="360" w:lineRule="auto"/>
        <w:ind w:firstLine="2268"/>
        <w:jc w:val="both"/>
        <w:rPr>
          <w:rFonts w:ascii="Times New Roman" w:hAnsi="Times New Roman"/>
          <w:bCs/>
          <w:iCs/>
        </w:rPr>
      </w:pPr>
      <w:r w:rsidRPr="00542D78">
        <w:rPr>
          <w:rFonts w:ascii="Times New Roman" w:hAnsi="Times New Roman"/>
          <w:bCs/>
          <w:iCs/>
        </w:rPr>
        <w:tab/>
      </w:r>
      <w:r w:rsidRPr="00542D78">
        <w:rPr>
          <w:rFonts w:ascii="Times New Roman" w:hAnsi="Times New Roman"/>
          <w:bCs/>
          <w:iCs/>
        </w:rPr>
        <w:tab/>
      </w:r>
    </w:p>
    <w:p w:rsidR="00677FE2" w:rsidP="00D005C4" w14:paraId="1B8E372B" w14:textId="31910B3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CÂMARA MUNICIPAL DE VÁRZEA PAULISTA, </w:t>
      </w:r>
      <w:r w:rsidR="00474581">
        <w:rPr>
          <w:rFonts w:ascii="Times New Roman" w:hAnsi="Times New Roman"/>
          <w:sz w:val="24"/>
          <w:szCs w:val="24"/>
        </w:rPr>
        <w:t xml:space="preserve">AOS </w:t>
      </w:r>
      <w:r w:rsidR="00583911">
        <w:rPr>
          <w:rFonts w:ascii="Times New Roman" w:hAnsi="Times New Roman"/>
          <w:sz w:val="24"/>
          <w:szCs w:val="24"/>
        </w:rPr>
        <w:t xml:space="preserve">VINTE E </w:t>
      </w:r>
      <w:r w:rsidR="00451A74">
        <w:rPr>
          <w:rFonts w:ascii="Times New Roman" w:hAnsi="Times New Roman"/>
          <w:sz w:val="24"/>
          <w:szCs w:val="24"/>
        </w:rPr>
        <w:t>SETE</w:t>
      </w:r>
      <w:r w:rsidR="00583911">
        <w:rPr>
          <w:rFonts w:ascii="Times New Roman" w:hAnsi="Times New Roman"/>
          <w:sz w:val="24"/>
          <w:szCs w:val="24"/>
        </w:rPr>
        <w:t xml:space="preserve"> DIAS D</w:t>
      </w:r>
      <w:r w:rsidR="004A1525">
        <w:rPr>
          <w:rFonts w:ascii="Times New Roman" w:hAnsi="Times New Roman"/>
          <w:sz w:val="24"/>
          <w:szCs w:val="24"/>
        </w:rPr>
        <w:t>O MÊS DE</w:t>
      </w:r>
      <w:r w:rsidR="00583911">
        <w:rPr>
          <w:rFonts w:ascii="Times New Roman" w:hAnsi="Times New Roman"/>
          <w:sz w:val="24"/>
          <w:szCs w:val="24"/>
        </w:rPr>
        <w:t xml:space="preserve"> </w:t>
      </w:r>
      <w:r w:rsidR="004A1525">
        <w:rPr>
          <w:rFonts w:ascii="Times New Roman" w:hAnsi="Times New Roman"/>
          <w:sz w:val="24"/>
          <w:szCs w:val="24"/>
        </w:rPr>
        <w:t>MARÇO</w:t>
      </w:r>
      <w:r w:rsidR="00583911">
        <w:rPr>
          <w:rFonts w:ascii="Times New Roman" w:hAnsi="Times New Roman"/>
          <w:sz w:val="24"/>
          <w:szCs w:val="24"/>
        </w:rPr>
        <w:t xml:space="preserve"> DE DOIS MIL E VINTE E SEIS</w:t>
      </w:r>
      <w:r w:rsidR="00E0071A">
        <w:rPr>
          <w:rFonts w:ascii="Times New Roman" w:hAnsi="Times New Roman"/>
          <w:sz w:val="24"/>
          <w:szCs w:val="24"/>
        </w:rPr>
        <w:t xml:space="preserve"> </w:t>
      </w:r>
      <w:r w:rsidR="00FF7172">
        <w:rPr>
          <w:rFonts w:ascii="Times New Roman" w:hAnsi="Times New Roman"/>
          <w:sz w:val="24"/>
          <w:szCs w:val="24"/>
        </w:rPr>
        <w:t>(</w:t>
      </w:r>
      <w:r w:rsidR="00583911">
        <w:rPr>
          <w:rFonts w:ascii="Times New Roman" w:hAnsi="Times New Roman"/>
          <w:sz w:val="24"/>
          <w:szCs w:val="24"/>
        </w:rPr>
        <w:t>2</w:t>
      </w:r>
      <w:r w:rsidR="00451A74">
        <w:rPr>
          <w:rFonts w:ascii="Times New Roman" w:hAnsi="Times New Roman"/>
          <w:sz w:val="24"/>
          <w:szCs w:val="24"/>
        </w:rPr>
        <w:t>7</w:t>
      </w:r>
      <w:r w:rsidR="00583911">
        <w:rPr>
          <w:rFonts w:ascii="Times New Roman" w:hAnsi="Times New Roman"/>
          <w:sz w:val="24"/>
          <w:szCs w:val="24"/>
        </w:rPr>
        <w:t>-0</w:t>
      </w:r>
      <w:r w:rsidR="004A1525">
        <w:rPr>
          <w:rFonts w:ascii="Times New Roman" w:hAnsi="Times New Roman"/>
          <w:sz w:val="24"/>
          <w:szCs w:val="24"/>
        </w:rPr>
        <w:t>3</w:t>
      </w:r>
      <w:r w:rsidR="00583911">
        <w:rPr>
          <w:rFonts w:ascii="Times New Roman" w:hAnsi="Times New Roman"/>
          <w:sz w:val="24"/>
          <w:szCs w:val="24"/>
        </w:rPr>
        <w:t>-2026</w:t>
      </w:r>
      <w:r>
        <w:rPr>
          <w:rFonts w:ascii="Times New Roman" w:hAnsi="Times New Roman"/>
          <w:sz w:val="24"/>
          <w:szCs w:val="24"/>
        </w:rPr>
        <w:t xml:space="preserve">). </w:t>
      </w:r>
      <w:r w:rsidR="00583911">
        <w:rPr>
          <w:rFonts w:ascii="Times New Roman" w:hAnsi="Times New Roman"/>
          <w:sz w:val="24"/>
          <w:szCs w:val="24"/>
        </w:rPr>
        <w:t>-------</w:t>
      </w:r>
      <w:r>
        <w:rPr>
          <w:rFonts w:ascii="Times New Roman" w:hAnsi="Times New Roman"/>
          <w:sz w:val="24"/>
          <w:szCs w:val="24"/>
        </w:rPr>
        <w:t>------------------------</w:t>
      </w:r>
      <w:r w:rsidR="00451A74">
        <w:rPr>
          <w:rFonts w:ascii="Times New Roman" w:hAnsi="Times New Roman"/>
          <w:sz w:val="24"/>
          <w:szCs w:val="24"/>
        </w:rPr>
        <w:t>-------</w:t>
      </w:r>
      <w:r w:rsidR="004A1525">
        <w:rPr>
          <w:rFonts w:ascii="Times New Roman" w:hAnsi="Times New Roman"/>
          <w:sz w:val="24"/>
          <w:szCs w:val="24"/>
        </w:rPr>
        <w:t>.</w:t>
      </w:r>
    </w:p>
    <w:p w:rsidR="00677FE2" w:rsidP="00E0071A" w14:paraId="50983360" w14:textId="786E64C0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4A1525" w:rsidP="00E0071A" w14:paraId="0F142D99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1E579A" w:rsidP="00E0071A" w14:paraId="47F7B6E5" w14:textId="77777777">
      <w:pPr>
        <w:pStyle w:val="NoSpacing"/>
        <w:ind w:firstLine="2835"/>
        <w:jc w:val="both"/>
        <w:rPr>
          <w:rFonts w:ascii="Times New Roman" w:hAnsi="Times New Roman"/>
          <w:sz w:val="24"/>
          <w:szCs w:val="24"/>
        </w:rPr>
      </w:pPr>
    </w:p>
    <w:p w:rsidR="00677FE2" w:rsidRPr="008D0C52" w:rsidP="00E0071A" w14:paraId="776C252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ELISEU NOTÁRIO ALVES</w:t>
      </w:r>
      <w:r w:rsidRPr="008D0C52">
        <w:rPr>
          <w:rFonts w:ascii="Times New Roman" w:hAnsi="Times New Roman"/>
          <w:b/>
          <w:sz w:val="24"/>
          <w:szCs w:val="24"/>
        </w:rPr>
        <w:t>)</w:t>
      </w:r>
    </w:p>
    <w:p w:rsidR="00677FE2" w:rsidP="00E0071A" w14:paraId="0ADAE826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8D0C52">
        <w:rPr>
          <w:rFonts w:ascii="Times New Roman" w:hAnsi="Times New Roman"/>
          <w:b/>
          <w:sz w:val="24"/>
          <w:szCs w:val="24"/>
        </w:rPr>
        <w:t>PRESIDENTE</w:t>
      </w:r>
    </w:p>
    <w:p w:rsidR="005C53B3" w:rsidP="00E0071A" w14:paraId="37329A5B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474581" w:rsidP="00E0071A" w14:paraId="27150ECC" w14:textId="7777777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F55AE8" w:rsidP="00971CA2" w14:paraId="73175F24" w14:textId="7777777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005C4" w:rsidP="00971CA2" w14:paraId="3AE26FF4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079F8AFC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4B99249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4C58C033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67E0D7D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32023621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D005C4" w:rsidP="00971CA2" w14:paraId="428E10A3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971CA2" w14:paraId="4E708405" w14:textId="1136819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Registrada e Publicada na Secretaria da Câmara Municipal de Várzea Paulista, na mesma data.</w:t>
      </w:r>
    </w:p>
    <w:p w:rsidR="00F55AE8" w:rsidP="00971CA2" w14:paraId="2802295B" w14:textId="77777777">
      <w:pPr>
        <w:pStyle w:val="NoSpacing"/>
        <w:rPr>
          <w:rFonts w:ascii="Times New Roman" w:hAnsi="Times New Roman"/>
          <w:sz w:val="24"/>
          <w:szCs w:val="24"/>
        </w:rPr>
      </w:pPr>
    </w:p>
    <w:p w:rsidR="00677FE2" w:rsidP="00E0071A" w14:paraId="1FD354EF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(SHELLY SHARON SIMON)</w:t>
      </w:r>
    </w:p>
    <w:p w:rsidR="00C77B58" w:rsidP="00E0071A" w14:paraId="5F5C0809" w14:textId="24CDC092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Diretora de Secretaria </w:t>
      </w:r>
    </w:p>
    <w:sectPr w:rsidSect="005E66AE">
      <w:headerReference w:type="default" r:id="rId5"/>
      <w:foot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14:paraId="2C384B3F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913664" w14:paraId="06AB8D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3664" w:rsidRPr="00B435C5" w:rsidP="008A0B84" w14:paraId="4CF614F2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3664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75485590" name="Imagem 20025447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306177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913664" w:rsidP="008A0B84" w14:paraId="4082236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002544793" name="Imagem 20025447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09967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913664" w:rsidP="00AD6DAE" w14:paraId="178E56E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913664" w:rsidRPr="00AD6DAE" w:rsidP="00AD6DAE" w14:paraId="4AA82D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913664" w14:paraId="30E7D044" w14:textId="77777777">
    <w:pPr>
      <w:pStyle w:val="Header"/>
    </w:pPr>
  </w:p>
  <w:p w:rsidR="00913664" w14:paraId="482D7EF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E2"/>
    <w:rsid w:val="000627BF"/>
    <w:rsid w:val="00065377"/>
    <w:rsid w:val="000966C0"/>
    <w:rsid w:val="000B0133"/>
    <w:rsid w:val="000D1E48"/>
    <w:rsid w:val="001116CB"/>
    <w:rsid w:val="001D1EBD"/>
    <w:rsid w:val="001E4F47"/>
    <w:rsid w:val="001E579A"/>
    <w:rsid w:val="002D4952"/>
    <w:rsid w:val="003134B6"/>
    <w:rsid w:val="003259D9"/>
    <w:rsid w:val="003F67B7"/>
    <w:rsid w:val="0043025E"/>
    <w:rsid w:val="00445DAD"/>
    <w:rsid w:val="00451A74"/>
    <w:rsid w:val="00474581"/>
    <w:rsid w:val="004751DB"/>
    <w:rsid w:val="004A1525"/>
    <w:rsid w:val="004D4C0B"/>
    <w:rsid w:val="004E5E82"/>
    <w:rsid w:val="0050415A"/>
    <w:rsid w:val="005320B2"/>
    <w:rsid w:val="00542D78"/>
    <w:rsid w:val="00550977"/>
    <w:rsid w:val="00583911"/>
    <w:rsid w:val="005C53B3"/>
    <w:rsid w:val="005E66AE"/>
    <w:rsid w:val="00626D87"/>
    <w:rsid w:val="0067435B"/>
    <w:rsid w:val="00677067"/>
    <w:rsid w:val="00677FE2"/>
    <w:rsid w:val="0071433F"/>
    <w:rsid w:val="007219A6"/>
    <w:rsid w:val="007721BE"/>
    <w:rsid w:val="00783D08"/>
    <w:rsid w:val="00817492"/>
    <w:rsid w:val="00825F63"/>
    <w:rsid w:val="008473AD"/>
    <w:rsid w:val="00890614"/>
    <w:rsid w:val="008A0B84"/>
    <w:rsid w:val="008D0C52"/>
    <w:rsid w:val="00913664"/>
    <w:rsid w:val="00953E1A"/>
    <w:rsid w:val="00971CA2"/>
    <w:rsid w:val="009B5C3E"/>
    <w:rsid w:val="009C6C6F"/>
    <w:rsid w:val="009E6960"/>
    <w:rsid w:val="00A178E6"/>
    <w:rsid w:val="00AB6407"/>
    <w:rsid w:val="00AD6DAE"/>
    <w:rsid w:val="00AE6CEF"/>
    <w:rsid w:val="00AF35F1"/>
    <w:rsid w:val="00B435C5"/>
    <w:rsid w:val="00B52443"/>
    <w:rsid w:val="00B95E70"/>
    <w:rsid w:val="00BB7901"/>
    <w:rsid w:val="00C77B58"/>
    <w:rsid w:val="00D005C4"/>
    <w:rsid w:val="00D14248"/>
    <w:rsid w:val="00D2392D"/>
    <w:rsid w:val="00D23B7B"/>
    <w:rsid w:val="00D520FB"/>
    <w:rsid w:val="00D61D0C"/>
    <w:rsid w:val="00DE0546"/>
    <w:rsid w:val="00DF1EEC"/>
    <w:rsid w:val="00E0071A"/>
    <w:rsid w:val="00E00C3D"/>
    <w:rsid w:val="00EE172D"/>
    <w:rsid w:val="00EF7B88"/>
    <w:rsid w:val="00F55AE8"/>
    <w:rsid w:val="00F6304B"/>
    <w:rsid w:val="00F712DB"/>
    <w:rsid w:val="00FC0F39"/>
    <w:rsid w:val="00FF71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39CE21-917C-4B07-A2FB-09EE41D60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FE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677FE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677FE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77FE2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nhideWhenUsed/>
    <w:rsid w:val="00677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rsid w:val="00677FE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77FE2"/>
    <w:pPr>
      <w:spacing w:after="0" w:line="240" w:lineRule="auto"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Recuodecorpodetexto2Char"/>
    <w:unhideWhenUsed/>
    <w:rsid w:val="00677FE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77FE2"/>
    <w:rPr>
      <w:rFonts w:ascii="Calibri" w:eastAsia="Calibri" w:hAnsi="Calibri" w:cs="Times New Roman"/>
    </w:rPr>
  </w:style>
  <w:style w:type="paragraph" w:customStyle="1" w:styleId="Standard">
    <w:name w:val="Standard"/>
    <w:rsid w:val="00677FE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20377-30E3-4AB6-A0BF-17829BB8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</cp:revision>
  <dcterms:created xsi:type="dcterms:W3CDTF">2026-03-27T18:13:00Z</dcterms:created>
  <dcterms:modified xsi:type="dcterms:W3CDTF">2026-03-27T18:13:00Z</dcterms:modified>
</cp:coreProperties>
</file>