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901" w:rsidP="00E0071A" w14:paraId="483C8C5B" w14:textId="03E86405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Pr="00817492" w:rsid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583911">
        <w:rPr>
          <w:rFonts w:ascii="Times New Roman" w:hAnsi="Times New Roman"/>
          <w:bCs/>
          <w:sz w:val="28"/>
          <w:szCs w:val="28"/>
        </w:rPr>
        <w:t>8</w:t>
      </w:r>
      <w:r w:rsidR="004A1525">
        <w:rPr>
          <w:rFonts w:ascii="Times New Roman" w:hAnsi="Times New Roman"/>
          <w:bCs/>
          <w:sz w:val="28"/>
          <w:szCs w:val="28"/>
        </w:rPr>
        <w:t>2</w:t>
      </w:r>
      <w:r w:rsidR="00451A74">
        <w:rPr>
          <w:rFonts w:ascii="Times New Roman" w:hAnsi="Times New Roman"/>
          <w:bCs/>
          <w:sz w:val="28"/>
          <w:szCs w:val="28"/>
        </w:rPr>
        <w:t>5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451A74">
        <w:rPr>
          <w:rFonts w:ascii="Times New Roman" w:hAnsi="Times New Roman"/>
          <w:bCs/>
          <w:sz w:val="28"/>
          <w:szCs w:val="28"/>
        </w:rPr>
        <w:t>27</w:t>
      </w:r>
      <w:r w:rsidR="00583911">
        <w:rPr>
          <w:rFonts w:ascii="Times New Roman" w:hAnsi="Times New Roman"/>
          <w:bCs/>
          <w:sz w:val="28"/>
          <w:szCs w:val="28"/>
        </w:rPr>
        <w:t xml:space="preserve"> DE </w:t>
      </w:r>
      <w:r w:rsidR="004A1525">
        <w:rPr>
          <w:rFonts w:ascii="Times New Roman" w:hAnsi="Times New Roman"/>
          <w:bCs/>
          <w:sz w:val="28"/>
          <w:szCs w:val="28"/>
        </w:rPr>
        <w:t>MARÇO</w:t>
      </w:r>
      <w:r w:rsidR="00583911">
        <w:rPr>
          <w:rFonts w:ascii="Times New Roman" w:hAnsi="Times New Roman"/>
          <w:bCs/>
          <w:sz w:val="28"/>
          <w:szCs w:val="28"/>
        </w:rPr>
        <w:t xml:space="preserve"> DE 2026.</w:t>
      </w:r>
    </w:p>
    <w:p w:rsidR="004A1525" w:rsidRPr="00B95E70" w:rsidP="004A1525" w14:paraId="35241E25" w14:textId="4779645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eastAsia="pt-BR"/>
        </w:rPr>
        <w:t xml:space="preserve"> </w:t>
      </w:r>
      <w:r w:rsidRPr="00AB6407" w:rsidR="00AB6407">
        <w:rPr>
          <w:rFonts w:ascii="Times New Roman" w:hAnsi="Times New Roman"/>
          <w:lang w:eastAsia="pt-BR"/>
        </w:rPr>
        <w:t>(</w:t>
      </w:r>
      <w:r>
        <w:rPr>
          <w:rFonts w:ascii="Times New Roman" w:hAnsi="Times New Roman"/>
          <w:lang w:eastAsia="pt-BR"/>
        </w:rPr>
        <w:t xml:space="preserve">Projeto de Lei </w:t>
      </w:r>
      <w:r w:rsidR="00EF7B88">
        <w:rPr>
          <w:rFonts w:ascii="Times New Roman" w:hAnsi="Times New Roman"/>
          <w:lang w:eastAsia="pt-BR"/>
        </w:rPr>
        <w:t>76</w:t>
      </w:r>
      <w:r>
        <w:rPr>
          <w:rFonts w:ascii="Times New Roman" w:hAnsi="Times New Roman"/>
          <w:lang w:eastAsia="pt-BR"/>
        </w:rPr>
        <w:t>/2025, Au</w:t>
      </w:r>
      <w:r w:rsidRPr="00AB6407" w:rsidR="00AB6407">
        <w:rPr>
          <w:rFonts w:ascii="Times New Roman" w:hAnsi="Times New Roman"/>
          <w:lang w:eastAsia="pt-BR"/>
        </w:rPr>
        <w:t>toria vereador</w:t>
      </w:r>
      <w:r w:rsidR="00DE0546">
        <w:rPr>
          <w:rFonts w:ascii="Times New Roman" w:hAnsi="Times New Roman"/>
          <w:lang w:eastAsia="pt-BR"/>
        </w:rPr>
        <w:t xml:space="preserve">: </w:t>
      </w:r>
      <w:r w:rsidR="00EF7B88">
        <w:rPr>
          <w:rFonts w:ascii="Times New Roman" w:hAnsi="Times New Roman"/>
          <w:lang w:eastAsia="pt-BR"/>
        </w:rPr>
        <w:t>Guilherme Cesar Zafani</w:t>
      </w:r>
      <w:r>
        <w:rPr>
          <w:rFonts w:ascii="Times New Roman" w:hAnsi="Times New Roman"/>
          <w:sz w:val="20"/>
          <w:szCs w:val="20"/>
        </w:rPr>
        <w:t>)</w:t>
      </w:r>
    </w:p>
    <w:p w:rsidR="00583911" w:rsidP="00E0071A" w14:paraId="596303E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D1EBD" w:rsidP="00E0071A" w14:paraId="1EC656C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E0546" w:rsidRPr="00971CA2" w:rsidP="00E0071A" w14:paraId="20812B0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51A74" w:rsidRPr="00451A74" w:rsidP="00451A74" w14:paraId="2322C84A" w14:textId="77777777">
      <w:pPr>
        <w:pStyle w:val="NoSpacing"/>
        <w:ind w:left="4245"/>
        <w:jc w:val="both"/>
        <w:rPr>
          <w:rFonts w:ascii="Times New Roman" w:hAnsi="Times New Roman"/>
          <w:b/>
          <w:i/>
        </w:rPr>
      </w:pPr>
      <w:r w:rsidRPr="00451A74">
        <w:rPr>
          <w:rFonts w:ascii="Times New Roman" w:hAnsi="Times New Roman"/>
          <w:b/>
          <w:i/>
        </w:rPr>
        <w:t>Dispõe sobre a regulamentação de vagas de estacionamento destinadas a pessoas com Transtorno do Espectro Autista (TEA) no âmbito do Município de Várzea Paulista, e dá outras providências.</w:t>
      </w:r>
    </w:p>
    <w:p w:rsidR="00D005C4" w:rsidRPr="00451A74" w:rsidP="00DE0546" w14:paraId="15BD2BE5" w14:textId="77777777">
      <w:pPr>
        <w:spacing w:after="0" w:line="240" w:lineRule="auto"/>
        <w:ind w:left="4536"/>
        <w:jc w:val="both"/>
        <w:rPr>
          <w:rFonts w:ascii="Times New Roman" w:hAnsi="Times New Roman"/>
          <w:b/>
          <w:i/>
        </w:rPr>
      </w:pPr>
    </w:p>
    <w:p w:rsidR="004A1525" w:rsidRPr="0043025E" w:rsidP="004A1525" w14:paraId="235DE6FB" w14:textId="179B94AC">
      <w:pPr>
        <w:pStyle w:val="NoSpacing"/>
        <w:ind w:left="4950"/>
        <w:jc w:val="both"/>
        <w:rPr>
          <w:rFonts w:ascii="Times New Roman" w:hAnsi="Times New Roman"/>
          <w:b/>
          <w:i/>
        </w:rPr>
      </w:pPr>
    </w:p>
    <w:p w:rsidR="00583911" w:rsidP="00E0071A" w14:paraId="496524C5" w14:textId="77777777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</w:p>
    <w:p w:rsidR="00677FE2" w:rsidRPr="00817492" w:rsidP="00E0071A" w14:paraId="2ABA0DDF" w14:textId="7D89AB6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Pr="00817492">
        <w:rPr>
          <w:rFonts w:ascii="Times New Roman" w:hAnsi="Times New Roman"/>
          <w:sz w:val="24"/>
          <w:szCs w:val="24"/>
        </w:rPr>
        <w:t>:</w:t>
      </w:r>
    </w:p>
    <w:p w:rsidR="00817492" w:rsidRPr="00E0071A" w:rsidP="00E0071A" w14:paraId="62B41D0D" w14:textId="25C7ED6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:rsidR="00583911" w:rsidRPr="00583911" w:rsidP="00583911" w14:paraId="53DC930E" w14:textId="2AA7F9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3911" w:rsidP="00583911" w14:paraId="500265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451A74" w:rsidRPr="006571B2" w:rsidP="00451A74" w14:paraId="57BB0A3C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1º Fica assegurada, no âmbito do Município de Várzea Paulista, a reserva de vagas de estacionamento destinadas às pessoas com Transtorno do Espectro Autista (TEA), devidamente identificadas e sinalizadas conforme as normas técnicas e legais vigentes.</w:t>
      </w:r>
    </w:p>
    <w:p w:rsidR="00451A74" w:rsidRPr="006571B2" w:rsidP="00451A74" w14:paraId="3D8475D1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1DA89A7C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2º As vagas de que trata esta Lei serão de uso exclusivo das pessoas com Transtorno do Espectro Autista, mediante a apresentação do Cartão de Identificação da Pessoa com Transtorno do Espectro Autista (CIPTEA), instituído pela Lei Federal nº 13.977/2020, conhecido como Lei Romeo Mion.</w:t>
      </w:r>
    </w:p>
    <w:p w:rsidR="00451A74" w:rsidRPr="006571B2" w:rsidP="00451A74" w14:paraId="683B4C6E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45EFF971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3º A criação, demarcação, localização e número das vagas de estacionamento destinadas às pessoas com TEA serão definidas e regulamentadas pelo Poder Executivo Municipal, por meio de decreto ou ato normativo próprio, observando-se:</w:t>
      </w:r>
    </w:p>
    <w:p w:rsidR="00451A74" w:rsidRPr="006571B2" w:rsidP="00451A74" w14:paraId="224149F5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 – Critérios técnicos de acessibilidade e inclusão;</w:t>
      </w:r>
    </w:p>
    <w:p w:rsidR="00451A74" w:rsidRPr="006571B2" w:rsidP="00451A74" w14:paraId="3DBEF0AE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II – A demanda local;</w:t>
      </w:r>
    </w:p>
    <w:p w:rsidR="00451A74" w:rsidRPr="006571B2" w:rsidP="00451A74" w14:paraId="61241149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III – A segurança e a comodidade do usuário.</w:t>
      </w:r>
    </w:p>
    <w:p w:rsidR="00451A74" w:rsidRPr="006571B2" w:rsidP="00451A74" w14:paraId="3FB801B3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11260440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4º As vagas reservadas deverão conter:</w:t>
      </w:r>
    </w:p>
    <w:p w:rsidR="00451A74" w:rsidRPr="006571B2" w:rsidP="00451A74" w14:paraId="7A7DC504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 – Sinalização horizontal e vertical com o símbolo mundial do autismo (laço com peças de quebra-cabeça), conforme padrões de acessibilidade;</w:t>
      </w:r>
    </w:p>
    <w:p w:rsidR="00451A74" w:rsidRPr="006571B2" w:rsidP="00451A74" w14:paraId="45FC2C61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6571B2">
        <w:rPr>
          <w:rFonts w:ascii="Times New Roman" w:hAnsi="Times New Roman"/>
          <w:bCs/>
          <w:iCs/>
        </w:rPr>
        <w:t>II – O uso da cor azul, podendo ser acompanhada da expressão “Vaga Preferencial – Pessoa com TEA”.</w:t>
      </w:r>
    </w:p>
    <w:p w:rsidR="00451A74" w:rsidRPr="006571B2" w:rsidP="00451A74" w14:paraId="763F5DE0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78015601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5º É proibida a utilização indevida das vagas reservadas, sujeitando-se o infrator às penalidades previstas no Código de Trânsito Brasileiro (Lei nº 9.503/1997), sem prejuízo de outras sanções cabíveis.</w:t>
      </w:r>
    </w:p>
    <w:p w:rsidR="00451A74" w:rsidRPr="006571B2" w:rsidP="00451A74" w14:paraId="664D5979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406E7390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6º O Poder Executivo poderá firmar parcerias com entidades públicas e privadas, associações ou organizações que representem pessoas com Transtorno do Espectro Autista, para fins de divulgação, conscientização e fiscalização do cumprimento desta Lei.</w:t>
      </w:r>
    </w:p>
    <w:p w:rsidR="00451A74" w:rsidRPr="006571B2" w:rsidP="00451A74" w14:paraId="685437C6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01EC8651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7º O Município deverá promover campanhas educativas e informativas sobre o direito das pessoas com TEA ao uso preferencial das vagas, bem como sobre o respeito às políticas de inclusão.</w:t>
      </w:r>
    </w:p>
    <w:p w:rsidR="00451A74" w:rsidRPr="006571B2" w:rsidP="00451A74" w14:paraId="69E98DAA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3FECB476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8º O Poder Executivo regulamentará esta Lei no prazo de até 90 (noventa) dias a contar da data de sua publicação.</w:t>
      </w:r>
    </w:p>
    <w:p w:rsidR="00451A74" w:rsidRPr="006571B2" w:rsidP="00451A74" w14:paraId="76D3ED74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51A74" w:rsidRPr="006571B2" w:rsidP="00451A74" w14:paraId="3B496C22" w14:textId="77777777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6571B2">
        <w:rPr>
          <w:rFonts w:ascii="Times New Roman" w:hAnsi="Times New Roman"/>
          <w:bCs/>
          <w:iCs/>
        </w:rPr>
        <w:t>Art. 9º Esta Lei entra em vigor na data de sua publicação.</w:t>
      </w:r>
    </w:p>
    <w:p w:rsidR="00451A74" w:rsidP="00451A74" w14:paraId="0AC62AE6" w14:textId="77777777">
      <w:pPr>
        <w:pStyle w:val="NoSpacing"/>
        <w:jc w:val="both"/>
        <w:rPr>
          <w:rFonts w:ascii="Times New Roman" w:hAnsi="Times New Roman"/>
        </w:rPr>
      </w:pPr>
    </w:p>
    <w:p w:rsidR="00D005C4" w:rsidP="00451A74" w14:paraId="097B1C1A" w14:textId="724416CA">
      <w:pPr>
        <w:spacing w:after="0" w:line="276" w:lineRule="auto"/>
        <w:ind w:firstLine="567"/>
        <w:jc w:val="both"/>
        <w:rPr>
          <w:rFonts w:ascii="Times New Roman" w:hAnsi="Times New Roman"/>
          <w:bCs/>
          <w:iCs/>
        </w:rPr>
      </w:pPr>
    </w:p>
    <w:p w:rsidR="00677FE2" w:rsidP="00D005C4" w14:paraId="1B8E372B" w14:textId="4F0FE0C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583911">
        <w:rPr>
          <w:rFonts w:ascii="Times New Roman" w:hAnsi="Times New Roman"/>
          <w:sz w:val="24"/>
          <w:szCs w:val="24"/>
        </w:rPr>
        <w:t xml:space="preserve">VINTE E </w:t>
      </w:r>
      <w:r w:rsidR="00451A74">
        <w:rPr>
          <w:rFonts w:ascii="Times New Roman" w:hAnsi="Times New Roman"/>
          <w:sz w:val="24"/>
          <w:szCs w:val="24"/>
        </w:rPr>
        <w:t>SETE</w:t>
      </w:r>
      <w:r w:rsidR="00583911">
        <w:rPr>
          <w:rFonts w:ascii="Times New Roman" w:hAnsi="Times New Roman"/>
          <w:sz w:val="24"/>
          <w:szCs w:val="24"/>
        </w:rPr>
        <w:t xml:space="preserve"> DIAS D</w:t>
      </w:r>
      <w:r w:rsidR="004A1525">
        <w:rPr>
          <w:rFonts w:ascii="Times New Roman" w:hAnsi="Times New Roman"/>
          <w:sz w:val="24"/>
          <w:szCs w:val="24"/>
        </w:rPr>
        <w:t>O MÊS DE</w:t>
      </w:r>
      <w:r w:rsidR="00583911">
        <w:rPr>
          <w:rFonts w:ascii="Times New Roman" w:hAnsi="Times New Roman"/>
          <w:sz w:val="24"/>
          <w:szCs w:val="24"/>
        </w:rPr>
        <w:t xml:space="preserve"> </w:t>
      </w:r>
      <w:r w:rsidR="004A1525">
        <w:rPr>
          <w:rFonts w:ascii="Times New Roman" w:hAnsi="Times New Roman"/>
          <w:sz w:val="24"/>
          <w:szCs w:val="24"/>
        </w:rPr>
        <w:t>MARÇO</w:t>
      </w:r>
      <w:r w:rsidR="00583911">
        <w:rPr>
          <w:rFonts w:ascii="Times New Roman" w:hAnsi="Times New Roman"/>
          <w:sz w:val="24"/>
          <w:szCs w:val="24"/>
        </w:rPr>
        <w:t xml:space="preserve"> DE DOIS MIL E VINTE E SEIS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583911">
        <w:rPr>
          <w:rFonts w:ascii="Times New Roman" w:hAnsi="Times New Roman"/>
          <w:sz w:val="24"/>
          <w:szCs w:val="24"/>
        </w:rPr>
        <w:t>2</w:t>
      </w:r>
      <w:r w:rsidR="00451A74">
        <w:rPr>
          <w:rFonts w:ascii="Times New Roman" w:hAnsi="Times New Roman"/>
          <w:sz w:val="24"/>
          <w:szCs w:val="24"/>
        </w:rPr>
        <w:t>7</w:t>
      </w:r>
      <w:r w:rsidR="00583911">
        <w:rPr>
          <w:rFonts w:ascii="Times New Roman" w:hAnsi="Times New Roman"/>
          <w:sz w:val="24"/>
          <w:szCs w:val="24"/>
        </w:rPr>
        <w:t>-0</w:t>
      </w:r>
      <w:r w:rsidR="004A1525">
        <w:rPr>
          <w:rFonts w:ascii="Times New Roman" w:hAnsi="Times New Roman"/>
          <w:sz w:val="24"/>
          <w:szCs w:val="24"/>
        </w:rPr>
        <w:t>3</w:t>
      </w:r>
      <w:r w:rsidR="00583911">
        <w:rPr>
          <w:rFonts w:ascii="Times New Roman" w:hAnsi="Times New Roman"/>
          <w:sz w:val="24"/>
          <w:szCs w:val="24"/>
        </w:rPr>
        <w:t>-2026</w:t>
      </w:r>
      <w:r>
        <w:rPr>
          <w:rFonts w:ascii="Times New Roman" w:hAnsi="Times New Roman"/>
          <w:sz w:val="24"/>
          <w:szCs w:val="24"/>
        </w:rPr>
        <w:t xml:space="preserve">). </w:t>
      </w:r>
      <w:r w:rsidR="00583911">
        <w:rPr>
          <w:rFonts w:ascii="Times New Roman" w:hAnsi="Times New Roman"/>
          <w:sz w:val="24"/>
          <w:szCs w:val="24"/>
        </w:rPr>
        <w:t>-------</w:t>
      </w:r>
      <w:r>
        <w:rPr>
          <w:rFonts w:ascii="Times New Roman" w:hAnsi="Times New Roman"/>
          <w:sz w:val="24"/>
          <w:szCs w:val="24"/>
        </w:rPr>
        <w:t>------------------------</w:t>
      </w:r>
      <w:r w:rsidR="00451A74">
        <w:rPr>
          <w:rFonts w:ascii="Times New Roman" w:hAnsi="Times New Roman"/>
          <w:sz w:val="24"/>
          <w:szCs w:val="24"/>
        </w:rPr>
        <w:t>-------</w:t>
      </w:r>
      <w:r w:rsidR="004A1525">
        <w:rPr>
          <w:rFonts w:ascii="Times New Roman" w:hAnsi="Times New Roman"/>
          <w:sz w:val="24"/>
          <w:szCs w:val="24"/>
        </w:rPr>
        <w:t>.</w:t>
      </w:r>
    </w:p>
    <w:p w:rsidR="00677FE2" w:rsidP="00E0071A" w14:paraId="50983360" w14:textId="786E64C0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A1525" w:rsidP="00E0071A" w14:paraId="0F142D99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E579A" w:rsidP="00E0071A" w14:paraId="47F7B6E5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677FE2" w:rsidRPr="008D0C52" w:rsidP="00E0071A" w14:paraId="776C252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:rsidR="00677FE2" w:rsidP="00E0071A" w14:paraId="0ADAE826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:rsidR="005C53B3" w:rsidP="00E0071A" w14:paraId="37329A5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74581" w:rsidP="00E0071A" w14:paraId="27150ECC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55AE8" w:rsidP="00971CA2" w14:paraId="73175F24" w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005C4" w:rsidP="00971CA2" w14:paraId="3AE26FF4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079F8AFC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4B99249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C58C03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67E0D7D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2023621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28E10A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971CA2" w14:paraId="4E708405" w14:textId="113681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:rsidR="00F55AE8" w:rsidP="00971CA2" w14:paraId="280229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E0071A" w14:paraId="1FD354E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:rsidR="00C77B58" w:rsidP="00E0071A" w14:paraId="5F5C0809" w14:textId="24CDC0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Sect="005E66AE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14:paraId="2C384B3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13664" w14:paraId="06AB8D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:rsidRPr="00B435C5" w:rsidP="008A0B84" w14:paraId="4CF614F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64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39830442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047396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13664" w:rsidP="008A0B84" w14:paraId="4082236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002544793" name="Imagem 20025447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9434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913664" w:rsidP="00AD6DAE" w14:paraId="178E56E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13664" w:rsidRPr="00AD6DAE" w:rsidP="00AD6DAE" w14:paraId="4AA82D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913664" w14:paraId="30E7D044" w14:textId="77777777">
    <w:pPr>
      <w:pStyle w:val="Header"/>
    </w:pPr>
  </w:p>
  <w:p w:rsidR="00913664" w14:paraId="482D7E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27BF"/>
    <w:rsid w:val="00065377"/>
    <w:rsid w:val="000966C0"/>
    <w:rsid w:val="000B0133"/>
    <w:rsid w:val="000D1E48"/>
    <w:rsid w:val="001116CB"/>
    <w:rsid w:val="001D1EBD"/>
    <w:rsid w:val="001E4F47"/>
    <w:rsid w:val="001E579A"/>
    <w:rsid w:val="002D4952"/>
    <w:rsid w:val="003134B6"/>
    <w:rsid w:val="003259D9"/>
    <w:rsid w:val="003F67B7"/>
    <w:rsid w:val="0043025E"/>
    <w:rsid w:val="00445DAD"/>
    <w:rsid w:val="00451A74"/>
    <w:rsid w:val="00474581"/>
    <w:rsid w:val="004751DB"/>
    <w:rsid w:val="004A1525"/>
    <w:rsid w:val="004D4C0B"/>
    <w:rsid w:val="004E5E82"/>
    <w:rsid w:val="0050415A"/>
    <w:rsid w:val="005320B2"/>
    <w:rsid w:val="00550977"/>
    <w:rsid w:val="00583911"/>
    <w:rsid w:val="005C53B3"/>
    <w:rsid w:val="005E66AE"/>
    <w:rsid w:val="00626D87"/>
    <w:rsid w:val="006571B2"/>
    <w:rsid w:val="0067435B"/>
    <w:rsid w:val="00677067"/>
    <w:rsid w:val="00677FE2"/>
    <w:rsid w:val="007219A6"/>
    <w:rsid w:val="007721BE"/>
    <w:rsid w:val="00783D08"/>
    <w:rsid w:val="00817492"/>
    <w:rsid w:val="00825F63"/>
    <w:rsid w:val="008473AD"/>
    <w:rsid w:val="00890614"/>
    <w:rsid w:val="008A0B84"/>
    <w:rsid w:val="008D0C52"/>
    <w:rsid w:val="00913664"/>
    <w:rsid w:val="00953E1A"/>
    <w:rsid w:val="00971CA2"/>
    <w:rsid w:val="009B5C3E"/>
    <w:rsid w:val="009C6C6F"/>
    <w:rsid w:val="009E6960"/>
    <w:rsid w:val="00A178E6"/>
    <w:rsid w:val="00AB6407"/>
    <w:rsid w:val="00AD6DAE"/>
    <w:rsid w:val="00AE6CEF"/>
    <w:rsid w:val="00AF35F1"/>
    <w:rsid w:val="00B435C5"/>
    <w:rsid w:val="00B52443"/>
    <w:rsid w:val="00B95E70"/>
    <w:rsid w:val="00BB7901"/>
    <w:rsid w:val="00C77B58"/>
    <w:rsid w:val="00D005C4"/>
    <w:rsid w:val="00D14248"/>
    <w:rsid w:val="00D2392D"/>
    <w:rsid w:val="00D520FB"/>
    <w:rsid w:val="00D61D0C"/>
    <w:rsid w:val="00DE0546"/>
    <w:rsid w:val="00DF1EEC"/>
    <w:rsid w:val="00E0071A"/>
    <w:rsid w:val="00EE172D"/>
    <w:rsid w:val="00EF7B88"/>
    <w:rsid w:val="00F55AE8"/>
    <w:rsid w:val="00F6304B"/>
    <w:rsid w:val="00F712DB"/>
    <w:rsid w:val="00FC0F39"/>
    <w:rsid w:val="00FF7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77FE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677FE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0377-30E3-4AB6-A0BF-17829BB8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3</cp:revision>
  <dcterms:created xsi:type="dcterms:W3CDTF">2026-03-27T18:10:00Z</dcterms:created>
  <dcterms:modified xsi:type="dcterms:W3CDTF">2026-03-27T18:10:00Z</dcterms:modified>
</cp:coreProperties>
</file>