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78ED" w:rsidP="00565497" w14:paraId="55806070" w14:textId="059ABB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561975</wp:posOffset>
            </wp:positionV>
            <wp:extent cx="5001895" cy="2209800"/>
            <wp:effectExtent l="0" t="0" r="8255" b="0"/>
            <wp:wrapTopAndBottom/>
            <wp:docPr id="166876244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47100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914" b="25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378ED">
        <w:rPr>
          <w:rFonts w:ascii="Times New Roman" w:hAnsi="Times New Roman"/>
          <w:b/>
          <w:sz w:val="24"/>
          <w:szCs w:val="24"/>
        </w:rPr>
        <w:t>Estudo técnico para verificar afundamento de asfalto em vaga de estacionamento no cruzamento entre a Avenida Bertioga e a Rua Pa</w:t>
      </w:r>
      <w:r w:rsidR="00636F49">
        <w:rPr>
          <w:rFonts w:ascii="Times New Roman" w:hAnsi="Times New Roman"/>
          <w:b/>
          <w:sz w:val="24"/>
          <w:szCs w:val="24"/>
        </w:rPr>
        <w:t>s</w:t>
      </w:r>
      <w:r w:rsidRPr="00D378ED">
        <w:rPr>
          <w:rFonts w:ascii="Times New Roman" w:hAnsi="Times New Roman"/>
          <w:b/>
          <w:sz w:val="24"/>
          <w:szCs w:val="24"/>
        </w:rPr>
        <w:t>choal Gianfrancesco, próximo ao Colégio Futura, na Vila Tupi.</w:t>
      </w:r>
    </w:p>
    <w:p w:rsidR="00D378ED" w:rsidRPr="00D378ED" w:rsidP="00D378ED" w14:paraId="2BB0310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78ED">
        <w:rPr>
          <w:rFonts w:ascii="Times New Roman" w:hAnsi="Times New Roman"/>
          <w:bCs/>
          <w:sz w:val="24"/>
          <w:szCs w:val="24"/>
        </w:rPr>
        <w:t>CONSIDERANDO que o afundamento do asfalto pode indicar problemas estruturais na via, demandando avaliação técnica especializada;</w:t>
      </w:r>
    </w:p>
    <w:p w:rsidR="00D378ED" w:rsidRPr="00D378ED" w:rsidP="00D378ED" w14:paraId="21552BB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78ED">
        <w:rPr>
          <w:rFonts w:ascii="Times New Roman" w:hAnsi="Times New Roman"/>
          <w:bCs/>
          <w:sz w:val="24"/>
          <w:szCs w:val="24"/>
        </w:rPr>
        <w:t>CONSIDERANDO que a irregularidade no solo pode causar danos a veículos e dificultar a utilização adequada das vagas de estacionamento;</w:t>
      </w:r>
    </w:p>
    <w:p w:rsidR="000D0E50" w:rsidP="00D378ED" w14:paraId="3DFA2197" w14:textId="5B79D27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78ED">
        <w:rPr>
          <w:rFonts w:ascii="Times New Roman" w:hAnsi="Times New Roman"/>
          <w:bCs/>
          <w:sz w:val="24"/>
          <w:szCs w:val="24"/>
        </w:rPr>
        <w:t>CONSIDERANDO que a análise preventiva e eventual intervenção contribuem para a segurança viária e a durabilidade do pavimento.</w:t>
      </w:r>
    </w:p>
    <w:p w:rsidR="00D378ED" w:rsidP="00D378ED" w14:paraId="0DE8ED4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2DF4" w:rsidP="00DA2DF4" w14:paraId="0CD6440F" w14:textId="411BFE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D378ED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D378ED" w:rsidR="00D378ED">
        <w:rPr>
          <w:rFonts w:ascii="Times New Roman" w:hAnsi="Times New Roman"/>
          <w:b/>
          <w:sz w:val="24"/>
          <w:szCs w:val="24"/>
        </w:rPr>
        <w:t>Estudo técnico para verificar afundamento de asfalto em vaga de estacionamento no cruzamento entre a Avenida Bertioga e a Rua Pa</w:t>
      </w:r>
      <w:r w:rsidR="00636F49">
        <w:rPr>
          <w:rFonts w:ascii="Times New Roman" w:hAnsi="Times New Roman"/>
          <w:b/>
          <w:sz w:val="24"/>
          <w:szCs w:val="24"/>
        </w:rPr>
        <w:t>s</w:t>
      </w:r>
      <w:r w:rsidRPr="00D378ED" w:rsidR="00D378ED">
        <w:rPr>
          <w:rFonts w:ascii="Times New Roman" w:hAnsi="Times New Roman"/>
          <w:b/>
          <w:sz w:val="24"/>
          <w:szCs w:val="24"/>
        </w:rPr>
        <w:t>choal Gianfrancesco, próximo ao Colégio Futura, na Vila Tupi.</w:t>
      </w:r>
    </w:p>
    <w:p w:rsidR="00BE1CAC" w:rsidP="00BE1CAC" w14:paraId="529DBCC0" w14:textId="12FDB7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30F07" w:rsidP="00FA6025" w14:paraId="6B3C86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B414D7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625976">
        <w:rPr>
          <w:rFonts w:ascii="Times New Roman" w:hAnsi="Times New Roman"/>
          <w:bCs/>
          <w:sz w:val="24"/>
          <w:szCs w:val="24"/>
        </w:rPr>
        <w:t>2</w:t>
      </w:r>
      <w:r w:rsidR="000D0E50">
        <w:rPr>
          <w:rFonts w:ascii="Times New Roman" w:hAnsi="Times New Roman"/>
          <w:bCs/>
          <w:sz w:val="24"/>
          <w:szCs w:val="24"/>
        </w:rPr>
        <w:t>3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0304767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343786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0D8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497"/>
    <w:rsid w:val="005657F4"/>
    <w:rsid w:val="005661A8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4EAD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2026-03-23T16:43:00Z</dcterms:created>
  <dcterms:modified xsi:type="dcterms:W3CDTF">2026-03-23T17:07:00Z</dcterms:modified>
</cp:coreProperties>
</file>