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470F" w14:textId="77777777" w:rsidR="00AD6DAE" w:rsidRDefault="00000000" w:rsidP="00631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14:paraId="18BFF60D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4EFDE8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6F7510" w14:textId="77777777" w:rsidR="00D80C56" w:rsidRDefault="00000000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9B593E">
        <w:rPr>
          <w:rFonts w:ascii="Times New Roman" w:hAnsi="Times New Roman" w:cs="Times New Roman"/>
          <w:b/>
          <w:sz w:val="24"/>
          <w:szCs w:val="24"/>
        </w:rPr>
        <w:t>1</w:t>
      </w:r>
      <w:r w:rsidR="00365187">
        <w:rPr>
          <w:rFonts w:ascii="Times New Roman" w:hAnsi="Times New Roman" w:cs="Times New Roman"/>
          <w:b/>
          <w:sz w:val="24"/>
          <w:szCs w:val="24"/>
        </w:rPr>
        <w:t>2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14:paraId="6AEAC119" w14:textId="77777777" w:rsidR="00D80C56" w:rsidRPr="00E6072B" w:rsidRDefault="00000000" w:rsidP="006313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FE527F" w:rsidRPr="00FE527F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14:paraId="4AFED790" w14:textId="77777777" w:rsidR="00D80C56" w:rsidRDefault="00D80C56" w:rsidP="006313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A09657" w14:textId="77777777" w:rsidR="00A44550" w:rsidRDefault="00000000" w:rsidP="006313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14:paraId="04B45815" w14:textId="77777777" w:rsidR="006F3E93" w:rsidRDefault="006F3E93" w:rsidP="006F3E9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5A3D441" w14:textId="77777777" w:rsidR="00A44550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14:paraId="4912850C" w14:textId="0EFC456C" w:rsidR="00EF01DC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773F0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requerimento de urgência, a proposta tramitará sob</w:t>
      </w:r>
      <w:r w:rsidR="004927B5">
        <w:rPr>
          <w:rFonts w:ascii="Times New Roman" w:hAnsi="Times New Roman" w:cs="Times New Roman"/>
          <w:sz w:val="24"/>
          <w:szCs w:val="24"/>
        </w:rPr>
        <w:t xml:space="preserve"> o regime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7B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7B5">
        <w:rPr>
          <w:rFonts w:ascii="Times New Roman" w:hAnsi="Times New Roman" w:cs="Times New Roman"/>
          <w:b/>
          <w:sz w:val="24"/>
          <w:szCs w:val="24"/>
        </w:rPr>
        <w:t>urgência</w:t>
      </w:r>
      <w:r w:rsidR="00107A8C">
        <w:rPr>
          <w:rFonts w:ascii="Times New Roman" w:hAnsi="Times New Roman" w:cs="Times New Roman"/>
          <w:b/>
          <w:sz w:val="24"/>
          <w:szCs w:val="24"/>
        </w:rPr>
        <w:t>.</w:t>
      </w:r>
    </w:p>
    <w:p w14:paraId="6687097B" w14:textId="77777777" w:rsidR="00EF01DC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107A8C">
        <w:rPr>
          <w:rFonts w:ascii="Times New Roman" w:hAnsi="Times New Roman" w:cs="Times New Roman"/>
          <w:b/>
          <w:sz w:val="24"/>
          <w:szCs w:val="24"/>
        </w:rPr>
        <w:t>1 (</w:t>
      </w:r>
      <w:r w:rsidR="00FE527F">
        <w:rPr>
          <w:rFonts w:ascii="Times New Roman" w:hAnsi="Times New Roman" w:cs="Times New Roman"/>
          <w:b/>
          <w:sz w:val="24"/>
          <w:szCs w:val="24"/>
        </w:rPr>
        <w:t>um</w:t>
      </w:r>
      <w:r w:rsidR="00107A8C">
        <w:rPr>
          <w:rFonts w:ascii="Times New Roman" w:hAnsi="Times New Roman" w:cs="Times New Roman"/>
          <w:b/>
          <w:sz w:val="24"/>
          <w:szCs w:val="24"/>
        </w:rPr>
        <w:t>) dia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14:paraId="27B4E1E9" w14:textId="77777777" w:rsidR="0007576E" w:rsidRPr="0007576E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76E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 w:rsidRPr="0007576E">
        <w:rPr>
          <w:rFonts w:ascii="Times New Roman" w:hAnsi="Times New Roman" w:cs="Times New Roman"/>
          <w:sz w:val="24"/>
          <w:szCs w:val="24"/>
        </w:rPr>
        <w:t xml:space="preserve"> </w:t>
      </w:r>
      <w:r w:rsidRPr="0007576E">
        <w:rPr>
          <w:rFonts w:ascii="Times New Roman" w:hAnsi="Times New Roman" w:cs="Times New Roman"/>
          <w:b/>
          <w:sz w:val="24"/>
          <w:szCs w:val="24"/>
        </w:rPr>
        <w:t>Comissões:</w:t>
      </w:r>
      <w:r w:rsidR="00330E76" w:rsidRPr="00075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44" w:rsidRPr="0007576E">
        <w:rPr>
          <w:rFonts w:ascii="Times New Roman" w:hAnsi="Times New Roman" w:cs="Times New Roman"/>
          <w:b/>
          <w:sz w:val="24"/>
          <w:szCs w:val="24"/>
        </w:rPr>
        <w:t>Justiça e Redação bem como</w:t>
      </w:r>
      <w:r w:rsidR="00FE527F" w:rsidRPr="0007576E">
        <w:rPr>
          <w:rFonts w:ascii="Times New Roman" w:hAnsi="Times New Roman" w:cs="Times New Roman"/>
          <w:b/>
          <w:sz w:val="24"/>
          <w:szCs w:val="24"/>
        </w:rPr>
        <w:t xml:space="preserve"> de orçamento, Finanças e Contabilidade, e de Segurança Pública</w:t>
      </w:r>
      <w:r w:rsidR="00AB3944" w:rsidRPr="0007576E">
        <w:rPr>
          <w:rFonts w:ascii="Times New Roman" w:hAnsi="Times New Roman" w:cs="Times New Roman"/>
          <w:b/>
          <w:sz w:val="24"/>
          <w:szCs w:val="24"/>
        </w:rPr>
        <w:t>,</w:t>
      </w:r>
      <w:r w:rsidR="00486E02" w:rsidRPr="00075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76E">
        <w:rPr>
          <w:rFonts w:ascii="Times New Roman" w:hAnsi="Times New Roman" w:cs="Times New Roman"/>
          <w:sz w:val="24"/>
          <w:szCs w:val="24"/>
        </w:rPr>
        <w:t>que terã</w:t>
      </w:r>
      <w:r w:rsidR="00AB3944" w:rsidRPr="0007576E">
        <w:rPr>
          <w:rFonts w:ascii="Times New Roman" w:hAnsi="Times New Roman" w:cs="Times New Roman"/>
          <w:sz w:val="24"/>
          <w:szCs w:val="24"/>
        </w:rPr>
        <w:t>o</w:t>
      </w:r>
      <w:r w:rsidRPr="0007576E">
        <w:rPr>
          <w:rFonts w:ascii="Times New Roman" w:hAnsi="Times New Roman" w:cs="Times New Roman"/>
          <w:sz w:val="24"/>
          <w:szCs w:val="24"/>
        </w:rPr>
        <w:t xml:space="preserve">, </w:t>
      </w:r>
      <w:r w:rsidRPr="0007576E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="004927B5" w:rsidRPr="0007576E">
        <w:rPr>
          <w:rFonts w:ascii="Times New Roman" w:hAnsi="Times New Roman" w:cs="Times New Roman"/>
          <w:b/>
          <w:sz w:val="24"/>
          <w:szCs w:val="24"/>
        </w:rPr>
        <w:t>3</w:t>
      </w:r>
      <w:r w:rsidRPr="000757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927B5" w:rsidRPr="0007576E">
        <w:rPr>
          <w:rFonts w:ascii="Times New Roman" w:hAnsi="Times New Roman" w:cs="Times New Roman"/>
          <w:b/>
          <w:sz w:val="24"/>
          <w:szCs w:val="24"/>
        </w:rPr>
        <w:t>três</w:t>
      </w:r>
      <w:r w:rsidRPr="0007576E">
        <w:rPr>
          <w:rFonts w:ascii="Times New Roman" w:hAnsi="Times New Roman" w:cs="Times New Roman"/>
          <w:b/>
          <w:sz w:val="24"/>
          <w:szCs w:val="24"/>
        </w:rPr>
        <w:t>) dias</w:t>
      </w:r>
      <w:r w:rsidRPr="0007576E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="0007576E" w:rsidRPr="0007576E">
        <w:rPr>
          <w:rFonts w:ascii="Times New Roman" w:hAnsi="Times New Roman" w:cs="Times New Roman"/>
          <w:sz w:val="24"/>
          <w:szCs w:val="24"/>
        </w:rPr>
        <w:t>(artigo 153 inciso I, do R.I.).</w:t>
      </w:r>
    </w:p>
    <w:p w14:paraId="0377383E" w14:textId="2D7CCC43" w:rsidR="00EF01DC" w:rsidRPr="0007576E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76E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14:paraId="0FB55913" w14:textId="77777777" w:rsidR="002C7364" w:rsidRDefault="002C7364" w:rsidP="002C73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26EA5F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365187">
        <w:rPr>
          <w:rFonts w:ascii="Times New Roman" w:hAnsi="Times New Roman" w:cs="Times New Roman"/>
          <w:sz w:val="24"/>
          <w:szCs w:val="24"/>
        </w:rPr>
        <w:t>13</w:t>
      </w:r>
      <w:r w:rsidR="00030723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5EFA0864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C1EA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BC02D4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14:paraId="1FC54A2C" w14:textId="77777777" w:rsidR="006F3E93" w:rsidRDefault="00000000" w:rsidP="006F3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6F3E93" w:rsidSect="0056257C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9480" w14:textId="77777777" w:rsidR="00533321" w:rsidRDefault="00533321">
      <w:pPr>
        <w:spacing w:after="0" w:line="240" w:lineRule="auto"/>
      </w:pPr>
      <w:r>
        <w:separator/>
      </w:r>
    </w:p>
  </w:endnote>
  <w:endnote w:type="continuationSeparator" w:id="0">
    <w:p w14:paraId="2742B705" w14:textId="77777777" w:rsidR="00533321" w:rsidRDefault="0053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851804"/>
      <w:docPartObj>
        <w:docPartGallery w:val="Page Numbers (Bottom of Page)"/>
        <w:docPartUnique/>
      </w:docPartObj>
    </w:sdtPr>
    <w:sdtContent>
      <w:p w14:paraId="7970941D" w14:textId="77777777" w:rsidR="00F14EE6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14:paraId="6EEF274D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D478" w14:textId="77777777" w:rsidR="00533321" w:rsidRDefault="00533321">
      <w:pPr>
        <w:spacing w:after="0" w:line="240" w:lineRule="auto"/>
      </w:pPr>
      <w:r>
        <w:separator/>
      </w:r>
    </w:p>
  </w:footnote>
  <w:footnote w:type="continuationSeparator" w:id="0">
    <w:p w14:paraId="0C3CDC24" w14:textId="77777777" w:rsidR="00533321" w:rsidRDefault="0053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CC0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27A32EB" wp14:editId="2500182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B14D2" w14:textId="77777777" w:rsidR="00F14EE6" w:rsidRDefault="0000000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F7EA388" wp14:editId="58544C08">
                                <wp:extent cx="752475" cy="809625"/>
                                <wp:effectExtent l="0" t="0" r="9525" b="9525"/>
                                <wp:docPr id="188580225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12882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77034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8712286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746412C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D3F34AA" w14:textId="77777777" w:rsidR="00F14EE6" w:rsidRDefault="00F14EE6">
    <w:pPr>
      <w:pStyle w:val="Cabealho"/>
    </w:pPr>
  </w:p>
  <w:p w14:paraId="4CD42504" w14:textId="77777777" w:rsidR="00F14EE6" w:rsidRDefault="00F14E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D938D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6943E" w:tentative="1">
      <w:start w:val="1"/>
      <w:numFmt w:val="lowerLetter"/>
      <w:lvlText w:val="%2."/>
      <w:lvlJc w:val="left"/>
      <w:pPr>
        <w:ind w:left="1440" w:hanging="360"/>
      </w:pPr>
    </w:lvl>
    <w:lvl w:ilvl="2" w:tplc="A8485CC0" w:tentative="1">
      <w:start w:val="1"/>
      <w:numFmt w:val="lowerRoman"/>
      <w:lvlText w:val="%3."/>
      <w:lvlJc w:val="right"/>
      <w:pPr>
        <w:ind w:left="2160" w:hanging="180"/>
      </w:pPr>
    </w:lvl>
    <w:lvl w:ilvl="3" w:tplc="9AEE2E94" w:tentative="1">
      <w:start w:val="1"/>
      <w:numFmt w:val="decimal"/>
      <w:lvlText w:val="%4."/>
      <w:lvlJc w:val="left"/>
      <w:pPr>
        <w:ind w:left="2880" w:hanging="360"/>
      </w:pPr>
    </w:lvl>
    <w:lvl w:ilvl="4" w:tplc="3F1CA1BE" w:tentative="1">
      <w:start w:val="1"/>
      <w:numFmt w:val="lowerLetter"/>
      <w:lvlText w:val="%5."/>
      <w:lvlJc w:val="left"/>
      <w:pPr>
        <w:ind w:left="3600" w:hanging="360"/>
      </w:pPr>
    </w:lvl>
    <w:lvl w:ilvl="5" w:tplc="805A94C0" w:tentative="1">
      <w:start w:val="1"/>
      <w:numFmt w:val="lowerRoman"/>
      <w:lvlText w:val="%6."/>
      <w:lvlJc w:val="right"/>
      <w:pPr>
        <w:ind w:left="4320" w:hanging="180"/>
      </w:pPr>
    </w:lvl>
    <w:lvl w:ilvl="6" w:tplc="2F620804" w:tentative="1">
      <w:start w:val="1"/>
      <w:numFmt w:val="decimal"/>
      <w:lvlText w:val="%7."/>
      <w:lvlJc w:val="left"/>
      <w:pPr>
        <w:ind w:left="5040" w:hanging="360"/>
      </w:pPr>
    </w:lvl>
    <w:lvl w:ilvl="7" w:tplc="EDF46AD8" w:tentative="1">
      <w:start w:val="1"/>
      <w:numFmt w:val="lowerLetter"/>
      <w:lvlText w:val="%8."/>
      <w:lvlJc w:val="left"/>
      <w:pPr>
        <w:ind w:left="5760" w:hanging="360"/>
      </w:pPr>
    </w:lvl>
    <w:lvl w:ilvl="8" w:tplc="59F21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E4041F3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E2C08FB8" w:tentative="1">
      <w:start w:val="1"/>
      <w:numFmt w:val="lowerLetter"/>
      <w:lvlText w:val="%2."/>
      <w:lvlJc w:val="left"/>
      <w:pPr>
        <w:ind w:left="2781" w:hanging="360"/>
      </w:pPr>
    </w:lvl>
    <w:lvl w:ilvl="2" w:tplc="0290C588" w:tentative="1">
      <w:start w:val="1"/>
      <w:numFmt w:val="lowerRoman"/>
      <w:lvlText w:val="%3."/>
      <w:lvlJc w:val="right"/>
      <w:pPr>
        <w:ind w:left="3501" w:hanging="180"/>
      </w:pPr>
    </w:lvl>
    <w:lvl w:ilvl="3" w:tplc="9216E784" w:tentative="1">
      <w:start w:val="1"/>
      <w:numFmt w:val="decimal"/>
      <w:lvlText w:val="%4."/>
      <w:lvlJc w:val="left"/>
      <w:pPr>
        <w:ind w:left="4221" w:hanging="360"/>
      </w:pPr>
    </w:lvl>
    <w:lvl w:ilvl="4" w:tplc="6F5458C6" w:tentative="1">
      <w:start w:val="1"/>
      <w:numFmt w:val="lowerLetter"/>
      <w:lvlText w:val="%5."/>
      <w:lvlJc w:val="left"/>
      <w:pPr>
        <w:ind w:left="4941" w:hanging="360"/>
      </w:pPr>
    </w:lvl>
    <w:lvl w:ilvl="5" w:tplc="2852524C" w:tentative="1">
      <w:start w:val="1"/>
      <w:numFmt w:val="lowerRoman"/>
      <w:lvlText w:val="%6."/>
      <w:lvlJc w:val="right"/>
      <w:pPr>
        <w:ind w:left="5661" w:hanging="180"/>
      </w:pPr>
    </w:lvl>
    <w:lvl w:ilvl="6" w:tplc="A61035EC" w:tentative="1">
      <w:start w:val="1"/>
      <w:numFmt w:val="decimal"/>
      <w:lvlText w:val="%7."/>
      <w:lvlJc w:val="left"/>
      <w:pPr>
        <w:ind w:left="6381" w:hanging="360"/>
      </w:pPr>
    </w:lvl>
    <w:lvl w:ilvl="7" w:tplc="19DC845C" w:tentative="1">
      <w:start w:val="1"/>
      <w:numFmt w:val="lowerLetter"/>
      <w:lvlText w:val="%8."/>
      <w:lvlJc w:val="left"/>
      <w:pPr>
        <w:ind w:left="7101" w:hanging="360"/>
      </w:pPr>
    </w:lvl>
    <w:lvl w:ilvl="8" w:tplc="2182EDF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FD807E2"/>
    <w:multiLevelType w:val="hybridMultilevel"/>
    <w:tmpl w:val="EB8E5C2E"/>
    <w:lvl w:ilvl="0" w:tplc="1062F1A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CB4C9D56" w:tentative="1">
      <w:start w:val="1"/>
      <w:numFmt w:val="lowerLetter"/>
      <w:lvlText w:val="%2."/>
      <w:lvlJc w:val="left"/>
      <w:pPr>
        <w:ind w:left="2781" w:hanging="360"/>
      </w:pPr>
    </w:lvl>
    <w:lvl w:ilvl="2" w:tplc="6366C35E" w:tentative="1">
      <w:start w:val="1"/>
      <w:numFmt w:val="lowerRoman"/>
      <w:lvlText w:val="%3."/>
      <w:lvlJc w:val="right"/>
      <w:pPr>
        <w:ind w:left="3501" w:hanging="180"/>
      </w:pPr>
    </w:lvl>
    <w:lvl w:ilvl="3" w:tplc="7A8AA0AC" w:tentative="1">
      <w:start w:val="1"/>
      <w:numFmt w:val="decimal"/>
      <w:lvlText w:val="%4."/>
      <w:lvlJc w:val="left"/>
      <w:pPr>
        <w:ind w:left="4221" w:hanging="360"/>
      </w:pPr>
    </w:lvl>
    <w:lvl w:ilvl="4" w:tplc="6CF6B69C" w:tentative="1">
      <w:start w:val="1"/>
      <w:numFmt w:val="lowerLetter"/>
      <w:lvlText w:val="%5."/>
      <w:lvlJc w:val="left"/>
      <w:pPr>
        <w:ind w:left="4941" w:hanging="360"/>
      </w:pPr>
    </w:lvl>
    <w:lvl w:ilvl="5" w:tplc="1E785C5A" w:tentative="1">
      <w:start w:val="1"/>
      <w:numFmt w:val="lowerRoman"/>
      <w:lvlText w:val="%6."/>
      <w:lvlJc w:val="right"/>
      <w:pPr>
        <w:ind w:left="5661" w:hanging="180"/>
      </w:pPr>
    </w:lvl>
    <w:lvl w:ilvl="6" w:tplc="67E2C5EC" w:tentative="1">
      <w:start w:val="1"/>
      <w:numFmt w:val="decimal"/>
      <w:lvlText w:val="%7."/>
      <w:lvlJc w:val="left"/>
      <w:pPr>
        <w:ind w:left="6381" w:hanging="360"/>
      </w:pPr>
    </w:lvl>
    <w:lvl w:ilvl="7" w:tplc="6E8A2696" w:tentative="1">
      <w:start w:val="1"/>
      <w:numFmt w:val="lowerLetter"/>
      <w:lvlText w:val="%8."/>
      <w:lvlJc w:val="left"/>
      <w:pPr>
        <w:ind w:left="7101" w:hanging="360"/>
      </w:pPr>
    </w:lvl>
    <w:lvl w:ilvl="8" w:tplc="90442EB6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89201800">
    <w:abstractNumId w:val="2"/>
  </w:num>
  <w:num w:numId="2" w16cid:durableId="1854419353">
    <w:abstractNumId w:val="0"/>
  </w:num>
  <w:num w:numId="3" w16cid:durableId="342435499">
    <w:abstractNumId w:val="1"/>
  </w:num>
  <w:num w:numId="4" w16cid:durableId="125897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3EAF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7576E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65187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7B5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3321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8515D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3F06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64D4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4249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E527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CF1A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basedOn w:val="Fontepargpadro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5</cp:revision>
  <cp:lastPrinted>2020-06-16T19:23:00Z</cp:lastPrinted>
  <dcterms:created xsi:type="dcterms:W3CDTF">2026-03-13T18:58:00Z</dcterms:created>
  <dcterms:modified xsi:type="dcterms:W3CDTF">2026-03-16T12:33:00Z</dcterms:modified>
</cp:coreProperties>
</file>