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74EDA" w:rsidP="00351593" w14:paraId="0DC0A1C6" w14:textId="4482C2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4028">
        <w:rPr>
          <w:rFonts w:ascii="Times New Roman" w:hAnsi="Times New Roman"/>
          <w:b/>
          <w:sz w:val="24"/>
          <w:szCs w:val="24"/>
        </w:rPr>
        <w:t>Estudo técnico para verificar viabilidade de pintura de vaga para PCD e pessoas idosas em frente à Comunidade Nossa Senhora das Graças, na Rua Primeiro de Maio, Jardim Buriti.</w:t>
      </w:r>
    </w:p>
    <w:p w:rsidR="00884028" w:rsidP="00351593" w14:paraId="41C106A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028" w:rsidRPr="00884028" w:rsidP="00884028" w14:paraId="69E3BB5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028">
        <w:rPr>
          <w:rFonts w:ascii="Times New Roman" w:hAnsi="Times New Roman"/>
          <w:bCs/>
          <w:sz w:val="24"/>
          <w:szCs w:val="24"/>
        </w:rPr>
        <w:t>CONSIDERANDO que a Comunidade Nossa Senhora das Graças recebe frequentadores com mobilidade reduzida e pessoas idosas;</w:t>
      </w:r>
    </w:p>
    <w:p w:rsidR="00884028" w:rsidRPr="00884028" w:rsidP="00884028" w14:paraId="60966E0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028">
        <w:rPr>
          <w:rFonts w:ascii="Times New Roman" w:hAnsi="Times New Roman"/>
          <w:bCs/>
          <w:sz w:val="24"/>
          <w:szCs w:val="24"/>
        </w:rPr>
        <w:t>CONSIDERANDO que a existência de vagas devidamente sinalizadas facilita o acesso seguro aos serviços e atividades realizadas no local;</w:t>
      </w:r>
    </w:p>
    <w:p w:rsidR="00D74EDA" w:rsidP="00884028" w14:paraId="1693DB87" w14:textId="06085E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028">
        <w:rPr>
          <w:rFonts w:ascii="Times New Roman" w:hAnsi="Times New Roman"/>
          <w:bCs/>
          <w:sz w:val="24"/>
          <w:szCs w:val="24"/>
        </w:rPr>
        <w:t>CONSIDERANDO que o estudo técnico poderá verificar a viabilidade de implantação de vagas especiais conforme a legislação vigente.</w:t>
      </w:r>
    </w:p>
    <w:p w:rsidR="00884028" w:rsidP="00884028" w14:paraId="160A981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P="00BB2001" w14:paraId="19B48629" w14:textId="78EF33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84028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84028" w:rsidR="00884028">
        <w:rPr>
          <w:rFonts w:ascii="Times New Roman" w:hAnsi="Times New Roman"/>
          <w:b/>
          <w:sz w:val="24"/>
          <w:szCs w:val="24"/>
        </w:rPr>
        <w:t>Estudo técnico para verificar viabilidade de pintura de vaga para PCD e pessoas idosas em frente à Comunidade Nossa Senhora das Graças, na Rua Primeiro de Maio, Jardim Buriti.</w:t>
      </w:r>
    </w:p>
    <w:p w:rsidR="00F77194" w:rsidP="00BB2001" w14:paraId="7070A6F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8FAAE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6749B1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989849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35292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B613D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49B1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4E0E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15F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2026-02-24T19:32:00Z</dcterms:created>
  <dcterms:modified xsi:type="dcterms:W3CDTF">2026-02-26T14:17:00Z</dcterms:modified>
</cp:coreProperties>
</file>