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A9BED4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2D2748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1A1C691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56FA54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B4FA3" w:rsidP="00351593" w14:paraId="6A538C1D" w14:textId="69510C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495300</wp:posOffset>
            </wp:positionV>
            <wp:extent cx="2181225" cy="2412365"/>
            <wp:effectExtent l="0" t="0" r="9525" b="6985"/>
            <wp:wrapTopAndBottom/>
            <wp:docPr id="8730699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904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41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2412828</wp:posOffset>
            </wp:positionH>
            <wp:positionV relativeFrom="paragraph">
              <wp:posOffset>504825</wp:posOffset>
            </wp:positionV>
            <wp:extent cx="2926299" cy="2401736"/>
            <wp:effectExtent l="0" t="0" r="7620" b="0"/>
            <wp:wrapTopAndBottom/>
            <wp:docPr id="3311419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2004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7" b="3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82" cy="241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576" w:rsidR="00A04576">
        <w:rPr>
          <w:rFonts w:ascii="Times New Roman" w:hAnsi="Times New Roman"/>
          <w:b/>
          <w:sz w:val="24"/>
          <w:szCs w:val="24"/>
        </w:rPr>
        <w:t xml:space="preserve">Troca de iluminação pública na Rua Paschoal Gianfrancesco, </w:t>
      </w:r>
      <w:r w:rsidRPr="00A04576" w:rsidR="00A04576">
        <w:rPr>
          <w:rFonts w:ascii="Times New Roman" w:hAnsi="Times New Roman"/>
          <w:b/>
          <w:sz w:val="24"/>
          <w:szCs w:val="24"/>
        </w:rPr>
        <w:t>nºs</w:t>
      </w:r>
      <w:r w:rsidRPr="00A04576" w:rsidR="00A04576">
        <w:rPr>
          <w:rFonts w:ascii="Times New Roman" w:hAnsi="Times New Roman"/>
          <w:b/>
          <w:sz w:val="24"/>
          <w:szCs w:val="24"/>
        </w:rPr>
        <w:t xml:space="preserve"> 544 e 858, na Vila Tupi.</w:t>
      </w:r>
      <w:r w:rsidRPr="006020C4">
        <w:t xml:space="preserve"> </w:t>
      </w:r>
    </w:p>
    <w:p w:rsidR="00A04576" w:rsidP="00351593" w14:paraId="19C8936D" w14:textId="131659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04576" w:rsidRPr="00A04576" w:rsidP="00A04576" w14:paraId="1ACFB8BA" w14:textId="3A82FE5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4576">
        <w:rPr>
          <w:rFonts w:ascii="Times New Roman" w:hAnsi="Times New Roman"/>
          <w:bCs/>
          <w:sz w:val="24"/>
          <w:szCs w:val="24"/>
        </w:rPr>
        <w:t>CONSIDERANDO que a iluminação pública adequada é fundamental para a segurança de moradores e transeuntes;</w:t>
      </w:r>
    </w:p>
    <w:p w:rsidR="00A04576" w:rsidRPr="00A04576" w:rsidP="00A04576" w14:paraId="2DEE6AF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4576">
        <w:rPr>
          <w:rFonts w:ascii="Times New Roman" w:hAnsi="Times New Roman"/>
          <w:bCs/>
          <w:sz w:val="24"/>
          <w:szCs w:val="24"/>
        </w:rPr>
        <w:t>CONSIDERANDO que pontos com iluminação deficiente aumentam a sensação de insegurança no período noturno;</w:t>
      </w:r>
    </w:p>
    <w:p w:rsidR="00BB4FA3" w:rsidP="00A04576" w14:paraId="09CDB03C" w14:textId="2E8AAB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4576">
        <w:rPr>
          <w:rFonts w:ascii="Times New Roman" w:hAnsi="Times New Roman"/>
          <w:bCs/>
          <w:sz w:val="24"/>
          <w:szCs w:val="24"/>
        </w:rPr>
        <w:t>CONSIDERANDO a importância da manutenção regular do sistema de iluminação para a qualidade de vida da população local.</w:t>
      </w:r>
    </w:p>
    <w:p w:rsidR="00A04576" w:rsidP="00A04576" w14:paraId="7BDDCDA3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9DC" w:rsidP="00E43F01" w14:paraId="52D84B50" w14:textId="422221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A04576" w:rsidR="00A04576">
        <w:rPr>
          <w:rFonts w:ascii="Times New Roman" w:hAnsi="Times New Roman"/>
          <w:b/>
          <w:sz w:val="24"/>
          <w:szCs w:val="24"/>
        </w:rPr>
        <w:t xml:space="preserve">Troca de iluminação pública na Rua Paschoal Gianfrancesco, </w:t>
      </w:r>
      <w:r w:rsidRPr="00A04576" w:rsidR="00A04576">
        <w:rPr>
          <w:rFonts w:ascii="Times New Roman" w:hAnsi="Times New Roman"/>
          <w:b/>
          <w:sz w:val="24"/>
          <w:szCs w:val="24"/>
        </w:rPr>
        <w:t>nºs</w:t>
      </w:r>
      <w:r w:rsidRPr="00A04576" w:rsidR="00A04576">
        <w:rPr>
          <w:rFonts w:ascii="Times New Roman" w:hAnsi="Times New Roman"/>
          <w:b/>
          <w:sz w:val="24"/>
          <w:szCs w:val="24"/>
        </w:rPr>
        <w:t xml:space="preserve"> 544 e 858, na Vila Tupi.</w:t>
      </w:r>
    </w:p>
    <w:p w:rsidR="00482359" w:rsidP="00B969DC" w14:paraId="03BB2AD1" w14:textId="4ECE2BD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768A0" w:rsidP="00B969DC" w14:paraId="3259B039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95453" w:rsidRPr="00E944D8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D8A3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BC7">
        <w:rPr>
          <w:rFonts w:ascii="Times New Roman" w:hAnsi="Times New Roman"/>
          <w:bCs/>
          <w:sz w:val="24"/>
          <w:szCs w:val="24"/>
        </w:rPr>
        <w:t>0</w:t>
      </w:r>
      <w:r w:rsidR="00CD6A74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36894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44173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596A"/>
    <w:rsid w:val="00556FAF"/>
    <w:rsid w:val="005625DF"/>
    <w:rsid w:val="005657F4"/>
    <w:rsid w:val="00571DFE"/>
    <w:rsid w:val="005725CA"/>
    <w:rsid w:val="005748BF"/>
    <w:rsid w:val="00577E23"/>
    <w:rsid w:val="00580D5B"/>
    <w:rsid w:val="0058107B"/>
    <w:rsid w:val="0058357B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20C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AAB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4AFD"/>
    <w:rsid w:val="00B0622A"/>
    <w:rsid w:val="00B113EC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2026-02-06T18:42:00Z</dcterms:created>
  <dcterms:modified xsi:type="dcterms:W3CDTF">2026-02-06T18:58:00Z</dcterms:modified>
</cp:coreProperties>
</file>