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RPr="00ED6AA5" w:rsidP="00ED6AA5">
      <w:pPr>
        <w:spacing w:after="0" w:line="360" w:lineRule="auto"/>
        <w:rPr>
          <w:rFonts w:ascii="Times New Roman" w:hAnsi="Times New Roman"/>
          <w:bCs/>
        </w:rPr>
      </w:pPr>
    </w:p>
    <w:p w:rsidR="00ED6AA5" w:rsidRPr="006F18D1" w:rsidP="002D7DC7">
      <w:pPr>
        <w:spacing w:before="120" w:after="12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6F18D1">
        <w:rPr>
          <w:rFonts w:ascii="Times New Roman" w:hAnsi="Times New Roman"/>
          <w:b/>
          <w:sz w:val="24"/>
          <w:szCs w:val="24"/>
        </w:rPr>
        <w:t>PARECER</w:t>
      </w:r>
      <w:r w:rsidRPr="006F18D1" w:rsidR="004325C8">
        <w:rPr>
          <w:rFonts w:ascii="Times New Roman" w:hAnsi="Times New Roman"/>
          <w:b/>
          <w:sz w:val="24"/>
          <w:szCs w:val="24"/>
        </w:rPr>
        <w:t xml:space="preserve"> </w:t>
      </w:r>
      <w:r w:rsidRPr="006F18D1">
        <w:rPr>
          <w:rFonts w:ascii="Times New Roman" w:hAnsi="Times New Roman"/>
          <w:b/>
          <w:sz w:val="24"/>
          <w:szCs w:val="24"/>
        </w:rPr>
        <w:t>COMISSÃO DE ORÇAMENTO, FINANÇAS E CONTABILIDADE</w:t>
      </w:r>
      <w:r w:rsidRPr="006F18D1" w:rsidR="008D7EBC">
        <w:rPr>
          <w:rFonts w:ascii="Times New Roman" w:hAnsi="Times New Roman"/>
          <w:b/>
          <w:sz w:val="24"/>
          <w:szCs w:val="24"/>
        </w:rPr>
        <w:t>.</w:t>
      </w:r>
    </w:p>
    <w:p w:rsidR="001A7A28" w:rsidP="002D7DC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1A7A28" w:rsidRPr="002D7DC7" w:rsidP="002D7DC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>Excelentíssimo Senhor Presidente.</w:t>
      </w:r>
    </w:p>
    <w:p w:rsidR="00E469E3" w:rsidP="002D7DC7">
      <w:pPr>
        <w:pStyle w:val="NoSpacing"/>
        <w:spacing w:before="120" w:after="120"/>
        <w:ind w:firstLine="1134"/>
        <w:rPr>
          <w:rFonts w:ascii="Times New Roman" w:hAnsi="Times New Roman"/>
          <w:sz w:val="24"/>
          <w:szCs w:val="24"/>
        </w:rPr>
      </w:pPr>
    </w:p>
    <w:p w:rsidR="00E469E3" w:rsidP="00E51E78">
      <w:pPr>
        <w:pStyle w:val="NoSpacing"/>
        <w:spacing w:before="120" w:after="12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2D7DC7" w:rsidRPr="002D7DC7" w:rsidP="00E51E78">
      <w:pPr>
        <w:pStyle w:val="NoSpacing"/>
        <w:spacing w:before="120" w:after="120"/>
        <w:ind w:firstLine="1134"/>
        <w:rPr>
          <w:rFonts w:ascii="Times New Roman" w:hAnsi="Times New Roman"/>
          <w:sz w:val="24"/>
          <w:szCs w:val="24"/>
        </w:rPr>
      </w:pPr>
      <w:r w:rsidRPr="002D7DC7">
        <w:rPr>
          <w:rFonts w:ascii="Times New Roman" w:hAnsi="Times New Roman"/>
          <w:sz w:val="24"/>
          <w:szCs w:val="24"/>
        </w:rPr>
        <w:t>Projeto de Resolução nº 12/2025</w:t>
      </w:r>
    </w:p>
    <w:p w:rsidR="002D7DC7" w:rsidRPr="002D7DC7" w:rsidP="00E51E78">
      <w:pPr>
        <w:pStyle w:val="NoSpacing"/>
        <w:spacing w:before="120" w:after="120"/>
        <w:ind w:firstLine="1134"/>
        <w:rPr>
          <w:rFonts w:ascii="Times New Roman" w:hAnsi="Times New Roman"/>
          <w:sz w:val="24"/>
          <w:szCs w:val="24"/>
        </w:rPr>
      </w:pPr>
      <w:r w:rsidRPr="002D7DC7">
        <w:rPr>
          <w:rFonts w:ascii="Times New Roman" w:hAnsi="Times New Roman"/>
          <w:sz w:val="24"/>
          <w:szCs w:val="24"/>
        </w:rPr>
        <w:t>Protocolo nº 10477/2025</w:t>
      </w:r>
    </w:p>
    <w:p w:rsidR="002D7DC7" w:rsidRPr="002D7DC7" w:rsidP="00E51E78">
      <w:pPr>
        <w:pStyle w:val="NoSpacing"/>
        <w:spacing w:before="120" w:after="120"/>
        <w:ind w:firstLine="1134"/>
        <w:rPr>
          <w:rFonts w:ascii="Times New Roman" w:hAnsi="Times New Roman"/>
          <w:sz w:val="24"/>
          <w:szCs w:val="24"/>
        </w:rPr>
      </w:pPr>
      <w:r w:rsidRPr="002D7DC7">
        <w:rPr>
          <w:rFonts w:ascii="Times New Roman" w:hAnsi="Times New Roman"/>
          <w:sz w:val="24"/>
          <w:szCs w:val="24"/>
        </w:rPr>
        <w:t>Autor: Presidência da Câmara Municipal</w:t>
      </w:r>
    </w:p>
    <w:p w:rsidR="002D7DC7" w:rsidRPr="002D7DC7" w:rsidP="00E51E78">
      <w:pPr>
        <w:pStyle w:val="NoSpacing"/>
        <w:spacing w:before="120" w:after="120"/>
        <w:ind w:firstLine="1134"/>
        <w:rPr>
          <w:rFonts w:ascii="Times New Roman" w:hAnsi="Times New Roman"/>
          <w:sz w:val="24"/>
          <w:szCs w:val="24"/>
        </w:rPr>
      </w:pPr>
      <w:r w:rsidRPr="002D7DC7">
        <w:rPr>
          <w:rFonts w:ascii="Times New Roman" w:hAnsi="Times New Roman"/>
          <w:sz w:val="24"/>
          <w:szCs w:val="24"/>
        </w:rPr>
        <w:t xml:space="preserve">Assunto: Autoriza gastos de Sessão Solene para entrega de Título de Cidadão </w:t>
      </w:r>
      <w:r w:rsidRPr="002D7DC7">
        <w:rPr>
          <w:rFonts w:ascii="Times New Roman" w:hAnsi="Times New Roman"/>
          <w:sz w:val="24"/>
          <w:szCs w:val="24"/>
        </w:rPr>
        <w:t>Varzino</w:t>
      </w:r>
      <w:r w:rsidRPr="002D7DC7">
        <w:rPr>
          <w:rFonts w:ascii="Times New Roman" w:hAnsi="Times New Roman"/>
          <w:sz w:val="24"/>
          <w:szCs w:val="24"/>
        </w:rPr>
        <w:t>, a realizar-se no dia 28 de novembro de 2025.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D7DC7">
        <w:rPr>
          <w:rFonts w:ascii="Times New Roman" w:hAnsi="Times New Roman"/>
          <w:b/>
          <w:sz w:val="24"/>
          <w:szCs w:val="24"/>
        </w:rPr>
        <w:t>I – RELATÓRIO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 xml:space="preserve">O presente Projeto de Resolução tem por finalidade autorizar a realização de despesas necessárias à Sessão Solene para entrega do Título de Cidadão </w:t>
      </w:r>
      <w:r w:rsidRPr="002D7DC7">
        <w:rPr>
          <w:rFonts w:ascii="Times New Roman" w:hAnsi="Times New Roman"/>
          <w:bCs/>
          <w:sz w:val="24"/>
          <w:szCs w:val="24"/>
        </w:rPr>
        <w:t>Varzino</w:t>
      </w:r>
      <w:r w:rsidRPr="002D7DC7">
        <w:rPr>
          <w:rFonts w:ascii="Times New Roman" w:hAnsi="Times New Roman"/>
          <w:bCs/>
          <w:sz w:val="24"/>
          <w:szCs w:val="24"/>
        </w:rPr>
        <w:t>, a ser realizada no dia 28 de novembro de 2025, às 19h00, no Plenário desta Câmara Municipal.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>A proposição é de autoria da Presidência desta Casa Legislativa e visa garantir os meios administrativos e financeiros indispensáveis à realização do evento, considerando o número de homenageados e a relevância institucional da solenidade.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>A Procuradoria Jurídica da Câmara, por meio do Parecer nº 182/2025, manifestou-se pela legalidade e regularidade da matéria, sugerindo apenas pequena emenda de redação no artigo 1º, a fim de adequá-lo à Lei Federal nº 14.133/2021.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>É o relatório.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D7DC7">
        <w:rPr>
          <w:rFonts w:ascii="Times New Roman" w:hAnsi="Times New Roman"/>
          <w:b/>
          <w:sz w:val="24"/>
          <w:szCs w:val="24"/>
        </w:rPr>
        <w:t xml:space="preserve">II – </w:t>
      </w:r>
      <w:r>
        <w:rPr>
          <w:rFonts w:ascii="Times New Roman" w:hAnsi="Times New Roman"/>
          <w:b/>
          <w:sz w:val="24"/>
          <w:szCs w:val="24"/>
        </w:rPr>
        <w:t xml:space="preserve">PARECER 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>No mérito, entende este Relator que o Projeto de Resolução atende plenamente aos aspectos legais, regimentais e constitucionais.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>A autorização legislativa para a realização das despesas observa o princípio da legalidade orçamentária, além de se enquadrar na competência privativa do Poder Legislativo Municipal, nos termos do Regimento Interno desta Casa.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 xml:space="preserve">A Sessão Solene para entrega do Título de Cidadão </w:t>
      </w:r>
      <w:r w:rsidRPr="002D7DC7">
        <w:rPr>
          <w:rFonts w:ascii="Times New Roman" w:hAnsi="Times New Roman"/>
          <w:bCs/>
          <w:sz w:val="24"/>
          <w:szCs w:val="24"/>
        </w:rPr>
        <w:t>Varzino</w:t>
      </w:r>
      <w:r w:rsidRPr="002D7DC7">
        <w:rPr>
          <w:rFonts w:ascii="Times New Roman" w:hAnsi="Times New Roman"/>
          <w:bCs/>
          <w:sz w:val="24"/>
          <w:szCs w:val="24"/>
        </w:rPr>
        <w:t xml:space="preserve"> constitui ato tradicional e de elevado valor simbólico, destinado a reconhecer cidadãos que contribuíram de forma relevante para o desenvolvimento e engrandecimento do Município de Várzea Paulista, justificando plenamente a adoção das providências administrativas necessárias à sua realização.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>Quanto à sugestão apresentada pela Procuradoria Jurídica, este Relator concorda com a emenda modificativa proposta ao artigo 1º do Projeto de Resolução, a fim de adequar a redação às disposições da Lei Federal nº 14.133/2021, sem prejuízo do conteúdo essencial da matéria.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D7DC7">
        <w:rPr>
          <w:rFonts w:ascii="Times New Roman" w:hAnsi="Times New Roman"/>
          <w:b/>
          <w:sz w:val="24"/>
          <w:szCs w:val="24"/>
        </w:rPr>
        <w:t>III – CONCLUSÃO</w:t>
      </w:r>
    </w:p>
    <w:p w:rsidR="002D7DC7" w:rsidRPr="002D7DC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>Diante do exposto, este Relator é FAVORÁVEL à aprovação do Projeto de Resolução nº 12/2025, com a emenda modificativa sugerida pela Procuradoria Jurídica, devendo a proposição prosseguir regularmente sua tramitação, com apreciação pelas Comissões competentes e posterior deliberação do Plenário.</w:t>
      </w:r>
    </w:p>
    <w:p w:rsidR="008D7EBC" w:rsidRPr="00280E2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D7DC7">
        <w:rPr>
          <w:rFonts w:ascii="Times New Roman" w:hAnsi="Times New Roman"/>
          <w:bCs/>
          <w:sz w:val="24"/>
          <w:szCs w:val="24"/>
        </w:rPr>
        <w:t>É o parecer.</w:t>
      </w:r>
    </w:p>
    <w:p w:rsidR="008D7EBC" w:rsidRPr="00280E2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80E27">
        <w:rPr>
          <w:rFonts w:ascii="Times New Roman" w:hAnsi="Times New Roman"/>
          <w:bCs/>
          <w:sz w:val="24"/>
          <w:szCs w:val="24"/>
        </w:rPr>
        <w:t>Relator: Paulo Roberto de Almeida</w:t>
      </w:r>
    </w:p>
    <w:p w:rsidR="00E469E3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E469E3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8D7EBC" w:rsidRPr="00280E2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80E27">
        <w:rPr>
          <w:rFonts w:ascii="Times New Roman" w:hAnsi="Times New Roman"/>
          <w:bCs/>
          <w:sz w:val="24"/>
          <w:szCs w:val="24"/>
        </w:rPr>
        <w:t>De acordo:</w:t>
      </w:r>
    </w:p>
    <w:p w:rsidR="008D7EBC" w:rsidRPr="00280E2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80E27">
        <w:rPr>
          <w:rFonts w:ascii="Times New Roman" w:hAnsi="Times New Roman"/>
          <w:bCs/>
          <w:sz w:val="24"/>
          <w:szCs w:val="24"/>
        </w:rPr>
        <w:t>Presidente: Mayara Regina da Silvado</w:t>
      </w:r>
    </w:p>
    <w:p w:rsidR="008D7EBC" w:rsidRPr="00280E27" w:rsidP="00E51E78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80E27">
        <w:rPr>
          <w:rFonts w:ascii="Times New Roman" w:hAnsi="Times New Roman"/>
          <w:bCs/>
          <w:sz w:val="24"/>
          <w:szCs w:val="24"/>
        </w:rPr>
        <w:t>Membro: Maycon de Nóbrega</w:t>
      </w:r>
    </w:p>
    <w:p w:rsidR="008D7EBC" w:rsidRPr="00280E27" w:rsidP="002D7DC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0350760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13102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968283415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61757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134"/>
    <w:rsid w:val="00182654"/>
    <w:rsid w:val="0019262F"/>
    <w:rsid w:val="00194A64"/>
    <w:rsid w:val="001955A7"/>
    <w:rsid w:val="001A10B9"/>
    <w:rsid w:val="001A1BBA"/>
    <w:rsid w:val="001A5FDF"/>
    <w:rsid w:val="001A672D"/>
    <w:rsid w:val="001A7A28"/>
    <w:rsid w:val="001B39BA"/>
    <w:rsid w:val="001B4ED8"/>
    <w:rsid w:val="001C1BE5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0E27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7DC7"/>
    <w:rsid w:val="002E3A8A"/>
    <w:rsid w:val="002E5217"/>
    <w:rsid w:val="002E7ED1"/>
    <w:rsid w:val="002F23B8"/>
    <w:rsid w:val="002F41A1"/>
    <w:rsid w:val="002F5D08"/>
    <w:rsid w:val="002F66B4"/>
    <w:rsid w:val="002F6FA5"/>
    <w:rsid w:val="002F7478"/>
    <w:rsid w:val="002F7A75"/>
    <w:rsid w:val="00300B17"/>
    <w:rsid w:val="00300B55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48CC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325C8"/>
    <w:rsid w:val="00441712"/>
    <w:rsid w:val="00445E8A"/>
    <w:rsid w:val="00451783"/>
    <w:rsid w:val="00451D91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09F"/>
    <w:rsid w:val="004A074F"/>
    <w:rsid w:val="004A3792"/>
    <w:rsid w:val="004B7D6C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2A9D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B6C25"/>
    <w:rsid w:val="005B7399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0E4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5A3E"/>
    <w:rsid w:val="00667637"/>
    <w:rsid w:val="006725DC"/>
    <w:rsid w:val="00672A76"/>
    <w:rsid w:val="00674741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18D1"/>
    <w:rsid w:val="006F475F"/>
    <w:rsid w:val="006F5261"/>
    <w:rsid w:val="006F7143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0BC2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458A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2E2A"/>
    <w:rsid w:val="008C6C00"/>
    <w:rsid w:val="008C79B7"/>
    <w:rsid w:val="008D363E"/>
    <w:rsid w:val="008D4653"/>
    <w:rsid w:val="008D7EBC"/>
    <w:rsid w:val="008E2D04"/>
    <w:rsid w:val="008E79AD"/>
    <w:rsid w:val="008F3A53"/>
    <w:rsid w:val="00905974"/>
    <w:rsid w:val="0090677D"/>
    <w:rsid w:val="009072AF"/>
    <w:rsid w:val="00911FCA"/>
    <w:rsid w:val="00923A10"/>
    <w:rsid w:val="009240E9"/>
    <w:rsid w:val="009243AD"/>
    <w:rsid w:val="00924FD1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288"/>
    <w:rsid w:val="00A23874"/>
    <w:rsid w:val="00A27852"/>
    <w:rsid w:val="00A31691"/>
    <w:rsid w:val="00A349BE"/>
    <w:rsid w:val="00A43D90"/>
    <w:rsid w:val="00A4779C"/>
    <w:rsid w:val="00A5060A"/>
    <w:rsid w:val="00A543BE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A7767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0A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1F40"/>
    <w:rsid w:val="00B5393D"/>
    <w:rsid w:val="00B55272"/>
    <w:rsid w:val="00B55EE8"/>
    <w:rsid w:val="00B56FAB"/>
    <w:rsid w:val="00B5708B"/>
    <w:rsid w:val="00B620ED"/>
    <w:rsid w:val="00B66E67"/>
    <w:rsid w:val="00B704E5"/>
    <w:rsid w:val="00B7618F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06DE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88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87FA8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26D"/>
    <w:rsid w:val="00E20994"/>
    <w:rsid w:val="00E2230D"/>
    <w:rsid w:val="00E25670"/>
    <w:rsid w:val="00E322CB"/>
    <w:rsid w:val="00E354BB"/>
    <w:rsid w:val="00E467FE"/>
    <w:rsid w:val="00E469E3"/>
    <w:rsid w:val="00E501CA"/>
    <w:rsid w:val="00E50A27"/>
    <w:rsid w:val="00E51E78"/>
    <w:rsid w:val="00E52441"/>
    <w:rsid w:val="00E57AF5"/>
    <w:rsid w:val="00E67D4C"/>
    <w:rsid w:val="00E70BAD"/>
    <w:rsid w:val="00E70CB3"/>
    <w:rsid w:val="00E7336D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D6AA5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0B1"/>
    <w:rsid w:val="00F6485C"/>
    <w:rsid w:val="00F67125"/>
    <w:rsid w:val="00F709E1"/>
    <w:rsid w:val="00F74962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58DB"/>
    <w:rsid w:val="00FA6097"/>
    <w:rsid w:val="00FA735D"/>
    <w:rsid w:val="00FB3A11"/>
    <w:rsid w:val="00FC0F37"/>
    <w:rsid w:val="00FC1C07"/>
    <w:rsid w:val="00FC266F"/>
    <w:rsid w:val="00FC4ABD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20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076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076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0768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07688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20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Robertinho</cp:lastModifiedBy>
  <cp:revision>4</cp:revision>
  <cp:lastPrinted>2021-07-30T11:45:00Z</cp:lastPrinted>
  <dcterms:created xsi:type="dcterms:W3CDTF">2025-12-15T19:47:00Z</dcterms:created>
  <dcterms:modified xsi:type="dcterms:W3CDTF">2025-12-15T19:51:00Z</dcterms:modified>
</cp:coreProperties>
</file>