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574F8B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1A3043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05E6AFF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RPr="00A95455" w:rsidP="006313CD" w14:paraId="7DF970B7" w14:textId="3116128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95455">
        <w:rPr>
          <w:rFonts w:ascii="Times New Roman" w:hAnsi="Times New Roman" w:cs="Times New Roman"/>
          <w:b/>
        </w:rPr>
        <w:t xml:space="preserve">Projeto de </w:t>
      </w:r>
      <w:r w:rsidR="001475F9">
        <w:rPr>
          <w:rFonts w:ascii="Times New Roman" w:hAnsi="Times New Roman" w:cs="Times New Roman"/>
          <w:b/>
        </w:rPr>
        <w:t xml:space="preserve">Resolução </w:t>
      </w:r>
      <w:r w:rsidRPr="00A95455">
        <w:rPr>
          <w:rFonts w:ascii="Times New Roman" w:hAnsi="Times New Roman" w:cs="Times New Roman"/>
          <w:b/>
        </w:rPr>
        <w:t xml:space="preserve">Nº </w:t>
      </w:r>
      <w:r w:rsidR="00D34AE4">
        <w:rPr>
          <w:rFonts w:ascii="Times New Roman" w:hAnsi="Times New Roman" w:cs="Times New Roman"/>
          <w:b/>
        </w:rPr>
        <w:t>1</w:t>
      </w:r>
      <w:r w:rsidR="001475F9">
        <w:rPr>
          <w:rFonts w:ascii="Times New Roman" w:hAnsi="Times New Roman" w:cs="Times New Roman"/>
          <w:b/>
        </w:rPr>
        <w:t>3</w:t>
      </w:r>
      <w:r w:rsidRPr="00A95455">
        <w:rPr>
          <w:rFonts w:ascii="Times New Roman" w:hAnsi="Times New Roman" w:cs="Times New Roman"/>
          <w:b/>
        </w:rPr>
        <w:t>/2025</w:t>
      </w:r>
    </w:p>
    <w:p w:rsidR="00B62DCD" w:rsidRPr="00B62DCD" w:rsidP="00B62DCD" w14:paraId="0AF06D37" w14:textId="11CF0A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BCC">
        <w:rPr>
          <w:rFonts w:ascii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5F9" w:rsidR="001475F9">
        <w:rPr>
          <w:rFonts w:ascii="Times New Roman" w:hAnsi="Times New Roman" w:cs="Times New Roman"/>
          <w:b/>
          <w:sz w:val="24"/>
          <w:szCs w:val="24"/>
        </w:rPr>
        <w:t>Mesa Diretora 2025/2026</w:t>
      </w:r>
    </w:p>
    <w:p w:rsidR="00D80C56" w:rsidRPr="00460BCC" w:rsidP="006313CD" w14:paraId="65662273" w14:textId="7A8FFB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P="006313CD" w14:paraId="1A448D4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2ED1ED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DC5A2A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2C7364" w:rsidP="003126AF" w14:paraId="51FCE9FB" w14:textId="743A51A8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nesta data, o Plenário aprovou requerimento para tramitação da presente proposição em regime de urgência especial, </w:t>
      </w:r>
      <w:r w:rsidRPr="003F44C3">
        <w:rPr>
          <w:rFonts w:ascii="Times New Roman" w:hAnsi="Times New Roman" w:cs="Times New Roman"/>
          <w:bCs/>
          <w:sz w:val="24"/>
          <w:szCs w:val="24"/>
        </w:rPr>
        <w:t>designo como relator especial</w:t>
      </w:r>
      <w:r>
        <w:rPr>
          <w:rFonts w:ascii="Times New Roman" w:hAnsi="Times New Roman" w:cs="Times New Roman"/>
          <w:sz w:val="24"/>
          <w:szCs w:val="24"/>
        </w:rPr>
        <w:t xml:space="preserve">, com fundamento no art. 160, inciso VI, do Regimento Interno, o </w:t>
      </w:r>
      <w:r w:rsidRPr="003F44C3">
        <w:rPr>
          <w:rFonts w:ascii="Times New Roman" w:hAnsi="Times New Roman" w:cs="Times New Roman"/>
          <w:bCs/>
          <w:sz w:val="24"/>
          <w:szCs w:val="24"/>
        </w:rPr>
        <w:t>Vereador</w:t>
      </w:r>
      <w:r w:rsidR="003328BC">
        <w:rPr>
          <w:rFonts w:ascii="Times New Roman" w:hAnsi="Times New Roman" w:cs="Times New Roman"/>
          <w:bCs/>
          <w:sz w:val="24"/>
          <w:szCs w:val="24"/>
        </w:rPr>
        <w:t>a</w:t>
      </w:r>
      <w:r w:rsidR="00EE5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75F9" w:rsidR="001475F9">
        <w:rPr>
          <w:rFonts w:ascii="Times New Roman" w:hAnsi="Times New Roman" w:cs="Times New Roman"/>
          <w:b/>
          <w:sz w:val="24"/>
          <w:szCs w:val="24"/>
        </w:rPr>
        <w:t>MAYARA REGINA DA SILVA</w:t>
      </w:r>
      <w:r w:rsidR="00460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deverá elaborar parecer </w:t>
      </w:r>
      <w:r w:rsidR="003126AF">
        <w:rPr>
          <w:rFonts w:ascii="Times New Roman" w:hAnsi="Times New Roman" w:cs="Times New Roman"/>
          <w:sz w:val="24"/>
          <w:szCs w:val="24"/>
        </w:rPr>
        <w:t>sobre a matéria em substituição às Comissões Permanentes.</w:t>
      </w:r>
    </w:p>
    <w:p w:rsidR="002C7364" w:rsidRPr="002C7364" w:rsidP="003126AF" w14:paraId="6EA926CF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RPr="006F3E93" w:rsidP="003126AF" w14:paraId="6A42D13A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Elaborado o parecer pelo relator especial, tornem os autos para prosseguimento da Sessão Ordinária suspensa.</w:t>
      </w:r>
    </w:p>
    <w:p w:rsidR="002C7364" w:rsidP="002C7364" w14:paraId="20618BFE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94454A8" w14:textId="56DAA7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1475F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95455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B62D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2D70928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2B1917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012769D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131E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00D1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230EB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C7093F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25E87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A5B88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36008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7F0DEEC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2077443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5479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597700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548D53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7B35CA1A" w14:textId="77777777">
    <w:pPr>
      <w:pStyle w:val="Header"/>
    </w:pPr>
  </w:p>
  <w:p w:rsidR="00106A21" w14:paraId="788982D5" w14:textId="77777777">
    <w:pPr>
      <w:pStyle w:val="Header"/>
    </w:pPr>
  </w:p>
  <w:p w:rsidR="00106A21" w14:paraId="4CFF8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1E241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0718B4"/>
    <w:multiLevelType w:val="multilevel"/>
    <w:tmpl w:val="CD72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6F23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6A21"/>
    <w:rsid w:val="00112F0D"/>
    <w:rsid w:val="001333DF"/>
    <w:rsid w:val="00143B7C"/>
    <w:rsid w:val="001475F9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0494F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1D34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88D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28BC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4C3"/>
    <w:rsid w:val="003F485B"/>
    <w:rsid w:val="0040365F"/>
    <w:rsid w:val="00406E59"/>
    <w:rsid w:val="00410427"/>
    <w:rsid w:val="00416ACF"/>
    <w:rsid w:val="00425E79"/>
    <w:rsid w:val="00441712"/>
    <w:rsid w:val="00445E8A"/>
    <w:rsid w:val="00453BD1"/>
    <w:rsid w:val="004562A4"/>
    <w:rsid w:val="004565CE"/>
    <w:rsid w:val="00460BCC"/>
    <w:rsid w:val="00464E40"/>
    <w:rsid w:val="00465A08"/>
    <w:rsid w:val="00482F75"/>
    <w:rsid w:val="00490E98"/>
    <w:rsid w:val="00491309"/>
    <w:rsid w:val="00493E4F"/>
    <w:rsid w:val="004A3792"/>
    <w:rsid w:val="004D7E6F"/>
    <w:rsid w:val="004E194F"/>
    <w:rsid w:val="004E4EC9"/>
    <w:rsid w:val="004F0B40"/>
    <w:rsid w:val="004F31EA"/>
    <w:rsid w:val="004F33AE"/>
    <w:rsid w:val="004F52C6"/>
    <w:rsid w:val="00500D1A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1047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363B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506A"/>
    <w:rsid w:val="008959F4"/>
    <w:rsid w:val="00897190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1FCA"/>
    <w:rsid w:val="0091646F"/>
    <w:rsid w:val="009243AD"/>
    <w:rsid w:val="00926E12"/>
    <w:rsid w:val="00931A55"/>
    <w:rsid w:val="00937CC8"/>
    <w:rsid w:val="0094141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95455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E1EC6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6056"/>
    <w:rsid w:val="00B55272"/>
    <w:rsid w:val="00B55EE8"/>
    <w:rsid w:val="00B56FAB"/>
    <w:rsid w:val="00B5708B"/>
    <w:rsid w:val="00B62DCD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34AE4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4406"/>
    <w:rsid w:val="00EE503E"/>
    <w:rsid w:val="00EE7ADF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95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954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3</cp:revision>
  <cp:lastPrinted>2020-06-16T19:23:00Z</cp:lastPrinted>
  <dcterms:created xsi:type="dcterms:W3CDTF">2025-12-15T17:53:00Z</dcterms:created>
  <dcterms:modified xsi:type="dcterms:W3CDTF">2025-12-15T17:53:00Z</dcterms:modified>
</cp:coreProperties>
</file>