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55572" w14:textId="12627652" w:rsidR="0092169B" w:rsidRDefault="0092169B" w:rsidP="00E21DEF">
      <w:pPr>
        <w:spacing w:after="0" w:line="240" w:lineRule="auto"/>
        <w:jc w:val="center"/>
      </w:pPr>
    </w:p>
    <w:p w14:paraId="1CB98AC6" w14:textId="5AF312B0" w:rsidR="00B25757" w:rsidRPr="00167325" w:rsidRDefault="00167325" w:rsidP="00E21DEF">
      <w:pPr>
        <w:pStyle w:val="Ttulo1"/>
        <w:keepNext w:val="0"/>
        <w:jc w:val="center"/>
        <w:rPr>
          <w:sz w:val="26"/>
          <w:szCs w:val="26"/>
        </w:rPr>
      </w:pPr>
      <w:bookmarkStart w:id="0" w:name="_Hlk136339795"/>
      <w:r w:rsidRPr="00167325">
        <w:rPr>
          <w:sz w:val="26"/>
          <w:szCs w:val="26"/>
        </w:rPr>
        <w:t xml:space="preserve">PROJETO DE LEI </w:t>
      </w:r>
      <w:r w:rsidR="00682B81" w:rsidRPr="00167325">
        <w:rPr>
          <w:sz w:val="26"/>
          <w:szCs w:val="26"/>
        </w:rPr>
        <w:t>n</w:t>
      </w:r>
      <w:r w:rsidR="00B25757" w:rsidRPr="00167325">
        <w:rPr>
          <w:sz w:val="26"/>
          <w:szCs w:val="26"/>
        </w:rPr>
        <w:t xml:space="preserve">º </w:t>
      </w:r>
      <w:r w:rsidR="00E21DEF">
        <w:rPr>
          <w:sz w:val="26"/>
          <w:szCs w:val="26"/>
        </w:rPr>
        <w:t>51</w:t>
      </w:r>
      <w:r w:rsidR="00B25757" w:rsidRPr="00167325">
        <w:rPr>
          <w:sz w:val="26"/>
          <w:szCs w:val="26"/>
        </w:rPr>
        <w:t>/</w:t>
      </w:r>
      <w:r w:rsidR="00E744B5" w:rsidRPr="00167325">
        <w:rPr>
          <w:sz w:val="26"/>
          <w:szCs w:val="26"/>
        </w:rPr>
        <w:t>2025</w:t>
      </w:r>
    </w:p>
    <w:p w14:paraId="302F99D7" w14:textId="16CBCC43" w:rsidR="002A037F" w:rsidRDefault="00536B0E" w:rsidP="00E21DEF">
      <w:pPr>
        <w:pStyle w:val="Recuodecorpodetexto2"/>
        <w:spacing w:after="0" w:line="240" w:lineRule="auto"/>
        <w:rPr>
          <w:rFonts w:ascii="Times New Roman" w:hAnsi="Times New Roman"/>
          <w:lang w:eastAsia="pt-BR"/>
        </w:rPr>
      </w:pPr>
      <w:r>
        <w:rPr>
          <w:rFonts w:ascii="Times New Roman" w:hAnsi="Times New Roman"/>
          <w:lang w:eastAsia="pt-BR"/>
        </w:rPr>
        <w:t xml:space="preserve">       </w:t>
      </w:r>
      <w:r w:rsidR="00C553BD">
        <w:rPr>
          <w:rFonts w:ascii="Times New Roman" w:hAnsi="Times New Roman"/>
          <w:lang w:eastAsia="pt-BR"/>
        </w:rPr>
        <w:tab/>
      </w:r>
      <w:r w:rsidR="00C553BD">
        <w:rPr>
          <w:rFonts w:ascii="Times New Roman" w:hAnsi="Times New Roman"/>
          <w:lang w:eastAsia="pt-BR"/>
        </w:rPr>
        <w:tab/>
        <w:t xml:space="preserve">  </w:t>
      </w:r>
      <w:r w:rsidR="00FE19F2">
        <w:rPr>
          <w:rFonts w:ascii="Times New Roman" w:hAnsi="Times New Roman"/>
          <w:lang w:eastAsia="pt-BR"/>
        </w:rPr>
        <w:t xml:space="preserve">  </w:t>
      </w:r>
      <w:r w:rsidR="004E1B45">
        <w:rPr>
          <w:rFonts w:ascii="Times New Roman" w:hAnsi="Times New Roman"/>
          <w:lang w:eastAsia="pt-BR"/>
        </w:rPr>
        <w:t xml:space="preserve">     (</w:t>
      </w:r>
      <w:r w:rsidR="002A037F" w:rsidRPr="006F248B">
        <w:rPr>
          <w:rFonts w:ascii="Times New Roman" w:hAnsi="Times New Roman"/>
          <w:lang w:eastAsia="pt-BR"/>
        </w:rPr>
        <w:t xml:space="preserve">autoria: </w:t>
      </w:r>
      <w:r w:rsidR="00FE19F2">
        <w:rPr>
          <w:rFonts w:ascii="Times New Roman" w:hAnsi="Times New Roman"/>
          <w:lang w:eastAsia="pt-BR"/>
        </w:rPr>
        <w:t>prefeito Rodolfo Wilson Rodrigues Braga</w:t>
      </w:r>
      <w:r>
        <w:rPr>
          <w:rFonts w:ascii="Times New Roman" w:hAnsi="Times New Roman"/>
          <w:lang w:eastAsia="pt-BR"/>
        </w:rPr>
        <w:t>)</w:t>
      </w:r>
    </w:p>
    <w:p w14:paraId="189E1D96" w14:textId="77777777" w:rsidR="006B32FE" w:rsidRDefault="006B32FE" w:rsidP="00E21DEF">
      <w:pPr>
        <w:pStyle w:val="Recuodecorpodetexto2"/>
        <w:spacing w:after="0" w:line="240" w:lineRule="auto"/>
        <w:rPr>
          <w:rFonts w:ascii="Times New Roman" w:hAnsi="Times New Roman"/>
          <w:lang w:eastAsia="pt-BR"/>
        </w:rPr>
      </w:pPr>
    </w:p>
    <w:p w14:paraId="652BF79F" w14:textId="77777777" w:rsidR="006B32FE" w:rsidRDefault="006B32FE" w:rsidP="00E21DEF">
      <w:pPr>
        <w:pStyle w:val="Recuodecorpodetexto2"/>
        <w:spacing w:after="0" w:line="240" w:lineRule="auto"/>
        <w:rPr>
          <w:rFonts w:ascii="Times New Roman" w:hAnsi="Times New Roman"/>
          <w:lang w:eastAsia="pt-BR"/>
        </w:rPr>
      </w:pPr>
    </w:p>
    <w:p w14:paraId="72534EF8" w14:textId="77777777" w:rsidR="001800F8" w:rsidRDefault="001800F8" w:rsidP="00E21DEF">
      <w:pPr>
        <w:pStyle w:val="Recuodecorpodetexto2"/>
        <w:spacing w:after="0" w:line="240" w:lineRule="auto"/>
        <w:ind w:left="0"/>
        <w:jc w:val="center"/>
        <w:rPr>
          <w:rFonts w:ascii="Times New Roman" w:hAnsi="Times New Roman"/>
          <w:b/>
          <w:sz w:val="24"/>
          <w:szCs w:val="24"/>
        </w:rPr>
      </w:pPr>
      <w:r w:rsidRPr="004925FE">
        <w:rPr>
          <w:rFonts w:ascii="Times New Roman" w:hAnsi="Times New Roman"/>
          <w:b/>
          <w:bCs/>
          <w:sz w:val="24"/>
          <w:szCs w:val="24"/>
        </w:rPr>
        <w:t>A</w:t>
      </w:r>
      <w:r w:rsidRPr="007452C3">
        <w:rPr>
          <w:rFonts w:ascii="Times New Roman" w:hAnsi="Times New Roman"/>
          <w:sz w:val="24"/>
          <w:szCs w:val="24"/>
        </w:rPr>
        <w:t xml:space="preserve"> </w:t>
      </w:r>
      <w:r w:rsidRPr="007452C3">
        <w:rPr>
          <w:rFonts w:ascii="Times New Roman" w:hAnsi="Times New Roman"/>
          <w:b/>
          <w:sz w:val="24"/>
          <w:szCs w:val="24"/>
        </w:rPr>
        <w:t>CÂMARA MUNICIPAL DE VÁRZEA PAULISTA, ESTADO DE SÃO PAULO, DECRETA A SEGUINTE LEI:</w:t>
      </w:r>
    </w:p>
    <w:p w14:paraId="01096E8B" w14:textId="77777777" w:rsidR="001800F8" w:rsidRDefault="001800F8" w:rsidP="00E21DEF">
      <w:pPr>
        <w:pStyle w:val="Recuodecorpodetexto2"/>
        <w:spacing w:after="0" w:line="240" w:lineRule="auto"/>
        <w:ind w:left="0"/>
        <w:jc w:val="center"/>
        <w:rPr>
          <w:rFonts w:ascii="Times New Roman" w:hAnsi="Times New Roman"/>
          <w:b/>
          <w:sz w:val="24"/>
          <w:szCs w:val="24"/>
        </w:rPr>
      </w:pPr>
    </w:p>
    <w:p w14:paraId="6B422A1B" w14:textId="77777777" w:rsidR="000442E7" w:rsidRDefault="000442E7" w:rsidP="00E21DEF">
      <w:pPr>
        <w:pStyle w:val="Recuodecorpodetexto2"/>
        <w:spacing w:after="0" w:line="240" w:lineRule="auto"/>
        <w:ind w:left="0"/>
        <w:jc w:val="center"/>
        <w:rPr>
          <w:rFonts w:ascii="Times New Roman" w:hAnsi="Times New Roman"/>
          <w:b/>
          <w:sz w:val="24"/>
          <w:szCs w:val="24"/>
        </w:rPr>
      </w:pPr>
    </w:p>
    <w:p w14:paraId="77A95F89" w14:textId="77777777" w:rsidR="00E21DEF" w:rsidRPr="0012081B" w:rsidRDefault="00E21DEF" w:rsidP="00E21DEF">
      <w:pPr>
        <w:pStyle w:val="Recuodecorpodetexto21"/>
        <w:spacing w:line="240" w:lineRule="auto"/>
        <w:ind w:left="4536"/>
        <w:rPr>
          <w:rFonts w:ascii="Times New Roman" w:hAnsi="Times New Roman" w:cs="Times New Roman"/>
          <w:b/>
          <w:bCs/>
          <w:i/>
          <w:sz w:val="22"/>
          <w:szCs w:val="22"/>
        </w:rPr>
      </w:pPr>
      <w:r w:rsidRPr="0012081B">
        <w:rPr>
          <w:rFonts w:ascii="Times New Roman" w:hAnsi="Times New Roman" w:cs="Times New Roman"/>
          <w:b/>
          <w:bCs/>
          <w:i/>
          <w:sz w:val="22"/>
          <w:szCs w:val="22"/>
        </w:rPr>
        <w:t>“</w:t>
      </w:r>
      <w:r w:rsidRPr="0012081B">
        <w:rPr>
          <w:rFonts w:ascii="Times New Roman" w:hAnsi="Times New Roman" w:cs="Times New Roman"/>
          <w:b/>
          <w:bCs/>
          <w:i/>
          <w:iCs/>
          <w:sz w:val="22"/>
          <w:szCs w:val="22"/>
        </w:rPr>
        <w:t>Estima a receita e fixa a despesa do Município de Várzea Paulista para o exercício de 2.026</w:t>
      </w:r>
      <w:r w:rsidRPr="0012081B">
        <w:rPr>
          <w:rFonts w:ascii="Times New Roman" w:hAnsi="Times New Roman" w:cs="Times New Roman"/>
          <w:b/>
          <w:bCs/>
          <w:i/>
          <w:sz w:val="22"/>
          <w:szCs w:val="22"/>
        </w:rPr>
        <w:t>”.</w:t>
      </w:r>
    </w:p>
    <w:p w14:paraId="37C2F3E5" w14:textId="77777777" w:rsidR="00E21DEF" w:rsidRPr="00E21DEF" w:rsidRDefault="00E21DEF" w:rsidP="00E21DEF">
      <w:pPr>
        <w:pStyle w:val="Recuodecorpodetexto21"/>
        <w:spacing w:line="240" w:lineRule="auto"/>
        <w:ind w:left="0"/>
        <w:rPr>
          <w:rFonts w:ascii="Times New Roman" w:hAnsi="Times New Roman" w:cs="Times New Roman"/>
          <w:sz w:val="22"/>
          <w:szCs w:val="22"/>
        </w:rPr>
      </w:pPr>
    </w:p>
    <w:p w14:paraId="4D136C09" w14:textId="77777777" w:rsidR="00E21DEF" w:rsidRPr="00E21DEF" w:rsidRDefault="00E21DEF" w:rsidP="00E21DEF">
      <w:pPr>
        <w:pStyle w:val="Ttulo2"/>
        <w:keepNext w:val="0"/>
        <w:spacing w:line="240" w:lineRule="auto"/>
        <w:jc w:val="center"/>
        <w:rPr>
          <w:sz w:val="22"/>
          <w:szCs w:val="22"/>
        </w:rPr>
      </w:pPr>
    </w:p>
    <w:p w14:paraId="0FB3D54D" w14:textId="77777777" w:rsidR="00E21DEF" w:rsidRDefault="00E21DEF" w:rsidP="00E21DEF">
      <w:pPr>
        <w:spacing w:after="0" w:line="240" w:lineRule="auto"/>
        <w:jc w:val="center"/>
        <w:rPr>
          <w:rFonts w:ascii="Times New Roman" w:hAnsi="Times New Roman"/>
          <w:b/>
        </w:rPr>
      </w:pPr>
    </w:p>
    <w:p w14:paraId="7B3FE5E6" w14:textId="7EF81E6A" w:rsidR="00E21DEF" w:rsidRPr="00E21DEF" w:rsidRDefault="00E21DEF" w:rsidP="00E21DEF">
      <w:pPr>
        <w:spacing w:after="0" w:line="240" w:lineRule="auto"/>
        <w:jc w:val="center"/>
        <w:rPr>
          <w:rFonts w:ascii="Times New Roman" w:hAnsi="Times New Roman"/>
          <w:b/>
        </w:rPr>
      </w:pPr>
      <w:r w:rsidRPr="00E21DEF">
        <w:rPr>
          <w:rFonts w:ascii="Times New Roman" w:hAnsi="Times New Roman"/>
          <w:b/>
        </w:rPr>
        <w:t>TÍTULO I</w:t>
      </w:r>
    </w:p>
    <w:p w14:paraId="5D63A59C" w14:textId="77777777" w:rsidR="00E21DEF" w:rsidRDefault="00E21DEF" w:rsidP="00E21DEF">
      <w:pPr>
        <w:spacing w:after="0" w:line="240" w:lineRule="auto"/>
        <w:jc w:val="center"/>
        <w:rPr>
          <w:rFonts w:ascii="Times New Roman" w:hAnsi="Times New Roman"/>
          <w:b/>
        </w:rPr>
      </w:pPr>
      <w:r w:rsidRPr="00E21DEF">
        <w:rPr>
          <w:rFonts w:ascii="Times New Roman" w:hAnsi="Times New Roman"/>
          <w:b/>
        </w:rPr>
        <w:t>DO ORÇAMENTO</w:t>
      </w:r>
    </w:p>
    <w:p w14:paraId="3295D5E8" w14:textId="77777777" w:rsidR="00E21DEF" w:rsidRPr="00E21DEF" w:rsidRDefault="00E21DEF" w:rsidP="00E21DEF">
      <w:pPr>
        <w:spacing w:after="0" w:line="240" w:lineRule="auto"/>
        <w:jc w:val="center"/>
        <w:rPr>
          <w:rFonts w:ascii="Times New Roman" w:hAnsi="Times New Roman"/>
          <w:b/>
        </w:rPr>
      </w:pPr>
    </w:p>
    <w:p w14:paraId="52D531A7" w14:textId="77777777" w:rsidR="00E21DEF" w:rsidRPr="00E21DEF" w:rsidRDefault="00E21DEF" w:rsidP="00E21DEF">
      <w:pPr>
        <w:spacing w:after="0" w:line="240" w:lineRule="auto"/>
        <w:jc w:val="both"/>
        <w:rPr>
          <w:rFonts w:ascii="Times New Roman" w:hAnsi="Times New Roman"/>
        </w:rPr>
      </w:pPr>
    </w:p>
    <w:p w14:paraId="57DEC7A8" w14:textId="77777777" w:rsidR="00E21DEF" w:rsidRDefault="00E21DEF" w:rsidP="00E21DEF">
      <w:pPr>
        <w:spacing w:after="0" w:line="240" w:lineRule="auto"/>
        <w:ind w:firstLine="1134"/>
        <w:jc w:val="both"/>
        <w:rPr>
          <w:rFonts w:ascii="Times New Roman" w:hAnsi="Times New Roman"/>
        </w:rPr>
      </w:pPr>
      <w:r w:rsidRPr="00E21DEF">
        <w:rPr>
          <w:rFonts w:ascii="Times New Roman" w:hAnsi="Times New Roman"/>
          <w:b/>
          <w:bCs/>
        </w:rPr>
        <w:t xml:space="preserve">Art. 1º </w:t>
      </w:r>
      <w:r w:rsidRPr="00E21DEF">
        <w:rPr>
          <w:rFonts w:ascii="Times New Roman" w:hAnsi="Times New Roman"/>
        </w:rPr>
        <w:t>O Orçamento do Município de Várzea Paulista, Estado de São Paulo, para o Exercício Financeiro de 2026 abrangendo seus Poderes, seus fundos, órgãos e entidades da administração pública direta e indireta, discriminado através dos anexos integrantes desta Lei, estima a Receita e fixa a Despesa em</w:t>
      </w:r>
      <w:r w:rsidRPr="00E21DEF">
        <w:rPr>
          <w:rFonts w:ascii="Times New Roman" w:hAnsi="Times New Roman"/>
          <w:b/>
          <w:bCs/>
        </w:rPr>
        <w:t xml:space="preserve"> R$ 719.779.513,80 ( setecentos e dezenove milhões, setecentos e setenta e nove mil, quinhentos e treze reais e oitenta centavos), </w:t>
      </w:r>
      <w:r w:rsidRPr="00E21DEF">
        <w:rPr>
          <w:rFonts w:ascii="Times New Roman" w:hAnsi="Times New Roman"/>
        </w:rPr>
        <w:t>sendo: R$ 622.690.515,00 (seiscentos  e vinte e dois  milhões,  seiscentos e noventa mil, quinhentos e quinze reais), destinados a</w:t>
      </w:r>
      <w:r w:rsidRPr="00E21DEF">
        <w:rPr>
          <w:rFonts w:ascii="Times New Roman" w:hAnsi="Times New Roman"/>
          <w:b/>
          <w:bCs/>
        </w:rPr>
        <w:t xml:space="preserve"> Administração Direta</w:t>
      </w:r>
      <w:r w:rsidRPr="00E21DEF">
        <w:rPr>
          <w:rFonts w:ascii="Times New Roman" w:hAnsi="Times New Roman"/>
        </w:rPr>
        <w:t xml:space="preserve">, dos quais destinados ao </w:t>
      </w:r>
      <w:r w:rsidRPr="00E21DEF">
        <w:rPr>
          <w:rFonts w:ascii="Times New Roman" w:hAnsi="Times New Roman"/>
          <w:b/>
          <w:bCs/>
        </w:rPr>
        <w:t>Poder Executivo</w:t>
      </w:r>
      <w:r w:rsidRPr="00E21DEF">
        <w:rPr>
          <w:rFonts w:ascii="Times New Roman" w:hAnsi="Times New Roman"/>
        </w:rPr>
        <w:t xml:space="preserve"> e R$ 23.440.498,80  (vinte e três milhões, quatrocentos e quarenta mil e quatrocentos e noventa e oito reais, oitenta centos) ao </w:t>
      </w:r>
      <w:r w:rsidRPr="00E21DEF">
        <w:rPr>
          <w:rFonts w:ascii="Times New Roman" w:hAnsi="Times New Roman"/>
          <w:b/>
          <w:bCs/>
        </w:rPr>
        <w:t>Poder Legislativo</w:t>
      </w:r>
      <w:r w:rsidRPr="00E21DEF">
        <w:rPr>
          <w:rFonts w:ascii="Times New Roman" w:hAnsi="Times New Roman"/>
        </w:rPr>
        <w:t xml:space="preserve">; e R$ 73.648.500,00 (setenta e três milhões, seiscentos e quarenta e oito mil e quinhentos reais) destinados a </w:t>
      </w:r>
      <w:r w:rsidRPr="00E21DEF">
        <w:rPr>
          <w:rFonts w:ascii="Times New Roman" w:hAnsi="Times New Roman"/>
          <w:b/>
          <w:bCs/>
        </w:rPr>
        <w:t>Administração Indireta, FUSSBE – Fundo de Seguridade Social de Benefícios dos Servidores Públicos Municipais de Várzea Paulista</w:t>
      </w:r>
      <w:r w:rsidRPr="00E21DEF">
        <w:rPr>
          <w:rFonts w:ascii="Times New Roman" w:hAnsi="Times New Roman"/>
        </w:rPr>
        <w:t>, elaborado nos termos da Lei Federal n.º 4.320, de 17 de março de 1964, da Lei Complementar n.º 101/2000 de 04 de maio de 2.000, e das Portarias Regulamentadoras da Secretaria do Tesouro Nacional.</w:t>
      </w:r>
    </w:p>
    <w:p w14:paraId="0B3A6D2C" w14:textId="77777777" w:rsidR="00E21DEF" w:rsidRPr="00E21DEF" w:rsidRDefault="00E21DEF" w:rsidP="00E21DEF">
      <w:pPr>
        <w:spacing w:after="0" w:line="240" w:lineRule="auto"/>
        <w:ind w:firstLine="1134"/>
        <w:jc w:val="both"/>
        <w:rPr>
          <w:rFonts w:ascii="Times New Roman" w:hAnsi="Times New Roman"/>
        </w:rPr>
      </w:pPr>
    </w:p>
    <w:p w14:paraId="0DC01DCA" w14:textId="77777777" w:rsidR="00E21DEF" w:rsidRPr="00E21DEF" w:rsidRDefault="00E21DEF" w:rsidP="00E21DEF">
      <w:pPr>
        <w:spacing w:after="0" w:line="240" w:lineRule="auto"/>
        <w:jc w:val="both"/>
        <w:rPr>
          <w:rFonts w:ascii="Times New Roman" w:hAnsi="Times New Roman"/>
          <w:b/>
          <w:bCs/>
        </w:rPr>
      </w:pPr>
    </w:p>
    <w:p w14:paraId="1E4385E8" w14:textId="77777777" w:rsidR="00E21DEF" w:rsidRPr="00E21DEF" w:rsidRDefault="00E21DEF" w:rsidP="00E21DEF">
      <w:pPr>
        <w:pStyle w:val="Ttulo8"/>
        <w:spacing w:before="0" w:after="0"/>
        <w:jc w:val="center"/>
        <w:rPr>
          <w:b/>
          <w:i w:val="0"/>
          <w:sz w:val="22"/>
          <w:szCs w:val="22"/>
        </w:rPr>
      </w:pPr>
      <w:r w:rsidRPr="00E21DEF">
        <w:rPr>
          <w:b/>
          <w:i w:val="0"/>
          <w:sz w:val="22"/>
          <w:szCs w:val="22"/>
        </w:rPr>
        <w:t>TÍTULO II</w:t>
      </w:r>
    </w:p>
    <w:p w14:paraId="1F74DF9D" w14:textId="77777777" w:rsidR="00E21DEF" w:rsidRDefault="00E21DEF" w:rsidP="00E21DEF">
      <w:pPr>
        <w:spacing w:after="0" w:line="240" w:lineRule="auto"/>
        <w:jc w:val="center"/>
        <w:rPr>
          <w:rFonts w:ascii="Times New Roman" w:hAnsi="Times New Roman"/>
          <w:b/>
        </w:rPr>
      </w:pPr>
      <w:r w:rsidRPr="00E21DEF">
        <w:rPr>
          <w:rFonts w:ascii="Times New Roman" w:hAnsi="Times New Roman"/>
          <w:b/>
        </w:rPr>
        <w:t>DA ESTIMATIVA DA RECEITA</w:t>
      </w:r>
    </w:p>
    <w:p w14:paraId="61B344B4" w14:textId="77777777" w:rsidR="00E21DEF" w:rsidRDefault="00E21DEF" w:rsidP="00E21DEF">
      <w:pPr>
        <w:spacing w:after="0" w:line="240" w:lineRule="auto"/>
        <w:jc w:val="both"/>
        <w:rPr>
          <w:rFonts w:ascii="Times New Roman" w:hAnsi="Times New Roman"/>
        </w:rPr>
      </w:pPr>
    </w:p>
    <w:p w14:paraId="6F4D9905" w14:textId="77777777" w:rsidR="00E21DEF" w:rsidRPr="00E21DEF" w:rsidRDefault="00E21DEF" w:rsidP="00E21DEF">
      <w:pPr>
        <w:spacing w:after="0" w:line="240" w:lineRule="auto"/>
        <w:jc w:val="both"/>
        <w:rPr>
          <w:rFonts w:ascii="Times New Roman" w:hAnsi="Times New Roman"/>
        </w:rPr>
      </w:pPr>
    </w:p>
    <w:p w14:paraId="355F8FD9" w14:textId="77777777" w:rsidR="00E21DEF" w:rsidRPr="00E21DEF" w:rsidRDefault="00E21DEF" w:rsidP="00E21DEF">
      <w:pPr>
        <w:spacing w:after="0" w:line="240" w:lineRule="auto"/>
        <w:ind w:firstLine="1134"/>
        <w:jc w:val="both"/>
        <w:rPr>
          <w:rFonts w:ascii="Times New Roman" w:hAnsi="Times New Roman"/>
          <w:bCs/>
        </w:rPr>
      </w:pPr>
      <w:r w:rsidRPr="00E21DEF">
        <w:rPr>
          <w:rFonts w:ascii="Times New Roman" w:hAnsi="Times New Roman"/>
          <w:b/>
          <w:bCs/>
        </w:rPr>
        <w:t xml:space="preserve">Art. 2º </w:t>
      </w:r>
      <w:r w:rsidRPr="00E21DEF">
        <w:rPr>
          <w:rFonts w:ascii="Times New Roman" w:hAnsi="Times New Roman"/>
          <w:bCs/>
        </w:rPr>
        <w:t>A receita será realizada mediante a arrecadação de tributos e transferências da União e do Estado, em conformidade com a Legislação em vigor e com as especificações constantes dos quadros anexo a esta Lei, observada as seguintes classificações e desdobramentos:</w:t>
      </w:r>
    </w:p>
    <w:p w14:paraId="2E1E453C" w14:textId="77777777" w:rsidR="00E21DEF" w:rsidRPr="00E21DEF" w:rsidRDefault="00E21DEF" w:rsidP="00E21DEF">
      <w:pPr>
        <w:spacing w:after="0" w:line="240" w:lineRule="auto"/>
        <w:ind w:firstLine="1134"/>
        <w:jc w:val="both"/>
        <w:rPr>
          <w:rFonts w:ascii="Times New Roman" w:hAnsi="Times New Roman"/>
          <w:bCs/>
        </w:rPr>
      </w:pPr>
    </w:p>
    <w:tbl>
      <w:tblPr>
        <w:tblW w:w="8859" w:type="dxa"/>
        <w:jc w:val="center"/>
        <w:tblCellMar>
          <w:left w:w="70" w:type="dxa"/>
          <w:right w:w="70" w:type="dxa"/>
        </w:tblCellMar>
        <w:tblLook w:val="04A0" w:firstRow="1" w:lastRow="0" w:firstColumn="1" w:lastColumn="0" w:noHBand="0" w:noVBand="1"/>
      </w:tblPr>
      <w:tblGrid>
        <w:gridCol w:w="70"/>
        <w:gridCol w:w="2340"/>
        <w:gridCol w:w="70"/>
        <w:gridCol w:w="4466"/>
        <w:gridCol w:w="70"/>
        <w:gridCol w:w="1773"/>
        <w:gridCol w:w="70"/>
      </w:tblGrid>
      <w:tr w:rsidR="00E21DEF" w:rsidRPr="00E21DEF" w14:paraId="592588DD" w14:textId="77777777" w:rsidTr="00EE5097">
        <w:trPr>
          <w:gridAfter w:val="1"/>
          <w:wAfter w:w="70" w:type="dxa"/>
          <w:trHeight w:val="375"/>
          <w:jc w:val="center"/>
        </w:trPr>
        <w:tc>
          <w:tcPr>
            <w:tcW w:w="2410" w:type="dxa"/>
            <w:gridSpan w:val="2"/>
            <w:tcBorders>
              <w:top w:val="nil"/>
              <w:left w:val="nil"/>
              <w:bottom w:val="nil"/>
              <w:right w:val="nil"/>
            </w:tcBorders>
            <w:noWrap/>
            <w:vAlign w:val="bottom"/>
            <w:hideMark/>
          </w:tcPr>
          <w:p w14:paraId="5A52DA9F" w14:textId="77777777" w:rsidR="00E21DEF" w:rsidRPr="00E21DEF" w:rsidRDefault="00E21DEF" w:rsidP="00E21DEF">
            <w:pPr>
              <w:spacing w:after="0" w:line="240" w:lineRule="auto"/>
              <w:rPr>
                <w:rFonts w:ascii="Times New Roman" w:hAnsi="Times New Roman"/>
              </w:rPr>
            </w:pPr>
          </w:p>
        </w:tc>
        <w:tc>
          <w:tcPr>
            <w:tcW w:w="4536" w:type="dxa"/>
            <w:gridSpan w:val="2"/>
            <w:tcBorders>
              <w:top w:val="nil"/>
              <w:left w:val="nil"/>
              <w:bottom w:val="nil"/>
              <w:right w:val="nil"/>
            </w:tcBorders>
            <w:noWrap/>
            <w:vAlign w:val="bottom"/>
            <w:hideMark/>
          </w:tcPr>
          <w:p w14:paraId="3799FF12" w14:textId="77777777" w:rsidR="00E21DEF" w:rsidRPr="00E21DEF" w:rsidRDefault="00E21DEF" w:rsidP="00E21DEF">
            <w:pPr>
              <w:spacing w:after="0" w:line="240" w:lineRule="auto"/>
              <w:rPr>
                <w:rFonts w:ascii="Times New Roman" w:hAnsi="Times New Roman"/>
                <w:b/>
                <w:bCs/>
                <w:color w:val="000000"/>
              </w:rPr>
            </w:pPr>
            <w:r w:rsidRPr="00E21DEF">
              <w:rPr>
                <w:rFonts w:ascii="Times New Roman" w:hAnsi="Times New Roman"/>
                <w:b/>
                <w:bCs/>
                <w:color w:val="000000"/>
              </w:rPr>
              <w:t>RECEITAS CORRENTES</w:t>
            </w:r>
          </w:p>
        </w:tc>
        <w:tc>
          <w:tcPr>
            <w:tcW w:w="1843" w:type="dxa"/>
            <w:gridSpan w:val="2"/>
            <w:tcBorders>
              <w:top w:val="nil"/>
              <w:left w:val="nil"/>
              <w:bottom w:val="nil"/>
              <w:right w:val="nil"/>
            </w:tcBorders>
            <w:noWrap/>
            <w:vAlign w:val="bottom"/>
            <w:hideMark/>
          </w:tcPr>
          <w:p w14:paraId="29DB324D" w14:textId="77777777" w:rsidR="00E21DEF" w:rsidRPr="00E21DEF" w:rsidRDefault="00E21DEF" w:rsidP="00E21DEF">
            <w:pPr>
              <w:spacing w:after="0" w:line="240" w:lineRule="auto"/>
              <w:rPr>
                <w:rFonts w:ascii="Times New Roman" w:hAnsi="Times New Roman"/>
                <w:b/>
                <w:bCs/>
                <w:color w:val="000000"/>
              </w:rPr>
            </w:pPr>
          </w:p>
        </w:tc>
      </w:tr>
      <w:tr w:rsidR="00E21DEF" w:rsidRPr="00E21DEF" w14:paraId="70943F4E" w14:textId="77777777" w:rsidTr="00EE5097">
        <w:trPr>
          <w:gridAfter w:val="1"/>
          <w:wAfter w:w="70" w:type="dxa"/>
          <w:trHeight w:val="300"/>
          <w:jc w:val="center"/>
        </w:trPr>
        <w:tc>
          <w:tcPr>
            <w:tcW w:w="2410" w:type="dxa"/>
            <w:gridSpan w:val="2"/>
            <w:tcBorders>
              <w:top w:val="nil"/>
              <w:left w:val="nil"/>
              <w:bottom w:val="nil"/>
              <w:right w:val="nil"/>
            </w:tcBorders>
            <w:noWrap/>
            <w:vAlign w:val="bottom"/>
            <w:hideMark/>
          </w:tcPr>
          <w:p w14:paraId="10007EC6" w14:textId="77777777" w:rsidR="00E21DEF" w:rsidRPr="00E21DEF" w:rsidRDefault="00E21DEF" w:rsidP="00E21DEF">
            <w:pPr>
              <w:spacing w:after="0" w:line="240" w:lineRule="auto"/>
              <w:rPr>
                <w:rFonts w:ascii="Times New Roman" w:hAnsi="Times New Roman"/>
              </w:rPr>
            </w:pPr>
          </w:p>
        </w:tc>
        <w:tc>
          <w:tcPr>
            <w:tcW w:w="4536" w:type="dxa"/>
            <w:gridSpan w:val="2"/>
            <w:tcBorders>
              <w:top w:val="nil"/>
              <w:left w:val="nil"/>
              <w:bottom w:val="nil"/>
              <w:right w:val="nil"/>
            </w:tcBorders>
            <w:noWrap/>
            <w:vAlign w:val="bottom"/>
            <w:hideMark/>
          </w:tcPr>
          <w:p w14:paraId="7E0C2866" w14:textId="77777777" w:rsidR="00E21DEF" w:rsidRPr="00E21DEF" w:rsidRDefault="00E21DEF" w:rsidP="00E21DEF">
            <w:pPr>
              <w:spacing w:after="0" w:line="240" w:lineRule="auto"/>
              <w:rPr>
                <w:rFonts w:ascii="Times New Roman" w:hAnsi="Times New Roman"/>
              </w:rPr>
            </w:pPr>
          </w:p>
        </w:tc>
        <w:tc>
          <w:tcPr>
            <w:tcW w:w="1843" w:type="dxa"/>
            <w:gridSpan w:val="2"/>
            <w:tcBorders>
              <w:top w:val="nil"/>
              <w:left w:val="nil"/>
              <w:bottom w:val="nil"/>
              <w:right w:val="nil"/>
            </w:tcBorders>
            <w:noWrap/>
            <w:vAlign w:val="bottom"/>
            <w:hideMark/>
          </w:tcPr>
          <w:p w14:paraId="3376D348" w14:textId="77777777" w:rsidR="00E21DEF" w:rsidRPr="00E21DEF" w:rsidRDefault="00E21DEF" w:rsidP="00E21DEF">
            <w:pPr>
              <w:spacing w:after="0" w:line="240" w:lineRule="auto"/>
              <w:rPr>
                <w:rFonts w:ascii="Times New Roman" w:hAnsi="Times New Roman"/>
              </w:rPr>
            </w:pPr>
          </w:p>
        </w:tc>
      </w:tr>
      <w:tr w:rsidR="00E21DEF" w:rsidRPr="00E21DEF" w14:paraId="4D7BCF2D" w14:textId="77777777" w:rsidTr="00EE5097">
        <w:trPr>
          <w:gridAfter w:val="1"/>
          <w:wAfter w:w="70" w:type="dxa"/>
          <w:trHeight w:val="402"/>
          <w:jc w:val="center"/>
        </w:trPr>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024D7E7D"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1.1.0.0.00.00.00.00.00</w:t>
            </w:r>
          </w:p>
        </w:tc>
        <w:tc>
          <w:tcPr>
            <w:tcW w:w="4536" w:type="dxa"/>
            <w:gridSpan w:val="2"/>
            <w:tcBorders>
              <w:top w:val="single" w:sz="4" w:space="0" w:color="auto"/>
              <w:left w:val="nil"/>
              <w:bottom w:val="single" w:sz="4" w:space="0" w:color="auto"/>
              <w:right w:val="single" w:sz="4" w:space="0" w:color="auto"/>
            </w:tcBorders>
            <w:vAlign w:val="center"/>
            <w:hideMark/>
          </w:tcPr>
          <w:p w14:paraId="71FA2B4B"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Impostos, Taxas e Contribuições</w:t>
            </w:r>
          </w:p>
        </w:tc>
        <w:tc>
          <w:tcPr>
            <w:tcW w:w="1843" w:type="dxa"/>
            <w:gridSpan w:val="2"/>
            <w:tcBorders>
              <w:top w:val="single" w:sz="4" w:space="0" w:color="auto"/>
              <w:left w:val="nil"/>
              <w:bottom w:val="single" w:sz="4" w:space="0" w:color="auto"/>
              <w:right w:val="single" w:sz="4" w:space="0" w:color="auto"/>
            </w:tcBorders>
            <w:vAlign w:val="center"/>
          </w:tcPr>
          <w:p w14:paraId="255BCAB2"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144.670.000,00</w:t>
            </w:r>
          </w:p>
        </w:tc>
      </w:tr>
      <w:tr w:rsidR="00E21DEF" w:rsidRPr="00E21DEF" w14:paraId="654CAC4B" w14:textId="77777777" w:rsidTr="00EE5097">
        <w:trPr>
          <w:gridAfter w:val="1"/>
          <w:wAfter w:w="70" w:type="dxa"/>
          <w:trHeight w:val="402"/>
          <w:jc w:val="center"/>
        </w:trPr>
        <w:tc>
          <w:tcPr>
            <w:tcW w:w="2410" w:type="dxa"/>
            <w:gridSpan w:val="2"/>
            <w:tcBorders>
              <w:top w:val="nil"/>
              <w:left w:val="single" w:sz="4" w:space="0" w:color="auto"/>
              <w:bottom w:val="single" w:sz="4" w:space="0" w:color="auto"/>
              <w:right w:val="single" w:sz="4" w:space="0" w:color="auto"/>
            </w:tcBorders>
            <w:vAlign w:val="center"/>
            <w:hideMark/>
          </w:tcPr>
          <w:p w14:paraId="21C7DA40"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1.2.0.0.00.00.00.00.00</w:t>
            </w:r>
          </w:p>
        </w:tc>
        <w:tc>
          <w:tcPr>
            <w:tcW w:w="4536" w:type="dxa"/>
            <w:gridSpan w:val="2"/>
            <w:tcBorders>
              <w:top w:val="nil"/>
              <w:left w:val="nil"/>
              <w:bottom w:val="single" w:sz="4" w:space="0" w:color="auto"/>
              <w:right w:val="single" w:sz="4" w:space="0" w:color="auto"/>
            </w:tcBorders>
            <w:vAlign w:val="center"/>
            <w:hideMark/>
          </w:tcPr>
          <w:p w14:paraId="0B0C881E"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Receita de Contribuições</w:t>
            </w:r>
          </w:p>
        </w:tc>
        <w:tc>
          <w:tcPr>
            <w:tcW w:w="1843" w:type="dxa"/>
            <w:gridSpan w:val="2"/>
            <w:tcBorders>
              <w:top w:val="nil"/>
              <w:left w:val="nil"/>
              <w:bottom w:val="single" w:sz="4" w:space="0" w:color="auto"/>
              <w:right w:val="single" w:sz="4" w:space="0" w:color="auto"/>
            </w:tcBorders>
            <w:vAlign w:val="center"/>
          </w:tcPr>
          <w:p w14:paraId="7ACEA995"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31.147.500,00</w:t>
            </w:r>
          </w:p>
        </w:tc>
      </w:tr>
      <w:tr w:rsidR="00E21DEF" w:rsidRPr="00E21DEF" w14:paraId="01A2BE2B" w14:textId="77777777" w:rsidTr="00EE5097">
        <w:trPr>
          <w:gridAfter w:val="1"/>
          <w:wAfter w:w="70" w:type="dxa"/>
          <w:trHeight w:val="402"/>
          <w:jc w:val="center"/>
        </w:trPr>
        <w:tc>
          <w:tcPr>
            <w:tcW w:w="2410" w:type="dxa"/>
            <w:gridSpan w:val="2"/>
            <w:tcBorders>
              <w:top w:val="nil"/>
              <w:left w:val="single" w:sz="4" w:space="0" w:color="auto"/>
              <w:bottom w:val="single" w:sz="4" w:space="0" w:color="auto"/>
              <w:right w:val="single" w:sz="4" w:space="0" w:color="auto"/>
            </w:tcBorders>
            <w:vAlign w:val="center"/>
            <w:hideMark/>
          </w:tcPr>
          <w:p w14:paraId="497A9A21"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1.3.0.0.00.00.00.00.00</w:t>
            </w:r>
          </w:p>
        </w:tc>
        <w:tc>
          <w:tcPr>
            <w:tcW w:w="4536" w:type="dxa"/>
            <w:gridSpan w:val="2"/>
            <w:tcBorders>
              <w:top w:val="nil"/>
              <w:left w:val="nil"/>
              <w:bottom w:val="single" w:sz="4" w:space="0" w:color="auto"/>
              <w:right w:val="single" w:sz="4" w:space="0" w:color="auto"/>
            </w:tcBorders>
            <w:vAlign w:val="center"/>
            <w:hideMark/>
          </w:tcPr>
          <w:p w14:paraId="7F77B881"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Receita Patrimonial</w:t>
            </w:r>
          </w:p>
        </w:tc>
        <w:tc>
          <w:tcPr>
            <w:tcW w:w="1843" w:type="dxa"/>
            <w:gridSpan w:val="2"/>
            <w:tcBorders>
              <w:top w:val="nil"/>
              <w:left w:val="nil"/>
              <w:bottom w:val="single" w:sz="4" w:space="0" w:color="auto"/>
              <w:right w:val="single" w:sz="4" w:space="0" w:color="auto"/>
            </w:tcBorders>
            <w:vAlign w:val="center"/>
          </w:tcPr>
          <w:p w14:paraId="2EEE28DF"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2.637.500,00</w:t>
            </w:r>
          </w:p>
        </w:tc>
      </w:tr>
      <w:tr w:rsidR="00E21DEF" w:rsidRPr="00E21DEF" w14:paraId="5D7C2AA3" w14:textId="77777777" w:rsidTr="00EE5097">
        <w:trPr>
          <w:gridAfter w:val="1"/>
          <w:wAfter w:w="70" w:type="dxa"/>
          <w:trHeight w:val="402"/>
          <w:jc w:val="center"/>
        </w:trPr>
        <w:tc>
          <w:tcPr>
            <w:tcW w:w="2410" w:type="dxa"/>
            <w:gridSpan w:val="2"/>
            <w:tcBorders>
              <w:top w:val="nil"/>
              <w:left w:val="single" w:sz="4" w:space="0" w:color="auto"/>
              <w:bottom w:val="single" w:sz="4" w:space="0" w:color="auto"/>
              <w:right w:val="single" w:sz="4" w:space="0" w:color="auto"/>
            </w:tcBorders>
            <w:vAlign w:val="center"/>
            <w:hideMark/>
          </w:tcPr>
          <w:p w14:paraId="5B663237"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1.7.0.0.00.00.00.00.00</w:t>
            </w:r>
          </w:p>
        </w:tc>
        <w:tc>
          <w:tcPr>
            <w:tcW w:w="4536" w:type="dxa"/>
            <w:gridSpan w:val="2"/>
            <w:tcBorders>
              <w:top w:val="nil"/>
              <w:left w:val="nil"/>
              <w:bottom w:val="single" w:sz="4" w:space="0" w:color="auto"/>
              <w:right w:val="single" w:sz="4" w:space="0" w:color="auto"/>
            </w:tcBorders>
            <w:vAlign w:val="center"/>
            <w:hideMark/>
          </w:tcPr>
          <w:p w14:paraId="7AA14377"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Transferências Correntes</w:t>
            </w:r>
          </w:p>
        </w:tc>
        <w:tc>
          <w:tcPr>
            <w:tcW w:w="1843" w:type="dxa"/>
            <w:gridSpan w:val="2"/>
            <w:tcBorders>
              <w:top w:val="nil"/>
              <w:left w:val="nil"/>
              <w:bottom w:val="single" w:sz="4" w:space="0" w:color="auto"/>
              <w:right w:val="single" w:sz="4" w:space="0" w:color="auto"/>
            </w:tcBorders>
            <w:vAlign w:val="center"/>
          </w:tcPr>
          <w:p w14:paraId="17A62F95"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427.059.000,00</w:t>
            </w:r>
          </w:p>
        </w:tc>
      </w:tr>
      <w:tr w:rsidR="00E21DEF" w:rsidRPr="00E21DEF" w14:paraId="14B14D28" w14:textId="77777777" w:rsidTr="00EE5097">
        <w:trPr>
          <w:gridAfter w:val="1"/>
          <w:wAfter w:w="70" w:type="dxa"/>
          <w:trHeight w:val="402"/>
          <w:jc w:val="center"/>
        </w:trPr>
        <w:tc>
          <w:tcPr>
            <w:tcW w:w="2410" w:type="dxa"/>
            <w:gridSpan w:val="2"/>
            <w:tcBorders>
              <w:top w:val="nil"/>
              <w:left w:val="single" w:sz="4" w:space="0" w:color="auto"/>
              <w:bottom w:val="single" w:sz="4" w:space="0" w:color="auto"/>
              <w:right w:val="single" w:sz="4" w:space="0" w:color="auto"/>
            </w:tcBorders>
            <w:vAlign w:val="center"/>
            <w:hideMark/>
          </w:tcPr>
          <w:p w14:paraId="7F7CA24D"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lastRenderedPageBreak/>
              <w:t>1.9.0.0.00.00.00.00.00</w:t>
            </w:r>
          </w:p>
        </w:tc>
        <w:tc>
          <w:tcPr>
            <w:tcW w:w="4536" w:type="dxa"/>
            <w:gridSpan w:val="2"/>
            <w:tcBorders>
              <w:top w:val="nil"/>
              <w:left w:val="nil"/>
              <w:bottom w:val="single" w:sz="4" w:space="0" w:color="auto"/>
              <w:right w:val="single" w:sz="4" w:space="0" w:color="auto"/>
            </w:tcBorders>
            <w:vAlign w:val="center"/>
            <w:hideMark/>
          </w:tcPr>
          <w:p w14:paraId="6B6B642C"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Outras Receitas Correntes</w:t>
            </w:r>
          </w:p>
        </w:tc>
        <w:tc>
          <w:tcPr>
            <w:tcW w:w="1843" w:type="dxa"/>
            <w:gridSpan w:val="2"/>
            <w:tcBorders>
              <w:top w:val="nil"/>
              <w:left w:val="nil"/>
              <w:bottom w:val="single" w:sz="4" w:space="0" w:color="auto"/>
              <w:right w:val="single" w:sz="4" w:space="0" w:color="auto"/>
            </w:tcBorders>
            <w:vAlign w:val="center"/>
          </w:tcPr>
          <w:p w14:paraId="11EEE419"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12.769.513,80</w:t>
            </w:r>
          </w:p>
        </w:tc>
      </w:tr>
      <w:tr w:rsidR="00E21DEF" w:rsidRPr="00E21DEF" w14:paraId="211F5ACA" w14:textId="77777777" w:rsidTr="00EE5097">
        <w:trPr>
          <w:gridAfter w:val="1"/>
          <w:wAfter w:w="70" w:type="dxa"/>
          <w:trHeight w:val="402"/>
          <w:jc w:val="center"/>
        </w:trPr>
        <w:tc>
          <w:tcPr>
            <w:tcW w:w="2410" w:type="dxa"/>
            <w:gridSpan w:val="2"/>
            <w:tcBorders>
              <w:top w:val="nil"/>
              <w:left w:val="single" w:sz="4" w:space="0" w:color="auto"/>
              <w:bottom w:val="single" w:sz="4" w:space="0" w:color="auto"/>
              <w:right w:val="single" w:sz="4" w:space="0" w:color="auto"/>
            </w:tcBorders>
            <w:vAlign w:val="center"/>
            <w:hideMark/>
          </w:tcPr>
          <w:p w14:paraId="70E9A23D"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 </w:t>
            </w:r>
          </w:p>
        </w:tc>
        <w:tc>
          <w:tcPr>
            <w:tcW w:w="4536" w:type="dxa"/>
            <w:gridSpan w:val="2"/>
            <w:tcBorders>
              <w:top w:val="nil"/>
              <w:left w:val="nil"/>
              <w:bottom w:val="single" w:sz="4" w:space="0" w:color="auto"/>
              <w:right w:val="single" w:sz="4" w:space="0" w:color="auto"/>
            </w:tcBorders>
            <w:vAlign w:val="center"/>
            <w:hideMark/>
          </w:tcPr>
          <w:p w14:paraId="4E01EC87" w14:textId="66DB3DE0" w:rsidR="00E21DEF" w:rsidRPr="00E21DEF" w:rsidRDefault="00255C8A" w:rsidP="00E21DEF">
            <w:pPr>
              <w:spacing w:after="0" w:line="240" w:lineRule="auto"/>
              <w:rPr>
                <w:rFonts w:ascii="Times New Roman" w:hAnsi="Times New Roman"/>
                <w:color w:val="000000"/>
              </w:rPr>
            </w:pPr>
            <w:r w:rsidRPr="00E21DEF">
              <w:rPr>
                <w:rFonts w:ascii="Times New Roman" w:hAnsi="Times New Roman"/>
                <w:color w:val="000000"/>
              </w:rPr>
              <w:t>(-)</w:t>
            </w:r>
            <w:r w:rsidR="00E21DEF" w:rsidRPr="00E21DEF">
              <w:rPr>
                <w:rFonts w:ascii="Times New Roman" w:hAnsi="Times New Roman"/>
                <w:color w:val="000000"/>
              </w:rPr>
              <w:t xml:space="preserve"> Contas Redutoras FUNDEB</w:t>
            </w:r>
          </w:p>
        </w:tc>
        <w:tc>
          <w:tcPr>
            <w:tcW w:w="1843" w:type="dxa"/>
            <w:gridSpan w:val="2"/>
            <w:tcBorders>
              <w:top w:val="nil"/>
              <w:left w:val="nil"/>
              <w:bottom w:val="single" w:sz="4" w:space="0" w:color="auto"/>
              <w:right w:val="single" w:sz="4" w:space="0" w:color="auto"/>
            </w:tcBorders>
            <w:vAlign w:val="center"/>
          </w:tcPr>
          <w:p w14:paraId="3ADBE650"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52.380.000,00</w:t>
            </w:r>
          </w:p>
        </w:tc>
      </w:tr>
      <w:tr w:rsidR="00E21DEF" w:rsidRPr="00E21DEF" w14:paraId="061D0D7A" w14:textId="77777777" w:rsidTr="00EE5097">
        <w:trPr>
          <w:gridAfter w:val="1"/>
          <w:wAfter w:w="70" w:type="dxa"/>
          <w:trHeight w:val="402"/>
          <w:jc w:val="center"/>
        </w:trPr>
        <w:tc>
          <w:tcPr>
            <w:tcW w:w="2410" w:type="dxa"/>
            <w:gridSpan w:val="2"/>
            <w:tcBorders>
              <w:top w:val="nil"/>
              <w:left w:val="single" w:sz="4" w:space="0" w:color="auto"/>
              <w:bottom w:val="single" w:sz="4" w:space="0" w:color="auto"/>
              <w:right w:val="single" w:sz="4" w:space="0" w:color="auto"/>
            </w:tcBorders>
            <w:vAlign w:val="center"/>
            <w:hideMark/>
          </w:tcPr>
          <w:p w14:paraId="4AEAB50C" w14:textId="77777777" w:rsidR="00E21DEF" w:rsidRPr="00E21DEF" w:rsidRDefault="00E21DEF" w:rsidP="00E21DEF">
            <w:pPr>
              <w:spacing w:after="0" w:line="240" w:lineRule="auto"/>
              <w:rPr>
                <w:rFonts w:ascii="Times New Roman" w:hAnsi="Times New Roman"/>
                <w:b/>
                <w:bCs/>
                <w:color w:val="000000"/>
              </w:rPr>
            </w:pPr>
            <w:r w:rsidRPr="00E21DEF">
              <w:rPr>
                <w:rFonts w:ascii="Times New Roman" w:hAnsi="Times New Roman"/>
                <w:b/>
                <w:bCs/>
                <w:color w:val="000000"/>
              </w:rPr>
              <w:t> </w:t>
            </w:r>
          </w:p>
        </w:tc>
        <w:tc>
          <w:tcPr>
            <w:tcW w:w="4536" w:type="dxa"/>
            <w:gridSpan w:val="2"/>
            <w:tcBorders>
              <w:top w:val="nil"/>
              <w:left w:val="nil"/>
              <w:bottom w:val="single" w:sz="4" w:space="0" w:color="auto"/>
              <w:right w:val="single" w:sz="4" w:space="0" w:color="auto"/>
            </w:tcBorders>
            <w:vAlign w:val="center"/>
            <w:hideMark/>
          </w:tcPr>
          <w:p w14:paraId="29307A02" w14:textId="77777777" w:rsidR="00E21DEF" w:rsidRPr="00E21DEF" w:rsidRDefault="00E21DEF" w:rsidP="00E21DEF">
            <w:pPr>
              <w:spacing w:after="0" w:line="240" w:lineRule="auto"/>
              <w:rPr>
                <w:rFonts w:ascii="Times New Roman" w:hAnsi="Times New Roman"/>
                <w:b/>
                <w:bCs/>
                <w:color w:val="000000"/>
              </w:rPr>
            </w:pPr>
            <w:r w:rsidRPr="00E21DEF">
              <w:rPr>
                <w:rFonts w:ascii="Times New Roman" w:hAnsi="Times New Roman"/>
                <w:b/>
                <w:bCs/>
                <w:color w:val="000000"/>
              </w:rPr>
              <w:t>TOTAL DAS RECEITAS CORRENTES</w:t>
            </w:r>
          </w:p>
        </w:tc>
        <w:tc>
          <w:tcPr>
            <w:tcW w:w="1843" w:type="dxa"/>
            <w:gridSpan w:val="2"/>
            <w:tcBorders>
              <w:top w:val="nil"/>
              <w:left w:val="nil"/>
              <w:bottom w:val="single" w:sz="4" w:space="0" w:color="auto"/>
              <w:right w:val="single" w:sz="4" w:space="0" w:color="auto"/>
            </w:tcBorders>
            <w:vAlign w:val="center"/>
          </w:tcPr>
          <w:p w14:paraId="43C560BD" w14:textId="77777777" w:rsidR="00E21DEF" w:rsidRPr="00E21DEF" w:rsidRDefault="00E21DEF" w:rsidP="00E21DEF">
            <w:pPr>
              <w:spacing w:after="0" w:line="240" w:lineRule="auto"/>
              <w:jc w:val="right"/>
              <w:rPr>
                <w:rFonts w:ascii="Times New Roman" w:hAnsi="Times New Roman"/>
                <w:b/>
                <w:bCs/>
                <w:color w:val="000000"/>
              </w:rPr>
            </w:pPr>
            <w:r w:rsidRPr="00E21DEF">
              <w:rPr>
                <w:rFonts w:ascii="Times New Roman" w:hAnsi="Times New Roman"/>
                <w:b/>
                <w:bCs/>
                <w:color w:val="000000"/>
              </w:rPr>
              <w:t>618.283.513,00</w:t>
            </w:r>
          </w:p>
        </w:tc>
      </w:tr>
      <w:tr w:rsidR="00E21DEF" w:rsidRPr="00E21DEF" w14:paraId="20D17B34" w14:textId="77777777" w:rsidTr="00EE5097">
        <w:trPr>
          <w:gridAfter w:val="1"/>
          <w:wAfter w:w="70" w:type="dxa"/>
          <w:trHeight w:val="402"/>
          <w:jc w:val="center"/>
        </w:trPr>
        <w:tc>
          <w:tcPr>
            <w:tcW w:w="2410" w:type="dxa"/>
            <w:gridSpan w:val="2"/>
            <w:tcBorders>
              <w:top w:val="nil"/>
              <w:left w:val="nil"/>
              <w:bottom w:val="nil"/>
              <w:right w:val="nil"/>
            </w:tcBorders>
            <w:noWrap/>
            <w:vAlign w:val="bottom"/>
            <w:hideMark/>
          </w:tcPr>
          <w:p w14:paraId="239ABA7E" w14:textId="77777777" w:rsidR="00E21DEF" w:rsidRPr="00E21DEF" w:rsidRDefault="00E21DEF" w:rsidP="00E21DEF">
            <w:pPr>
              <w:spacing w:after="0" w:line="240" w:lineRule="auto"/>
              <w:rPr>
                <w:rFonts w:ascii="Times New Roman" w:hAnsi="Times New Roman"/>
              </w:rPr>
            </w:pPr>
          </w:p>
        </w:tc>
        <w:tc>
          <w:tcPr>
            <w:tcW w:w="4536" w:type="dxa"/>
            <w:gridSpan w:val="2"/>
            <w:tcBorders>
              <w:top w:val="nil"/>
              <w:left w:val="nil"/>
              <w:bottom w:val="nil"/>
              <w:right w:val="nil"/>
            </w:tcBorders>
            <w:noWrap/>
            <w:vAlign w:val="bottom"/>
            <w:hideMark/>
          </w:tcPr>
          <w:p w14:paraId="01F13DF5" w14:textId="77777777" w:rsidR="00E21DEF" w:rsidRPr="00E21DEF" w:rsidRDefault="00E21DEF" w:rsidP="00E21DEF">
            <w:pPr>
              <w:spacing w:after="0" w:line="240" w:lineRule="auto"/>
              <w:rPr>
                <w:rFonts w:ascii="Times New Roman" w:hAnsi="Times New Roman"/>
                <w:b/>
                <w:bCs/>
                <w:color w:val="000000"/>
              </w:rPr>
            </w:pPr>
          </w:p>
          <w:p w14:paraId="49A5E9A8" w14:textId="77777777" w:rsidR="00E21DEF" w:rsidRDefault="00E21DEF" w:rsidP="00E21DEF">
            <w:pPr>
              <w:spacing w:after="0" w:line="240" w:lineRule="auto"/>
              <w:rPr>
                <w:rFonts w:ascii="Times New Roman" w:hAnsi="Times New Roman"/>
                <w:b/>
                <w:bCs/>
                <w:color w:val="000000"/>
              </w:rPr>
            </w:pPr>
          </w:p>
          <w:p w14:paraId="743DF2FF" w14:textId="0EF4351A" w:rsidR="00E21DEF" w:rsidRPr="00E21DEF" w:rsidRDefault="00E21DEF" w:rsidP="00E21DEF">
            <w:pPr>
              <w:spacing w:after="0" w:line="240" w:lineRule="auto"/>
              <w:rPr>
                <w:rFonts w:ascii="Times New Roman" w:hAnsi="Times New Roman"/>
                <w:b/>
                <w:bCs/>
                <w:color w:val="000000"/>
              </w:rPr>
            </w:pPr>
            <w:r w:rsidRPr="00E21DEF">
              <w:rPr>
                <w:rFonts w:ascii="Times New Roman" w:hAnsi="Times New Roman"/>
                <w:b/>
                <w:bCs/>
                <w:color w:val="000000"/>
              </w:rPr>
              <w:t>RECEITAS INTRA ORÇAMENTÁRIAS</w:t>
            </w:r>
          </w:p>
        </w:tc>
        <w:tc>
          <w:tcPr>
            <w:tcW w:w="1843" w:type="dxa"/>
            <w:gridSpan w:val="2"/>
            <w:tcBorders>
              <w:top w:val="nil"/>
              <w:left w:val="nil"/>
              <w:bottom w:val="nil"/>
              <w:right w:val="nil"/>
            </w:tcBorders>
            <w:noWrap/>
            <w:vAlign w:val="bottom"/>
            <w:hideMark/>
          </w:tcPr>
          <w:p w14:paraId="07A0044C" w14:textId="77777777" w:rsidR="00E21DEF" w:rsidRPr="00E21DEF" w:rsidRDefault="00E21DEF" w:rsidP="00E21DEF">
            <w:pPr>
              <w:spacing w:after="0" w:line="240" w:lineRule="auto"/>
              <w:rPr>
                <w:rFonts w:ascii="Times New Roman" w:hAnsi="Times New Roman"/>
                <w:b/>
                <w:bCs/>
                <w:color w:val="000000"/>
              </w:rPr>
            </w:pPr>
          </w:p>
        </w:tc>
      </w:tr>
      <w:tr w:rsidR="00E21DEF" w:rsidRPr="00E21DEF" w14:paraId="3AEA5B6F" w14:textId="77777777" w:rsidTr="00EE5097">
        <w:trPr>
          <w:gridAfter w:val="1"/>
          <w:wAfter w:w="70" w:type="dxa"/>
          <w:trHeight w:val="255"/>
          <w:jc w:val="center"/>
        </w:trPr>
        <w:tc>
          <w:tcPr>
            <w:tcW w:w="2410" w:type="dxa"/>
            <w:gridSpan w:val="2"/>
            <w:tcBorders>
              <w:top w:val="nil"/>
              <w:left w:val="nil"/>
              <w:bottom w:val="nil"/>
              <w:right w:val="nil"/>
            </w:tcBorders>
            <w:noWrap/>
            <w:vAlign w:val="bottom"/>
            <w:hideMark/>
          </w:tcPr>
          <w:p w14:paraId="1F703815" w14:textId="77777777" w:rsidR="00E21DEF" w:rsidRPr="00E21DEF" w:rsidRDefault="00E21DEF" w:rsidP="00E21DEF">
            <w:pPr>
              <w:spacing w:after="0" w:line="240" w:lineRule="auto"/>
              <w:rPr>
                <w:rFonts w:ascii="Times New Roman" w:hAnsi="Times New Roman"/>
              </w:rPr>
            </w:pPr>
          </w:p>
        </w:tc>
        <w:tc>
          <w:tcPr>
            <w:tcW w:w="4536" w:type="dxa"/>
            <w:gridSpan w:val="2"/>
            <w:tcBorders>
              <w:top w:val="nil"/>
              <w:left w:val="nil"/>
              <w:bottom w:val="nil"/>
              <w:right w:val="nil"/>
            </w:tcBorders>
            <w:noWrap/>
            <w:vAlign w:val="bottom"/>
            <w:hideMark/>
          </w:tcPr>
          <w:p w14:paraId="2F244E54" w14:textId="77777777" w:rsidR="00E21DEF" w:rsidRPr="00E21DEF" w:rsidRDefault="00E21DEF" w:rsidP="00E21DEF">
            <w:pPr>
              <w:spacing w:after="0" w:line="240" w:lineRule="auto"/>
              <w:rPr>
                <w:rFonts w:ascii="Times New Roman" w:hAnsi="Times New Roman"/>
              </w:rPr>
            </w:pPr>
          </w:p>
        </w:tc>
        <w:tc>
          <w:tcPr>
            <w:tcW w:w="1843" w:type="dxa"/>
            <w:gridSpan w:val="2"/>
            <w:tcBorders>
              <w:top w:val="nil"/>
              <w:left w:val="nil"/>
              <w:bottom w:val="nil"/>
              <w:right w:val="nil"/>
            </w:tcBorders>
            <w:noWrap/>
            <w:vAlign w:val="bottom"/>
            <w:hideMark/>
          </w:tcPr>
          <w:p w14:paraId="1EDDB80C" w14:textId="77777777" w:rsidR="00E21DEF" w:rsidRPr="00E21DEF" w:rsidRDefault="00E21DEF" w:rsidP="00E21DEF">
            <w:pPr>
              <w:spacing w:after="0" w:line="240" w:lineRule="auto"/>
              <w:rPr>
                <w:rFonts w:ascii="Times New Roman" w:hAnsi="Times New Roman"/>
              </w:rPr>
            </w:pPr>
          </w:p>
        </w:tc>
      </w:tr>
      <w:tr w:rsidR="00E21DEF" w:rsidRPr="00E21DEF" w14:paraId="36E5801F" w14:textId="77777777" w:rsidTr="00EE5097">
        <w:trPr>
          <w:gridAfter w:val="1"/>
          <w:wAfter w:w="70" w:type="dxa"/>
          <w:trHeight w:val="402"/>
          <w:jc w:val="center"/>
        </w:trPr>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4BC27835"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7.0.0.0.00.00.00.00.00</w:t>
            </w:r>
          </w:p>
        </w:tc>
        <w:tc>
          <w:tcPr>
            <w:tcW w:w="4536" w:type="dxa"/>
            <w:gridSpan w:val="2"/>
            <w:tcBorders>
              <w:top w:val="single" w:sz="4" w:space="0" w:color="auto"/>
              <w:left w:val="nil"/>
              <w:bottom w:val="single" w:sz="4" w:space="0" w:color="auto"/>
              <w:right w:val="single" w:sz="4" w:space="0" w:color="auto"/>
            </w:tcBorders>
            <w:vAlign w:val="center"/>
            <w:hideMark/>
          </w:tcPr>
          <w:p w14:paraId="7E8A5CA5"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 xml:space="preserve">Receitas </w:t>
            </w:r>
            <w:proofErr w:type="spellStart"/>
            <w:r w:rsidRPr="00E21DEF">
              <w:rPr>
                <w:rFonts w:ascii="Times New Roman" w:hAnsi="Times New Roman"/>
                <w:color w:val="000000"/>
              </w:rPr>
              <w:t>Intra</w:t>
            </w:r>
            <w:proofErr w:type="spellEnd"/>
            <w:r w:rsidRPr="00E21DEF">
              <w:rPr>
                <w:rFonts w:ascii="Times New Roman" w:hAnsi="Times New Roman"/>
                <w:color w:val="000000"/>
              </w:rPr>
              <w:t xml:space="preserve"> Orçamentárias</w:t>
            </w:r>
          </w:p>
        </w:tc>
        <w:tc>
          <w:tcPr>
            <w:tcW w:w="1843" w:type="dxa"/>
            <w:gridSpan w:val="2"/>
            <w:tcBorders>
              <w:top w:val="single" w:sz="4" w:space="0" w:color="auto"/>
              <w:left w:val="nil"/>
              <w:bottom w:val="single" w:sz="4" w:space="0" w:color="auto"/>
              <w:right w:val="single" w:sz="4" w:space="0" w:color="auto"/>
            </w:tcBorders>
            <w:vAlign w:val="center"/>
          </w:tcPr>
          <w:p w14:paraId="1D112C84"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54.490.000,00</w:t>
            </w:r>
          </w:p>
        </w:tc>
      </w:tr>
      <w:tr w:rsidR="00E21DEF" w:rsidRPr="00E21DEF" w14:paraId="3A59A84F" w14:textId="77777777" w:rsidTr="00EE5097">
        <w:trPr>
          <w:gridAfter w:val="1"/>
          <w:wAfter w:w="70" w:type="dxa"/>
          <w:trHeight w:val="402"/>
          <w:jc w:val="center"/>
        </w:trPr>
        <w:tc>
          <w:tcPr>
            <w:tcW w:w="2410" w:type="dxa"/>
            <w:gridSpan w:val="2"/>
            <w:tcBorders>
              <w:top w:val="nil"/>
              <w:left w:val="single" w:sz="4" w:space="0" w:color="auto"/>
              <w:bottom w:val="single" w:sz="4" w:space="0" w:color="auto"/>
              <w:right w:val="single" w:sz="4" w:space="0" w:color="auto"/>
            </w:tcBorders>
            <w:vAlign w:val="center"/>
            <w:hideMark/>
          </w:tcPr>
          <w:p w14:paraId="1D70F9A2"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 </w:t>
            </w:r>
          </w:p>
        </w:tc>
        <w:tc>
          <w:tcPr>
            <w:tcW w:w="4536" w:type="dxa"/>
            <w:gridSpan w:val="2"/>
            <w:tcBorders>
              <w:top w:val="nil"/>
              <w:left w:val="nil"/>
              <w:bottom w:val="single" w:sz="4" w:space="0" w:color="auto"/>
              <w:right w:val="single" w:sz="4" w:space="0" w:color="auto"/>
            </w:tcBorders>
            <w:vAlign w:val="center"/>
            <w:hideMark/>
          </w:tcPr>
          <w:p w14:paraId="12258390" w14:textId="77777777" w:rsidR="00E21DEF" w:rsidRPr="00E21DEF" w:rsidRDefault="00E21DEF" w:rsidP="00E21DEF">
            <w:pPr>
              <w:spacing w:after="0" w:line="240" w:lineRule="auto"/>
              <w:rPr>
                <w:rFonts w:ascii="Times New Roman" w:hAnsi="Times New Roman"/>
                <w:b/>
                <w:bCs/>
                <w:color w:val="000000"/>
              </w:rPr>
            </w:pPr>
            <w:r w:rsidRPr="00E21DEF">
              <w:rPr>
                <w:rFonts w:ascii="Times New Roman" w:hAnsi="Times New Roman"/>
                <w:b/>
                <w:bCs/>
                <w:color w:val="000000"/>
              </w:rPr>
              <w:t>TOTAL INTRA ORÇAMENTÁRIAS</w:t>
            </w:r>
          </w:p>
        </w:tc>
        <w:tc>
          <w:tcPr>
            <w:tcW w:w="1843" w:type="dxa"/>
            <w:gridSpan w:val="2"/>
            <w:tcBorders>
              <w:top w:val="nil"/>
              <w:left w:val="nil"/>
              <w:bottom w:val="single" w:sz="4" w:space="0" w:color="auto"/>
              <w:right w:val="single" w:sz="4" w:space="0" w:color="auto"/>
            </w:tcBorders>
            <w:vAlign w:val="center"/>
          </w:tcPr>
          <w:p w14:paraId="4434D845" w14:textId="77777777" w:rsidR="00E21DEF" w:rsidRPr="00E21DEF" w:rsidRDefault="00E21DEF" w:rsidP="00E21DEF">
            <w:pPr>
              <w:spacing w:after="0" w:line="240" w:lineRule="auto"/>
              <w:jc w:val="right"/>
              <w:rPr>
                <w:rFonts w:ascii="Times New Roman" w:hAnsi="Times New Roman"/>
                <w:b/>
                <w:bCs/>
                <w:color w:val="000000"/>
              </w:rPr>
            </w:pPr>
            <w:r w:rsidRPr="00E21DEF">
              <w:rPr>
                <w:rFonts w:ascii="Times New Roman" w:hAnsi="Times New Roman"/>
                <w:b/>
                <w:bCs/>
                <w:color w:val="000000"/>
              </w:rPr>
              <w:t>54.490.000,00</w:t>
            </w:r>
          </w:p>
        </w:tc>
      </w:tr>
      <w:tr w:rsidR="00E21DEF" w:rsidRPr="00E21DEF" w14:paraId="7275D126" w14:textId="77777777" w:rsidTr="00EE5097">
        <w:trPr>
          <w:gridAfter w:val="1"/>
          <w:wAfter w:w="70" w:type="dxa"/>
          <w:trHeight w:val="195"/>
          <w:jc w:val="center"/>
        </w:trPr>
        <w:tc>
          <w:tcPr>
            <w:tcW w:w="2410" w:type="dxa"/>
            <w:gridSpan w:val="2"/>
            <w:tcBorders>
              <w:top w:val="nil"/>
              <w:left w:val="nil"/>
              <w:bottom w:val="nil"/>
              <w:right w:val="nil"/>
            </w:tcBorders>
            <w:noWrap/>
            <w:vAlign w:val="bottom"/>
            <w:hideMark/>
          </w:tcPr>
          <w:p w14:paraId="1C9A9EFD" w14:textId="77777777" w:rsidR="00E21DEF" w:rsidRPr="00E21DEF" w:rsidRDefault="00E21DEF" w:rsidP="00E21DEF">
            <w:pPr>
              <w:spacing w:after="0" w:line="240" w:lineRule="auto"/>
              <w:jc w:val="right"/>
              <w:rPr>
                <w:rFonts w:ascii="Times New Roman" w:hAnsi="Times New Roman"/>
                <w:b/>
                <w:bCs/>
                <w:color w:val="000000"/>
              </w:rPr>
            </w:pPr>
          </w:p>
        </w:tc>
        <w:tc>
          <w:tcPr>
            <w:tcW w:w="4536" w:type="dxa"/>
            <w:gridSpan w:val="2"/>
            <w:tcBorders>
              <w:top w:val="nil"/>
              <w:left w:val="nil"/>
              <w:bottom w:val="nil"/>
              <w:right w:val="nil"/>
            </w:tcBorders>
            <w:noWrap/>
            <w:vAlign w:val="bottom"/>
            <w:hideMark/>
          </w:tcPr>
          <w:p w14:paraId="72D223E7" w14:textId="77777777" w:rsidR="00E21DEF" w:rsidRPr="00E21DEF" w:rsidRDefault="00E21DEF" w:rsidP="00E21DEF">
            <w:pPr>
              <w:spacing w:after="0" w:line="240" w:lineRule="auto"/>
              <w:rPr>
                <w:rFonts w:ascii="Times New Roman" w:hAnsi="Times New Roman"/>
              </w:rPr>
            </w:pPr>
          </w:p>
        </w:tc>
        <w:tc>
          <w:tcPr>
            <w:tcW w:w="1843" w:type="dxa"/>
            <w:gridSpan w:val="2"/>
            <w:tcBorders>
              <w:top w:val="nil"/>
              <w:left w:val="nil"/>
              <w:bottom w:val="nil"/>
              <w:right w:val="nil"/>
            </w:tcBorders>
            <w:noWrap/>
            <w:vAlign w:val="bottom"/>
            <w:hideMark/>
          </w:tcPr>
          <w:p w14:paraId="02B84683" w14:textId="77777777" w:rsidR="00E21DEF" w:rsidRPr="00E21DEF" w:rsidRDefault="00E21DEF" w:rsidP="00E21DEF">
            <w:pPr>
              <w:spacing w:after="0" w:line="240" w:lineRule="auto"/>
              <w:rPr>
                <w:rFonts w:ascii="Times New Roman" w:hAnsi="Times New Roman"/>
              </w:rPr>
            </w:pPr>
          </w:p>
        </w:tc>
      </w:tr>
      <w:tr w:rsidR="00E21DEF" w:rsidRPr="00E21DEF" w14:paraId="0169F647" w14:textId="77777777" w:rsidTr="00EE5097">
        <w:trPr>
          <w:gridBefore w:val="1"/>
          <w:wBefore w:w="70" w:type="dxa"/>
          <w:trHeight w:val="402"/>
          <w:jc w:val="center"/>
        </w:trPr>
        <w:tc>
          <w:tcPr>
            <w:tcW w:w="2410" w:type="dxa"/>
            <w:gridSpan w:val="2"/>
            <w:tcBorders>
              <w:top w:val="nil"/>
              <w:left w:val="nil"/>
              <w:bottom w:val="nil"/>
              <w:right w:val="nil"/>
            </w:tcBorders>
            <w:noWrap/>
            <w:vAlign w:val="bottom"/>
            <w:hideMark/>
          </w:tcPr>
          <w:p w14:paraId="2CE59C8A" w14:textId="77777777" w:rsidR="00E21DEF" w:rsidRPr="00E21DEF" w:rsidRDefault="00E21DEF" w:rsidP="00E21DEF">
            <w:pPr>
              <w:spacing w:after="0" w:line="240" w:lineRule="auto"/>
              <w:rPr>
                <w:rFonts w:ascii="Times New Roman" w:hAnsi="Times New Roman"/>
              </w:rPr>
            </w:pPr>
          </w:p>
        </w:tc>
        <w:tc>
          <w:tcPr>
            <w:tcW w:w="4536" w:type="dxa"/>
            <w:gridSpan w:val="2"/>
            <w:tcBorders>
              <w:top w:val="nil"/>
              <w:left w:val="nil"/>
              <w:bottom w:val="nil"/>
              <w:right w:val="nil"/>
            </w:tcBorders>
            <w:noWrap/>
            <w:vAlign w:val="bottom"/>
            <w:hideMark/>
          </w:tcPr>
          <w:p w14:paraId="43C6C036" w14:textId="77777777" w:rsidR="00E21DEF" w:rsidRDefault="00E21DEF" w:rsidP="00E21DEF">
            <w:pPr>
              <w:spacing w:after="0" w:line="240" w:lineRule="auto"/>
              <w:rPr>
                <w:rFonts w:ascii="Times New Roman" w:hAnsi="Times New Roman"/>
                <w:b/>
                <w:bCs/>
                <w:color w:val="000000"/>
              </w:rPr>
            </w:pPr>
          </w:p>
          <w:p w14:paraId="7FB31CBE" w14:textId="7D01A93F" w:rsidR="00E21DEF" w:rsidRPr="00E21DEF" w:rsidRDefault="00E21DEF" w:rsidP="00E21DEF">
            <w:pPr>
              <w:spacing w:after="0" w:line="240" w:lineRule="auto"/>
              <w:rPr>
                <w:rFonts w:ascii="Times New Roman" w:hAnsi="Times New Roman"/>
                <w:b/>
                <w:bCs/>
                <w:color w:val="000000"/>
              </w:rPr>
            </w:pPr>
            <w:r w:rsidRPr="00E21DEF">
              <w:rPr>
                <w:rFonts w:ascii="Times New Roman" w:hAnsi="Times New Roman"/>
                <w:b/>
                <w:bCs/>
                <w:color w:val="000000"/>
              </w:rPr>
              <w:t>RECEITAS DE CAPITAL</w:t>
            </w:r>
          </w:p>
        </w:tc>
        <w:tc>
          <w:tcPr>
            <w:tcW w:w="1843" w:type="dxa"/>
            <w:gridSpan w:val="2"/>
            <w:tcBorders>
              <w:top w:val="nil"/>
              <w:left w:val="nil"/>
              <w:bottom w:val="nil"/>
              <w:right w:val="nil"/>
            </w:tcBorders>
            <w:noWrap/>
            <w:vAlign w:val="bottom"/>
            <w:hideMark/>
          </w:tcPr>
          <w:p w14:paraId="15629139" w14:textId="77777777" w:rsidR="00E21DEF" w:rsidRPr="00E21DEF" w:rsidRDefault="00E21DEF" w:rsidP="00E21DEF">
            <w:pPr>
              <w:spacing w:after="0" w:line="240" w:lineRule="auto"/>
              <w:rPr>
                <w:rFonts w:ascii="Times New Roman" w:hAnsi="Times New Roman"/>
                <w:b/>
                <w:bCs/>
                <w:color w:val="000000"/>
              </w:rPr>
            </w:pPr>
          </w:p>
        </w:tc>
      </w:tr>
      <w:tr w:rsidR="00E21DEF" w:rsidRPr="00E21DEF" w14:paraId="218187E5" w14:textId="77777777" w:rsidTr="00EE5097">
        <w:trPr>
          <w:gridBefore w:val="1"/>
          <w:wBefore w:w="70" w:type="dxa"/>
          <w:trHeight w:val="195"/>
          <w:jc w:val="center"/>
        </w:trPr>
        <w:tc>
          <w:tcPr>
            <w:tcW w:w="2410" w:type="dxa"/>
            <w:gridSpan w:val="2"/>
            <w:tcBorders>
              <w:top w:val="nil"/>
              <w:left w:val="nil"/>
              <w:bottom w:val="single" w:sz="4" w:space="0" w:color="auto"/>
              <w:right w:val="nil"/>
            </w:tcBorders>
            <w:noWrap/>
            <w:vAlign w:val="bottom"/>
            <w:hideMark/>
          </w:tcPr>
          <w:p w14:paraId="5919A89B" w14:textId="77777777" w:rsidR="00E21DEF" w:rsidRPr="00E21DEF" w:rsidRDefault="00E21DEF" w:rsidP="00E21DEF">
            <w:pPr>
              <w:spacing w:after="0" w:line="240" w:lineRule="auto"/>
              <w:rPr>
                <w:rFonts w:ascii="Times New Roman" w:hAnsi="Times New Roman"/>
              </w:rPr>
            </w:pPr>
          </w:p>
        </w:tc>
        <w:tc>
          <w:tcPr>
            <w:tcW w:w="4536" w:type="dxa"/>
            <w:gridSpan w:val="2"/>
            <w:tcBorders>
              <w:top w:val="nil"/>
              <w:left w:val="nil"/>
              <w:bottom w:val="single" w:sz="4" w:space="0" w:color="auto"/>
              <w:right w:val="nil"/>
            </w:tcBorders>
            <w:noWrap/>
            <w:vAlign w:val="bottom"/>
            <w:hideMark/>
          </w:tcPr>
          <w:p w14:paraId="48661F98" w14:textId="77777777" w:rsidR="00E21DEF" w:rsidRPr="00E21DEF" w:rsidRDefault="00E21DEF" w:rsidP="00E21DEF">
            <w:pPr>
              <w:spacing w:after="0" w:line="240" w:lineRule="auto"/>
              <w:rPr>
                <w:rFonts w:ascii="Times New Roman" w:hAnsi="Times New Roman"/>
              </w:rPr>
            </w:pPr>
          </w:p>
        </w:tc>
        <w:tc>
          <w:tcPr>
            <w:tcW w:w="1843" w:type="dxa"/>
            <w:gridSpan w:val="2"/>
            <w:tcBorders>
              <w:top w:val="nil"/>
              <w:left w:val="nil"/>
              <w:bottom w:val="single" w:sz="4" w:space="0" w:color="auto"/>
              <w:right w:val="nil"/>
            </w:tcBorders>
            <w:noWrap/>
            <w:vAlign w:val="bottom"/>
            <w:hideMark/>
          </w:tcPr>
          <w:p w14:paraId="10D6F4FF" w14:textId="77777777" w:rsidR="00E21DEF" w:rsidRPr="00E21DEF" w:rsidRDefault="00E21DEF" w:rsidP="00E21DEF">
            <w:pPr>
              <w:spacing w:after="0" w:line="240" w:lineRule="auto"/>
              <w:rPr>
                <w:rFonts w:ascii="Times New Roman" w:hAnsi="Times New Roman"/>
              </w:rPr>
            </w:pPr>
          </w:p>
        </w:tc>
      </w:tr>
      <w:tr w:rsidR="00E21DEF" w:rsidRPr="00E21DEF" w14:paraId="7F41373F" w14:textId="77777777" w:rsidTr="00EE5097">
        <w:trPr>
          <w:gridBefore w:val="1"/>
          <w:wBefore w:w="70" w:type="dxa"/>
          <w:trHeight w:val="402"/>
          <w:jc w:val="center"/>
        </w:trPr>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01472AF2"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2.2.0.0.00.00.00.00.00</w:t>
            </w:r>
          </w:p>
        </w:tc>
        <w:tc>
          <w:tcPr>
            <w:tcW w:w="4536" w:type="dxa"/>
            <w:gridSpan w:val="2"/>
            <w:tcBorders>
              <w:top w:val="single" w:sz="4" w:space="0" w:color="auto"/>
              <w:left w:val="nil"/>
              <w:bottom w:val="single" w:sz="4" w:space="0" w:color="auto"/>
              <w:right w:val="single" w:sz="4" w:space="0" w:color="auto"/>
            </w:tcBorders>
            <w:vAlign w:val="center"/>
            <w:hideMark/>
          </w:tcPr>
          <w:p w14:paraId="224735B8"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Alienação de Bens</w:t>
            </w:r>
          </w:p>
        </w:tc>
        <w:tc>
          <w:tcPr>
            <w:tcW w:w="1843" w:type="dxa"/>
            <w:gridSpan w:val="2"/>
            <w:tcBorders>
              <w:top w:val="single" w:sz="4" w:space="0" w:color="auto"/>
              <w:left w:val="nil"/>
              <w:bottom w:val="single" w:sz="4" w:space="0" w:color="auto"/>
              <w:right w:val="single" w:sz="4" w:space="0" w:color="auto"/>
            </w:tcBorders>
            <w:vAlign w:val="center"/>
          </w:tcPr>
          <w:p w14:paraId="20E4A957"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21.182.000,00</w:t>
            </w:r>
          </w:p>
        </w:tc>
      </w:tr>
      <w:tr w:rsidR="00E21DEF" w:rsidRPr="00E21DEF" w14:paraId="743EDD6B" w14:textId="77777777" w:rsidTr="00EE5097">
        <w:trPr>
          <w:gridBefore w:val="1"/>
          <w:wBefore w:w="70" w:type="dxa"/>
          <w:trHeight w:val="402"/>
          <w:jc w:val="center"/>
        </w:trPr>
        <w:tc>
          <w:tcPr>
            <w:tcW w:w="2410" w:type="dxa"/>
            <w:gridSpan w:val="2"/>
            <w:tcBorders>
              <w:top w:val="nil"/>
              <w:left w:val="single" w:sz="4" w:space="0" w:color="auto"/>
              <w:bottom w:val="single" w:sz="4" w:space="0" w:color="auto"/>
              <w:right w:val="single" w:sz="4" w:space="0" w:color="auto"/>
            </w:tcBorders>
            <w:vAlign w:val="center"/>
            <w:hideMark/>
          </w:tcPr>
          <w:p w14:paraId="03F15CC5"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2.4.0.0.00.00.00.00.00</w:t>
            </w:r>
          </w:p>
        </w:tc>
        <w:tc>
          <w:tcPr>
            <w:tcW w:w="4536" w:type="dxa"/>
            <w:gridSpan w:val="2"/>
            <w:tcBorders>
              <w:top w:val="nil"/>
              <w:left w:val="nil"/>
              <w:bottom w:val="single" w:sz="4" w:space="0" w:color="auto"/>
              <w:right w:val="single" w:sz="4" w:space="0" w:color="auto"/>
            </w:tcBorders>
            <w:vAlign w:val="center"/>
            <w:hideMark/>
          </w:tcPr>
          <w:p w14:paraId="5D80AA96"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Transferências de Capital</w:t>
            </w:r>
          </w:p>
        </w:tc>
        <w:tc>
          <w:tcPr>
            <w:tcW w:w="1843" w:type="dxa"/>
            <w:gridSpan w:val="2"/>
            <w:tcBorders>
              <w:top w:val="nil"/>
              <w:left w:val="nil"/>
              <w:bottom w:val="single" w:sz="4" w:space="0" w:color="auto"/>
              <w:right w:val="single" w:sz="4" w:space="0" w:color="auto"/>
            </w:tcBorders>
            <w:vAlign w:val="center"/>
          </w:tcPr>
          <w:p w14:paraId="2C1D1F19"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78.204.000,00</w:t>
            </w:r>
          </w:p>
        </w:tc>
      </w:tr>
      <w:tr w:rsidR="00E21DEF" w:rsidRPr="00E21DEF" w14:paraId="46BF7588" w14:textId="77777777" w:rsidTr="00EE5097">
        <w:trPr>
          <w:gridBefore w:val="1"/>
          <w:wBefore w:w="70" w:type="dxa"/>
          <w:trHeight w:val="402"/>
          <w:jc w:val="center"/>
        </w:trPr>
        <w:tc>
          <w:tcPr>
            <w:tcW w:w="2410" w:type="dxa"/>
            <w:gridSpan w:val="2"/>
            <w:tcBorders>
              <w:top w:val="nil"/>
              <w:left w:val="single" w:sz="4" w:space="0" w:color="auto"/>
              <w:bottom w:val="single" w:sz="4" w:space="0" w:color="auto"/>
              <w:right w:val="single" w:sz="4" w:space="0" w:color="auto"/>
            </w:tcBorders>
            <w:vAlign w:val="center"/>
            <w:hideMark/>
          </w:tcPr>
          <w:p w14:paraId="2AC13BD2"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 </w:t>
            </w:r>
          </w:p>
        </w:tc>
        <w:tc>
          <w:tcPr>
            <w:tcW w:w="4536" w:type="dxa"/>
            <w:gridSpan w:val="2"/>
            <w:tcBorders>
              <w:top w:val="nil"/>
              <w:left w:val="nil"/>
              <w:bottom w:val="single" w:sz="4" w:space="0" w:color="auto"/>
              <w:right w:val="single" w:sz="4" w:space="0" w:color="auto"/>
            </w:tcBorders>
            <w:vAlign w:val="center"/>
            <w:hideMark/>
          </w:tcPr>
          <w:p w14:paraId="5220BB22" w14:textId="77777777" w:rsidR="00E21DEF" w:rsidRPr="00E21DEF" w:rsidRDefault="00E21DEF" w:rsidP="00E21DEF">
            <w:pPr>
              <w:spacing w:after="0" w:line="240" w:lineRule="auto"/>
              <w:rPr>
                <w:rFonts w:ascii="Times New Roman" w:hAnsi="Times New Roman"/>
                <w:b/>
                <w:bCs/>
                <w:color w:val="000000"/>
              </w:rPr>
            </w:pPr>
            <w:r w:rsidRPr="00E21DEF">
              <w:rPr>
                <w:rFonts w:ascii="Times New Roman" w:hAnsi="Times New Roman"/>
                <w:b/>
                <w:bCs/>
                <w:color w:val="000000"/>
              </w:rPr>
              <w:t>TOTAL RECEITAS CAPITAL</w:t>
            </w:r>
          </w:p>
        </w:tc>
        <w:tc>
          <w:tcPr>
            <w:tcW w:w="1843" w:type="dxa"/>
            <w:gridSpan w:val="2"/>
            <w:tcBorders>
              <w:top w:val="nil"/>
              <w:left w:val="nil"/>
              <w:bottom w:val="single" w:sz="4" w:space="0" w:color="auto"/>
              <w:right w:val="single" w:sz="4" w:space="0" w:color="auto"/>
            </w:tcBorders>
            <w:vAlign w:val="center"/>
          </w:tcPr>
          <w:p w14:paraId="4CB7EB01" w14:textId="77777777" w:rsidR="00E21DEF" w:rsidRPr="00E21DEF" w:rsidRDefault="00E21DEF" w:rsidP="00E21DEF">
            <w:pPr>
              <w:spacing w:after="0" w:line="240" w:lineRule="auto"/>
              <w:jc w:val="right"/>
              <w:rPr>
                <w:rFonts w:ascii="Times New Roman" w:hAnsi="Times New Roman"/>
                <w:b/>
                <w:bCs/>
                <w:color w:val="000000"/>
              </w:rPr>
            </w:pPr>
            <w:r w:rsidRPr="00E21DEF">
              <w:rPr>
                <w:rFonts w:ascii="Times New Roman" w:hAnsi="Times New Roman"/>
                <w:b/>
                <w:bCs/>
                <w:color w:val="000000"/>
              </w:rPr>
              <w:t>99.386.000,00</w:t>
            </w:r>
          </w:p>
        </w:tc>
      </w:tr>
      <w:tr w:rsidR="00E21DEF" w:rsidRPr="00E21DEF" w14:paraId="7999A81C" w14:textId="77777777" w:rsidTr="00EE5097">
        <w:trPr>
          <w:gridBefore w:val="1"/>
          <w:wBefore w:w="70" w:type="dxa"/>
          <w:trHeight w:val="210"/>
          <w:jc w:val="center"/>
        </w:trPr>
        <w:tc>
          <w:tcPr>
            <w:tcW w:w="2410" w:type="dxa"/>
            <w:gridSpan w:val="2"/>
            <w:tcBorders>
              <w:top w:val="nil"/>
              <w:left w:val="nil"/>
              <w:bottom w:val="single" w:sz="8" w:space="0" w:color="auto"/>
              <w:right w:val="nil"/>
            </w:tcBorders>
            <w:vAlign w:val="center"/>
            <w:hideMark/>
          </w:tcPr>
          <w:p w14:paraId="3A0CB906"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 </w:t>
            </w:r>
          </w:p>
        </w:tc>
        <w:tc>
          <w:tcPr>
            <w:tcW w:w="4536" w:type="dxa"/>
            <w:gridSpan w:val="2"/>
            <w:tcBorders>
              <w:top w:val="nil"/>
              <w:left w:val="nil"/>
              <w:bottom w:val="single" w:sz="8" w:space="0" w:color="auto"/>
              <w:right w:val="nil"/>
            </w:tcBorders>
            <w:vAlign w:val="center"/>
            <w:hideMark/>
          </w:tcPr>
          <w:p w14:paraId="1522F41F" w14:textId="77777777" w:rsidR="00E21DEF" w:rsidRPr="00E21DEF" w:rsidRDefault="00E21DEF" w:rsidP="00E21DEF">
            <w:pPr>
              <w:spacing w:after="0" w:line="240" w:lineRule="auto"/>
              <w:rPr>
                <w:rFonts w:ascii="Times New Roman" w:hAnsi="Times New Roman"/>
                <w:b/>
                <w:bCs/>
                <w:color w:val="000000"/>
              </w:rPr>
            </w:pPr>
            <w:r w:rsidRPr="00E21DEF">
              <w:rPr>
                <w:rFonts w:ascii="Times New Roman" w:hAnsi="Times New Roman"/>
                <w:b/>
                <w:bCs/>
                <w:color w:val="000000"/>
              </w:rPr>
              <w:t> </w:t>
            </w:r>
          </w:p>
        </w:tc>
        <w:tc>
          <w:tcPr>
            <w:tcW w:w="1843" w:type="dxa"/>
            <w:gridSpan w:val="2"/>
            <w:tcBorders>
              <w:top w:val="nil"/>
              <w:left w:val="nil"/>
              <w:bottom w:val="single" w:sz="8" w:space="0" w:color="auto"/>
              <w:right w:val="nil"/>
            </w:tcBorders>
            <w:vAlign w:val="center"/>
          </w:tcPr>
          <w:p w14:paraId="78FC1409" w14:textId="77777777" w:rsidR="00E21DEF" w:rsidRPr="00E21DEF" w:rsidRDefault="00E21DEF" w:rsidP="00E21DEF">
            <w:pPr>
              <w:spacing w:after="0" w:line="240" w:lineRule="auto"/>
              <w:jc w:val="right"/>
              <w:rPr>
                <w:rFonts w:ascii="Times New Roman" w:hAnsi="Times New Roman"/>
                <w:b/>
                <w:bCs/>
                <w:color w:val="000000"/>
              </w:rPr>
            </w:pPr>
          </w:p>
        </w:tc>
      </w:tr>
      <w:tr w:rsidR="00E21DEF" w:rsidRPr="00E21DEF" w14:paraId="1783BDFA" w14:textId="77777777" w:rsidTr="00EE5097">
        <w:trPr>
          <w:gridBefore w:val="1"/>
          <w:wBefore w:w="70" w:type="dxa"/>
          <w:trHeight w:val="402"/>
          <w:jc w:val="center"/>
        </w:trPr>
        <w:tc>
          <w:tcPr>
            <w:tcW w:w="2410" w:type="dxa"/>
            <w:gridSpan w:val="2"/>
            <w:tcBorders>
              <w:top w:val="nil"/>
              <w:left w:val="single" w:sz="8" w:space="0" w:color="auto"/>
              <w:bottom w:val="single" w:sz="8" w:space="0" w:color="auto"/>
              <w:right w:val="single" w:sz="8" w:space="0" w:color="auto"/>
            </w:tcBorders>
            <w:vAlign w:val="center"/>
            <w:hideMark/>
          </w:tcPr>
          <w:p w14:paraId="16D32A58"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 </w:t>
            </w:r>
          </w:p>
        </w:tc>
        <w:tc>
          <w:tcPr>
            <w:tcW w:w="4536" w:type="dxa"/>
            <w:gridSpan w:val="2"/>
            <w:tcBorders>
              <w:top w:val="nil"/>
              <w:left w:val="nil"/>
              <w:bottom w:val="single" w:sz="8" w:space="0" w:color="auto"/>
              <w:right w:val="single" w:sz="8" w:space="0" w:color="auto"/>
            </w:tcBorders>
            <w:vAlign w:val="center"/>
            <w:hideMark/>
          </w:tcPr>
          <w:p w14:paraId="3E0C224C" w14:textId="77777777" w:rsidR="00E21DEF" w:rsidRPr="00E21DEF" w:rsidRDefault="00E21DEF" w:rsidP="00E21DEF">
            <w:pPr>
              <w:spacing w:after="0" w:line="240" w:lineRule="auto"/>
              <w:rPr>
                <w:rFonts w:ascii="Times New Roman" w:hAnsi="Times New Roman"/>
                <w:b/>
                <w:bCs/>
                <w:color w:val="000000"/>
              </w:rPr>
            </w:pPr>
            <w:r w:rsidRPr="00E21DEF">
              <w:rPr>
                <w:rFonts w:ascii="Times New Roman" w:hAnsi="Times New Roman"/>
                <w:b/>
                <w:bCs/>
                <w:color w:val="000000"/>
              </w:rPr>
              <w:t xml:space="preserve">           TOTAL GERAL</w:t>
            </w:r>
          </w:p>
        </w:tc>
        <w:tc>
          <w:tcPr>
            <w:tcW w:w="1843" w:type="dxa"/>
            <w:gridSpan w:val="2"/>
            <w:tcBorders>
              <w:top w:val="nil"/>
              <w:left w:val="nil"/>
              <w:bottom w:val="single" w:sz="8" w:space="0" w:color="auto"/>
              <w:right w:val="single" w:sz="8" w:space="0" w:color="auto"/>
            </w:tcBorders>
            <w:vAlign w:val="center"/>
          </w:tcPr>
          <w:p w14:paraId="728C9D84" w14:textId="77777777" w:rsidR="00E21DEF" w:rsidRPr="00E21DEF" w:rsidRDefault="00E21DEF" w:rsidP="00E21DEF">
            <w:pPr>
              <w:spacing w:after="0" w:line="240" w:lineRule="auto"/>
              <w:jc w:val="right"/>
              <w:rPr>
                <w:rFonts w:ascii="Times New Roman" w:hAnsi="Times New Roman"/>
                <w:b/>
                <w:bCs/>
                <w:color w:val="000000"/>
              </w:rPr>
            </w:pPr>
            <w:r w:rsidRPr="00E21DEF">
              <w:rPr>
                <w:rFonts w:ascii="Times New Roman" w:hAnsi="Times New Roman"/>
                <w:b/>
                <w:bCs/>
                <w:color w:val="000000"/>
              </w:rPr>
              <w:t>719.779.513,80</w:t>
            </w:r>
          </w:p>
        </w:tc>
      </w:tr>
    </w:tbl>
    <w:p w14:paraId="341BDE63" w14:textId="77777777" w:rsidR="00E21DEF" w:rsidRPr="00E21DEF" w:rsidRDefault="00E21DEF" w:rsidP="00E21DEF">
      <w:pPr>
        <w:spacing w:after="0" w:line="240" w:lineRule="auto"/>
        <w:ind w:firstLine="1134"/>
        <w:jc w:val="both"/>
        <w:rPr>
          <w:rFonts w:ascii="Times New Roman" w:hAnsi="Times New Roman"/>
          <w:b/>
          <w:bCs/>
        </w:rPr>
      </w:pPr>
    </w:p>
    <w:p w14:paraId="2C2F4924" w14:textId="77777777" w:rsidR="00E21DEF" w:rsidRDefault="00E21DEF" w:rsidP="00E21DEF">
      <w:pPr>
        <w:pStyle w:val="Ttulo8"/>
        <w:spacing w:before="0" w:after="0"/>
        <w:ind w:firstLine="1134"/>
        <w:jc w:val="center"/>
        <w:rPr>
          <w:b/>
          <w:i w:val="0"/>
          <w:sz w:val="22"/>
          <w:szCs w:val="22"/>
        </w:rPr>
      </w:pPr>
    </w:p>
    <w:p w14:paraId="2D15C75E" w14:textId="77777777" w:rsidR="00E21DEF" w:rsidRPr="00E21DEF" w:rsidRDefault="00E21DEF" w:rsidP="00E21DEF">
      <w:pPr>
        <w:pStyle w:val="Ttulo8"/>
        <w:spacing w:before="0" w:after="0"/>
        <w:jc w:val="center"/>
        <w:rPr>
          <w:b/>
          <w:i w:val="0"/>
          <w:sz w:val="22"/>
          <w:szCs w:val="22"/>
        </w:rPr>
      </w:pPr>
      <w:r w:rsidRPr="00E21DEF">
        <w:rPr>
          <w:b/>
          <w:i w:val="0"/>
          <w:sz w:val="22"/>
          <w:szCs w:val="22"/>
        </w:rPr>
        <w:t>TÍTULO III</w:t>
      </w:r>
    </w:p>
    <w:p w14:paraId="378E1A18" w14:textId="77777777" w:rsidR="00E21DEF" w:rsidRDefault="00E21DEF" w:rsidP="00E21DEF">
      <w:pPr>
        <w:spacing w:after="0" w:line="240" w:lineRule="auto"/>
        <w:jc w:val="center"/>
        <w:rPr>
          <w:rFonts w:ascii="Times New Roman" w:hAnsi="Times New Roman"/>
          <w:b/>
        </w:rPr>
      </w:pPr>
      <w:r w:rsidRPr="00E21DEF">
        <w:rPr>
          <w:rFonts w:ascii="Times New Roman" w:hAnsi="Times New Roman"/>
          <w:b/>
        </w:rPr>
        <w:t>DA FIXAÇÃO DA DESPESA</w:t>
      </w:r>
    </w:p>
    <w:p w14:paraId="3EDCB7BB" w14:textId="77777777" w:rsidR="00E21DEF" w:rsidRPr="00E21DEF" w:rsidRDefault="00E21DEF" w:rsidP="00E21DEF">
      <w:pPr>
        <w:spacing w:after="0" w:line="240" w:lineRule="auto"/>
        <w:jc w:val="center"/>
        <w:rPr>
          <w:rFonts w:ascii="Times New Roman" w:hAnsi="Times New Roman"/>
          <w:b/>
          <w:bCs/>
        </w:rPr>
      </w:pPr>
    </w:p>
    <w:p w14:paraId="618BE65B" w14:textId="77777777" w:rsidR="00E21DEF" w:rsidRPr="00E21DEF" w:rsidRDefault="00E21DEF" w:rsidP="00E21DEF">
      <w:pPr>
        <w:spacing w:after="0" w:line="240" w:lineRule="auto"/>
        <w:ind w:firstLine="1134"/>
        <w:jc w:val="both"/>
        <w:rPr>
          <w:rFonts w:ascii="Times New Roman" w:hAnsi="Times New Roman"/>
          <w:b/>
          <w:bCs/>
        </w:rPr>
      </w:pPr>
    </w:p>
    <w:p w14:paraId="4F111084" w14:textId="77777777" w:rsidR="00E21DEF" w:rsidRPr="00E21DEF" w:rsidRDefault="00E21DEF" w:rsidP="00E21DEF">
      <w:pPr>
        <w:spacing w:after="0" w:line="240" w:lineRule="auto"/>
        <w:ind w:firstLine="1134"/>
        <w:jc w:val="both"/>
        <w:rPr>
          <w:rFonts w:ascii="Times New Roman" w:hAnsi="Times New Roman"/>
        </w:rPr>
      </w:pPr>
      <w:r w:rsidRPr="00E21DEF">
        <w:rPr>
          <w:rFonts w:ascii="Times New Roman" w:hAnsi="Times New Roman"/>
          <w:b/>
          <w:bCs/>
        </w:rPr>
        <w:t xml:space="preserve">Art. 3º </w:t>
      </w:r>
      <w:r w:rsidRPr="00E21DEF">
        <w:rPr>
          <w:rFonts w:ascii="Times New Roman" w:hAnsi="Times New Roman"/>
        </w:rPr>
        <w:t>A despesa será realizada na forma da legislação vigente, e segundo a discriminação constante dos anexos desta lei, que se apresentam em conjunto com as classificações funcionais e programáticas estabelecidas nas Portarias Interministeriais da Secretaria do Tesouro Nacional, que se demonstram por programas, função, subfunção, Unidades Orçamentárias e se encontram com os desdobramentos por elemento de despesas e categoria econômica, expressos em reais (R$):</w:t>
      </w:r>
    </w:p>
    <w:p w14:paraId="5CB38187" w14:textId="77777777" w:rsidR="00E21DEF" w:rsidRDefault="00E21DEF" w:rsidP="00E21DEF">
      <w:pPr>
        <w:spacing w:after="0" w:line="240" w:lineRule="auto"/>
        <w:ind w:firstLine="1134"/>
        <w:jc w:val="both"/>
        <w:rPr>
          <w:rFonts w:ascii="Times New Roman" w:hAnsi="Times New Roman"/>
        </w:rPr>
      </w:pPr>
    </w:p>
    <w:p w14:paraId="4ADEB64C" w14:textId="77777777" w:rsidR="00E21DEF" w:rsidRPr="00E21DEF" w:rsidRDefault="00E21DEF" w:rsidP="00E21DEF">
      <w:pPr>
        <w:spacing w:after="0" w:line="240" w:lineRule="auto"/>
        <w:ind w:firstLine="1134"/>
        <w:jc w:val="both"/>
        <w:rPr>
          <w:rFonts w:ascii="Times New Roman" w:hAnsi="Times New Roman"/>
        </w:rPr>
      </w:pPr>
    </w:p>
    <w:tbl>
      <w:tblPr>
        <w:tblW w:w="9185" w:type="dxa"/>
        <w:jc w:val="center"/>
        <w:tblCellMar>
          <w:left w:w="70" w:type="dxa"/>
          <w:right w:w="70" w:type="dxa"/>
        </w:tblCellMar>
        <w:tblLook w:val="04A0" w:firstRow="1" w:lastRow="0" w:firstColumn="1" w:lastColumn="0" w:noHBand="0" w:noVBand="1"/>
      </w:tblPr>
      <w:tblGrid>
        <w:gridCol w:w="981"/>
        <w:gridCol w:w="6645"/>
        <w:gridCol w:w="1559"/>
      </w:tblGrid>
      <w:tr w:rsidR="00E21DEF" w:rsidRPr="00E21DEF" w14:paraId="18706DDE" w14:textId="77777777" w:rsidTr="00EE5097">
        <w:trPr>
          <w:trHeight w:val="310"/>
          <w:jc w:val="center"/>
        </w:trPr>
        <w:tc>
          <w:tcPr>
            <w:tcW w:w="981" w:type="dxa"/>
            <w:tcBorders>
              <w:top w:val="nil"/>
              <w:left w:val="nil"/>
              <w:bottom w:val="nil"/>
              <w:right w:val="nil"/>
            </w:tcBorders>
            <w:noWrap/>
            <w:vAlign w:val="bottom"/>
            <w:hideMark/>
          </w:tcPr>
          <w:p w14:paraId="6D7CEF42" w14:textId="77777777" w:rsidR="00E21DEF" w:rsidRPr="00E21DEF" w:rsidRDefault="00E21DEF" w:rsidP="00E21DEF">
            <w:pPr>
              <w:spacing w:after="0" w:line="240" w:lineRule="auto"/>
              <w:rPr>
                <w:rFonts w:ascii="Times New Roman" w:hAnsi="Times New Roman"/>
              </w:rPr>
            </w:pPr>
          </w:p>
        </w:tc>
        <w:tc>
          <w:tcPr>
            <w:tcW w:w="6645" w:type="dxa"/>
            <w:tcBorders>
              <w:top w:val="nil"/>
              <w:left w:val="nil"/>
              <w:bottom w:val="nil"/>
              <w:right w:val="nil"/>
            </w:tcBorders>
            <w:noWrap/>
            <w:vAlign w:val="center"/>
            <w:hideMark/>
          </w:tcPr>
          <w:p w14:paraId="6CF3A14C" w14:textId="77777777" w:rsidR="00E21DEF" w:rsidRPr="00E21DEF" w:rsidRDefault="00E21DEF" w:rsidP="00E21DEF">
            <w:pPr>
              <w:spacing w:after="0" w:line="240" w:lineRule="auto"/>
              <w:jc w:val="center"/>
              <w:rPr>
                <w:rFonts w:ascii="Times New Roman" w:hAnsi="Times New Roman"/>
                <w:b/>
                <w:bCs/>
                <w:color w:val="000000"/>
              </w:rPr>
            </w:pPr>
            <w:r w:rsidRPr="00E21DEF">
              <w:rPr>
                <w:rFonts w:ascii="Times New Roman" w:hAnsi="Times New Roman"/>
                <w:b/>
                <w:bCs/>
                <w:color w:val="000000"/>
              </w:rPr>
              <w:t>1- POR PROGRAMAS</w:t>
            </w:r>
          </w:p>
        </w:tc>
        <w:tc>
          <w:tcPr>
            <w:tcW w:w="1559" w:type="dxa"/>
            <w:tcBorders>
              <w:top w:val="nil"/>
              <w:left w:val="nil"/>
              <w:bottom w:val="nil"/>
              <w:right w:val="nil"/>
            </w:tcBorders>
            <w:noWrap/>
            <w:vAlign w:val="bottom"/>
            <w:hideMark/>
          </w:tcPr>
          <w:p w14:paraId="597FD738" w14:textId="77777777" w:rsidR="00E21DEF" w:rsidRPr="00E21DEF" w:rsidRDefault="00E21DEF" w:rsidP="00E21DEF">
            <w:pPr>
              <w:spacing w:after="0" w:line="240" w:lineRule="auto"/>
              <w:jc w:val="center"/>
              <w:rPr>
                <w:rFonts w:ascii="Times New Roman" w:hAnsi="Times New Roman"/>
                <w:b/>
                <w:bCs/>
                <w:color w:val="000000"/>
              </w:rPr>
            </w:pPr>
          </w:p>
        </w:tc>
      </w:tr>
      <w:tr w:rsidR="00E21DEF" w:rsidRPr="00E21DEF" w14:paraId="12B738EA" w14:textId="77777777" w:rsidTr="00EE5097">
        <w:trPr>
          <w:trHeight w:val="310"/>
          <w:jc w:val="center"/>
        </w:trPr>
        <w:tc>
          <w:tcPr>
            <w:tcW w:w="981" w:type="dxa"/>
            <w:tcBorders>
              <w:top w:val="nil"/>
              <w:left w:val="nil"/>
              <w:bottom w:val="single" w:sz="4" w:space="0" w:color="auto"/>
              <w:right w:val="nil"/>
            </w:tcBorders>
            <w:noWrap/>
            <w:vAlign w:val="bottom"/>
            <w:hideMark/>
          </w:tcPr>
          <w:p w14:paraId="2C338E0E" w14:textId="77777777" w:rsidR="00E21DEF" w:rsidRPr="00E21DEF" w:rsidRDefault="00E21DEF" w:rsidP="00E21DEF">
            <w:pPr>
              <w:spacing w:after="0" w:line="240" w:lineRule="auto"/>
              <w:rPr>
                <w:rFonts w:ascii="Times New Roman" w:hAnsi="Times New Roman"/>
              </w:rPr>
            </w:pPr>
          </w:p>
        </w:tc>
        <w:tc>
          <w:tcPr>
            <w:tcW w:w="6645" w:type="dxa"/>
            <w:tcBorders>
              <w:top w:val="nil"/>
              <w:left w:val="nil"/>
              <w:bottom w:val="single" w:sz="4" w:space="0" w:color="auto"/>
              <w:right w:val="nil"/>
            </w:tcBorders>
            <w:noWrap/>
            <w:vAlign w:val="bottom"/>
            <w:hideMark/>
          </w:tcPr>
          <w:p w14:paraId="50DD6F99" w14:textId="77777777" w:rsidR="00E21DEF" w:rsidRPr="00E21DEF" w:rsidRDefault="00E21DEF" w:rsidP="00E21DEF">
            <w:pPr>
              <w:spacing w:after="0" w:line="240" w:lineRule="auto"/>
              <w:rPr>
                <w:rFonts w:ascii="Times New Roman" w:hAnsi="Times New Roman"/>
              </w:rPr>
            </w:pPr>
          </w:p>
        </w:tc>
        <w:tc>
          <w:tcPr>
            <w:tcW w:w="1559" w:type="dxa"/>
            <w:tcBorders>
              <w:top w:val="nil"/>
              <w:left w:val="nil"/>
              <w:bottom w:val="single" w:sz="4" w:space="0" w:color="auto"/>
              <w:right w:val="nil"/>
            </w:tcBorders>
            <w:noWrap/>
            <w:vAlign w:val="bottom"/>
            <w:hideMark/>
          </w:tcPr>
          <w:p w14:paraId="5A0F297B" w14:textId="77777777" w:rsidR="00E21DEF" w:rsidRPr="00E21DEF" w:rsidRDefault="00E21DEF" w:rsidP="00E21DEF">
            <w:pPr>
              <w:spacing w:after="0" w:line="240" w:lineRule="auto"/>
              <w:rPr>
                <w:rFonts w:ascii="Times New Roman" w:hAnsi="Times New Roman"/>
              </w:rPr>
            </w:pPr>
          </w:p>
        </w:tc>
      </w:tr>
      <w:tr w:rsidR="00E21DEF" w:rsidRPr="00E21DEF" w14:paraId="0E714330" w14:textId="77777777" w:rsidTr="00EE5097">
        <w:trPr>
          <w:trHeight w:val="310"/>
          <w:jc w:val="center"/>
        </w:trPr>
        <w:tc>
          <w:tcPr>
            <w:tcW w:w="981" w:type="dxa"/>
            <w:tcBorders>
              <w:top w:val="single" w:sz="4" w:space="0" w:color="auto"/>
              <w:left w:val="single" w:sz="8" w:space="0" w:color="auto"/>
              <w:bottom w:val="single" w:sz="8" w:space="0" w:color="auto"/>
              <w:right w:val="single" w:sz="8" w:space="0" w:color="auto"/>
            </w:tcBorders>
            <w:noWrap/>
            <w:vAlign w:val="bottom"/>
          </w:tcPr>
          <w:p w14:paraId="1A0F2BB2" w14:textId="77777777" w:rsidR="00E21DEF" w:rsidRPr="00E21DEF" w:rsidRDefault="00E21DEF" w:rsidP="00E21DEF">
            <w:pPr>
              <w:spacing w:after="0" w:line="240" w:lineRule="auto"/>
              <w:jc w:val="center"/>
              <w:rPr>
                <w:rFonts w:ascii="Times New Roman" w:hAnsi="Times New Roman"/>
              </w:rPr>
            </w:pPr>
            <w:r w:rsidRPr="00E21DEF">
              <w:rPr>
                <w:rFonts w:ascii="Times New Roman" w:hAnsi="Times New Roman"/>
                <w:b/>
                <w:bCs/>
                <w:color w:val="000000"/>
              </w:rPr>
              <w:t>CÓD.</w:t>
            </w:r>
          </w:p>
        </w:tc>
        <w:tc>
          <w:tcPr>
            <w:tcW w:w="6645" w:type="dxa"/>
            <w:tcBorders>
              <w:top w:val="single" w:sz="4" w:space="0" w:color="auto"/>
              <w:left w:val="nil"/>
              <w:bottom w:val="single" w:sz="8" w:space="0" w:color="auto"/>
              <w:right w:val="single" w:sz="8" w:space="0" w:color="auto"/>
            </w:tcBorders>
            <w:noWrap/>
            <w:vAlign w:val="bottom"/>
          </w:tcPr>
          <w:p w14:paraId="530C1877" w14:textId="77777777" w:rsidR="00E21DEF" w:rsidRPr="00E21DEF" w:rsidRDefault="00E21DEF" w:rsidP="00E21DEF">
            <w:pPr>
              <w:spacing w:after="0" w:line="240" w:lineRule="auto"/>
              <w:rPr>
                <w:rFonts w:ascii="Times New Roman" w:hAnsi="Times New Roman"/>
              </w:rPr>
            </w:pPr>
            <w:r w:rsidRPr="00E21DEF">
              <w:rPr>
                <w:rFonts w:ascii="Times New Roman" w:hAnsi="Times New Roman"/>
                <w:b/>
                <w:bCs/>
                <w:color w:val="000000"/>
              </w:rPr>
              <w:t>DESCRIÇÃO</w:t>
            </w:r>
          </w:p>
        </w:tc>
        <w:tc>
          <w:tcPr>
            <w:tcW w:w="1559" w:type="dxa"/>
            <w:tcBorders>
              <w:top w:val="single" w:sz="4" w:space="0" w:color="auto"/>
              <w:left w:val="nil"/>
              <w:bottom w:val="single" w:sz="8" w:space="0" w:color="auto"/>
              <w:right w:val="single" w:sz="8" w:space="0" w:color="auto"/>
            </w:tcBorders>
            <w:noWrap/>
            <w:vAlign w:val="bottom"/>
          </w:tcPr>
          <w:p w14:paraId="12136E0A" w14:textId="77777777" w:rsidR="00E21DEF" w:rsidRPr="00E21DEF" w:rsidRDefault="00E21DEF" w:rsidP="00E21DEF">
            <w:pPr>
              <w:spacing w:after="0" w:line="240" w:lineRule="auto"/>
              <w:jc w:val="center"/>
              <w:rPr>
                <w:rFonts w:ascii="Times New Roman" w:hAnsi="Times New Roman"/>
              </w:rPr>
            </w:pPr>
            <w:r w:rsidRPr="00E21DEF">
              <w:rPr>
                <w:rFonts w:ascii="Times New Roman" w:hAnsi="Times New Roman"/>
                <w:b/>
                <w:bCs/>
                <w:color w:val="000000"/>
              </w:rPr>
              <w:t>TOTAL</w:t>
            </w:r>
          </w:p>
        </w:tc>
      </w:tr>
      <w:tr w:rsidR="00E21DEF" w:rsidRPr="00E21DEF" w14:paraId="4665E6F8" w14:textId="77777777" w:rsidTr="00EE5097">
        <w:trPr>
          <w:trHeight w:val="310"/>
          <w:jc w:val="center"/>
        </w:trPr>
        <w:tc>
          <w:tcPr>
            <w:tcW w:w="981" w:type="dxa"/>
            <w:tcBorders>
              <w:top w:val="nil"/>
              <w:left w:val="single" w:sz="8" w:space="0" w:color="auto"/>
              <w:bottom w:val="single" w:sz="8" w:space="0" w:color="auto"/>
              <w:right w:val="single" w:sz="8" w:space="0" w:color="auto"/>
            </w:tcBorders>
            <w:noWrap/>
            <w:vAlign w:val="bottom"/>
          </w:tcPr>
          <w:p w14:paraId="2A2B3BD7" w14:textId="77777777" w:rsidR="00E21DEF" w:rsidRPr="00E21DEF" w:rsidRDefault="00E21DEF" w:rsidP="00E21DEF">
            <w:pPr>
              <w:spacing w:after="0" w:line="240" w:lineRule="auto"/>
              <w:jc w:val="center"/>
              <w:rPr>
                <w:rFonts w:ascii="Times New Roman" w:hAnsi="Times New Roman"/>
              </w:rPr>
            </w:pPr>
            <w:r w:rsidRPr="00E21DEF">
              <w:rPr>
                <w:rFonts w:ascii="Times New Roman" w:hAnsi="Times New Roman"/>
                <w:color w:val="000000"/>
              </w:rPr>
              <w:t>1</w:t>
            </w:r>
          </w:p>
        </w:tc>
        <w:tc>
          <w:tcPr>
            <w:tcW w:w="6645" w:type="dxa"/>
            <w:tcBorders>
              <w:top w:val="nil"/>
              <w:left w:val="nil"/>
              <w:bottom w:val="single" w:sz="8" w:space="0" w:color="auto"/>
              <w:right w:val="single" w:sz="8" w:space="0" w:color="auto"/>
            </w:tcBorders>
            <w:noWrap/>
            <w:vAlign w:val="bottom"/>
          </w:tcPr>
          <w:p w14:paraId="57A371CF" w14:textId="77777777" w:rsidR="00E21DEF" w:rsidRPr="00E21DEF" w:rsidRDefault="00E21DEF" w:rsidP="00E21DEF">
            <w:pPr>
              <w:spacing w:after="0" w:line="240" w:lineRule="auto"/>
              <w:rPr>
                <w:rFonts w:ascii="Times New Roman" w:hAnsi="Times New Roman"/>
              </w:rPr>
            </w:pPr>
            <w:r w:rsidRPr="00E21DEF">
              <w:rPr>
                <w:rFonts w:ascii="Times New Roman" w:hAnsi="Times New Roman"/>
                <w:color w:val="000000"/>
              </w:rPr>
              <w:t>GESTÃO DO LEGISLATIVO</w:t>
            </w:r>
          </w:p>
        </w:tc>
        <w:tc>
          <w:tcPr>
            <w:tcW w:w="1559" w:type="dxa"/>
            <w:tcBorders>
              <w:top w:val="nil"/>
              <w:left w:val="nil"/>
              <w:bottom w:val="single" w:sz="8" w:space="0" w:color="auto"/>
              <w:right w:val="single" w:sz="8" w:space="0" w:color="auto"/>
            </w:tcBorders>
            <w:noWrap/>
            <w:vAlign w:val="bottom"/>
          </w:tcPr>
          <w:p w14:paraId="3451EFB6"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23.440.498,80</w:t>
            </w:r>
          </w:p>
        </w:tc>
      </w:tr>
      <w:tr w:rsidR="00E21DEF" w:rsidRPr="00E21DEF" w14:paraId="4AE9A0AE" w14:textId="77777777" w:rsidTr="00EE5097">
        <w:trPr>
          <w:trHeight w:val="310"/>
          <w:jc w:val="center"/>
        </w:trPr>
        <w:tc>
          <w:tcPr>
            <w:tcW w:w="981" w:type="dxa"/>
            <w:tcBorders>
              <w:top w:val="nil"/>
              <w:left w:val="single" w:sz="8" w:space="0" w:color="auto"/>
              <w:bottom w:val="single" w:sz="8" w:space="0" w:color="auto"/>
              <w:right w:val="single" w:sz="8" w:space="0" w:color="auto"/>
            </w:tcBorders>
            <w:noWrap/>
            <w:vAlign w:val="bottom"/>
          </w:tcPr>
          <w:p w14:paraId="4E5A875E" w14:textId="77777777" w:rsidR="00E21DEF" w:rsidRPr="00E21DEF" w:rsidRDefault="00E21DEF" w:rsidP="00E21DEF">
            <w:pPr>
              <w:spacing w:after="0" w:line="240" w:lineRule="auto"/>
              <w:jc w:val="center"/>
              <w:rPr>
                <w:rFonts w:ascii="Times New Roman" w:hAnsi="Times New Roman"/>
              </w:rPr>
            </w:pPr>
            <w:r w:rsidRPr="00E21DEF">
              <w:rPr>
                <w:rFonts w:ascii="Times New Roman" w:hAnsi="Times New Roman"/>
                <w:color w:val="000000"/>
              </w:rPr>
              <w:t>2</w:t>
            </w:r>
          </w:p>
        </w:tc>
        <w:tc>
          <w:tcPr>
            <w:tcW w:w="6645" w:type="dxa"/>
            <w:tcBorders>
              <w:top w:val="nil"/>
              <w:left w:val="nil"/>
              <w:bottom w:val="single" w:sz="8" w:space="0" w:color="auto"/>
              <w:right w:val="single" w:sz="8" w:space="0" w:color="auto"/>
            </w:tcBorders>
            <w:noWrap/>
            <w:vAlign w:val="bottom"/>
          </w:tcPr>
          <w:p w14:paraId="020801BC" w14:textId="77777777" w:rsidR="00E21DEF" w:rsidRPr="00E21DEF" w:rsidRDefault="00E21DEF" w:rsidP="00E21DEF">
            <w:pPr>
              <w:spacing w:after="0" w:line="240" w:lineRule="auto"/>
              <w:rPr>
                <w:rFonts w:ascii="Times New Roman" w:hAnsi="Times New Roman"/>
              </w:rPr>
            </w:pPr>
            <w:r w:rsidRPr="00E21DEF">
              <w:rPr>
                <w:rFonts w:ascii="Times New Roman" w:hAnsi="Times New Roman"/>
                <w:color w:val="000000"/>
              </w:rPr>
              <w:t>GESTÃO DO GABINETE DO PREFEITO MINICIPAL</w:t>
            </w:r>
          </w:p>
        </w:tc>
        <w:tc>
          <w:tcPr>
            <w:tcW w:w="1559" w:type="dxa"/>
            <w:tcBorders>
              <w:top w:val="nil"/>
              <w:left w:val="nil"/>
              <w:bottom w:val="single" w:sz="8" w:space="0" w:color="auto"/>
              <w:right w:val="single" w:sz="8" w:space="0" w:color="auto"/>
            </w:tcBorders>
            <w:noWrap/>
            <w:vAlign w:val="bottom"/>
          </w:tcPr>
          <w:p w14:paraId="083741F2"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15.075.157,39</w:t>
            </w:r>
          </w:p>
        </w:tc>
      </w:tr>
      <w:tr w:rsidR="00E21DEF" w:rsidRPr="00E21DEF" w14:paraId="1C04E572" w14:textId="77777777" w:rsidTr="00EE5097">
        <w:trPr>
          <w:trHeight w:val="310"/>
          <w:jc w:val="center"/>
        </w:trPr>
        <w:tc>
          <w:tcPr>
            <w:tcW w:w="981" w:type="dxa"/>
            <w:tcBorders>
              <w:top w:val="nil"/>
              <w:left w:val="single" w:sz="8" w:space="0" w:color="auto"/>
              <w:bottom w:val="single" w:sz="8" w:space="0" w:color="auto"/>
              <w:right w:val="single" w:sz="8" w:space="0" w:color="auto"/>
            </w:tcBorders>
            <w:noWrap/>
            <w:vAlign w:val="bottom"/>
          </w:tcPr>
          <w:p w14:paraId="7FC613C8" w14:textId="77777777" w:rsidR="00E21DEF" w:rsidRPr="00E21DEF" w:rsidRDefault="00E21DEF" w:rsidP="00E21DEF">
            <w:pPr>
              <w:spacing w:after="0" w:line="240" w:lineRule="auto"/>
              <w:jc w:val="center"/>
              <w:rPr>
                <w:rFonts w:ascii="Times New Roman" w:hAnsi="Times New Roman"/>
              </w:rPr>
            </w:pPr>
            <w:r w:rsidRPr="00E21DEF">
              <w:rPr>
                <w:rFonts w:ascii="Times New Roman" w:hAnsi="Times New Roman"/>
                <w:color w:val="000000"/>
              </w:rPr>
              <w:t>6</w:t>
            </w:r>
          </w:p>
        </w:tc>
        <w:tc>
          <w:tcPr>
            <w:tcW w:w="6645" w:type="dxa"/>
            <w:tcBorders>
              <w:top w:val="nil"/>
              <w:left w:val="nil"/>
              <w:bottom w:val="single" w:sz="8" w:space="0" w:color="auto"/>
              <w:right w:val="single" w:sz="8" w:space="0" w:color="auto"/>
            </w:tcBorders>
            <w:noWrap/>
            <w:vAlign w:val="bottom"/>
          </w:tcPr>
          <w:p w14:paraId="6CF1D5BE" w14:textId="77777777" w:rsidR="00E21DEF" w:rsidRPr="00E21DEF" w:rsidRDefault="00E21DEF" w:rsidP="00E21DEF">
            <w:pPr>
              <w:spacing w:after="0" w:line="240" w:lineRule="auto"/>
              <w:rPr>
                <w:rFonts w:ascii="Times New Roman" w:hAnsi="Times New Roman"/>
              </w:rPr>
            </w:pPr>
            <w:r w:rsidRPr="00E21DEF">
              <w:rPr>
                <w:rFonts w:ascii="Times New Roman" w:hAnsi="Times New Roman"/>
                <w:color w:val="000000"/>
              </w:rPr>
              <w:t>GESTÃO DE ASSUNTOS JURÍDICOS E ADMINISTRAÇÃO</w:t>
            </w:r>
          </w:p>
        </w:tc>
        <w:tc>
          <w:tcPr>
            <w:tcW w:w="1559" w:type="dxa"/>
            <w:tcBorders>
              <w:top w:val="nil"/>
              <w:left w:val="nil"/>
              <w:bottom w:val="single" w:sz="8" w:space="0" w:color="auto"/>
              <w:right w:val="single" w:sz="8" w:space="0" w:color="auto"/>
            </w:tcBorders>
            <w:noWrap/>
            <w:vAlign w:val="bottom"/>
          </w:tcPr>
          <w:p w14:paraId="14A1BE0E"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9.407.500,00</w:t>
            </w:r>
          </w:p>
        </w:tc>
      </w:tr>
      <w:tr w:rsidR="00E21DEF" w:rsidRPr="00E21DEF" w14:paraId="11503E41" w14:textId="77777777" w:rsidTr="00EE5097">
        <w:trPr>
          <w:trHeight w:val="310"/>
          <w:jc w:val="center"/>
        </w:trPr>
        <w:tc>
          <w:tcPr>
            <w:tcW w:w="981" w:type="dxa"/>
            <w:tcBorders>
              <w:top w:val="nil"/>
              <w:left w:val="single" w:sz="8" w:space="0" w:color="auto"/>
              <w:bottom w:val="single" w:sz="8" w:space="0" w:color="auto"/>
              <w:right w:val="single" w:sz="8" w:space="0" w:color="auto"/>
            </w:tcBorders>
            <w:noWrap/>
            <w:vAlign w:val="bottom"/>
          </w:tcPr>
          <w:p w14:paraId="02E30F66" w14:textId="77777777" w:rsidR="00E21DEF" w:rsidRPr="00E21DEF" w:rsidRDefault="00E21DEF" w:rsidP="00E21DEF">
            <w:pPr>
              <w:spacing w:after="0" w:line="240" w:lineRule="auto"/>
              <w:jc w:val="center"/>
              <w:rPr>
                <w:rFonts w:ascii="Times New Roman" w:hAnsi="Times New Roman"/>
              </w:rPr>
            </w:pPr>
            <w:r w:rsidRPr="00E21DEF">
              <w:rPr>
                <w:rFonts w:ascii="Times New Roman" w:hAnsi="Times New Roman"/>
                <w:color w:val="000000"/>
              </w:rPr>
              <w:t>7</w:t>
            </w:r>
          </w:p>
        </w:tc>
        <w:tc>
          <w:tcPr>
            <w:tcW w:w="6645" w:type="dxa"/>
            <w:tcBorders>
              <w:top w:val="nil"/>
              <w:left w:val="nil"/>
              <w:bottom w:val="single" w:sz="8" w:space="0" w:color="auto"/>
              <w:right w:val="single" w:sz="8" w:space="0" w:color="auto"/>
            </w:tcBorders>
            <w:noWrap/>
            <w:vAlign w:val="bottom"/>
          </w:tcPr>
          <w:p w14:paraId="5BD26C62" w14:textId="77777777" w:rsidR="00E21DEF" w:rsidRPr="00E21DEF" w:rsidRDefault="00E21DEF" w:rsidP="00E21DEF">
            <w:pPr>
              <w:spacing w:after="0" w:line="240" w:lineRule="auto"/>
              <w:rPr>
                <w:rFonts w:ascii="Times New Roman" w:hAnsi="Times New Roman"/>
              </w:rPr>
            </w:pPr>
            <w:r w:rsidRPr="00E21DEF">
              <w:rPr>
                <w:rFonts w:ascii="Times New Roman" w:hAnsi="Times New Roman"/>
                <w:color w:val="000000"/>
              </w:rPr>
              <w:t>GESTÃO DE PLANEJAMENTO E INOVAÇÃO</w:t>
            </w:r>
          </w:p>
        </w:tc>
        <w:tc>
          <w:tcPr>
            <w:tcW w:w="1559" w:type="dxa"/>
            <w:tcBorders>
              <w:top w:val="nil"/>
              <w:left w:val="nil"/>
              <w:bottom w:val="single" w:sz="8" w:space="0" w:color="auto"/>
              <w:right w:val="single" w:sz="8" w:space="0" w:color="auto"/>
            </w:tcBorders>
            <w:noWrap/>
            <w:vAlign w:val="bottom"/>
          </w:tcPr>
          <w:p w14:paraId="3294CB83"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4.241.100,00</w:t>
            </w:r>
          </w:p>
        </w:tc>
      </w:tr>
      <w:tr w:rsidR="00E21DEF" w:rsidRPr="00E21DEF" w14:paraId="31212C53" w14:textId="77777777" w:rsidTr="00EE5097">
        <w:trPr>
          <w:trHeight w:val="310"/>
          <w:jc w:val="center"/>
        </w:trPr>
        <w:tc>
          <w:tcPr>
            <w:tcW w:w="981" w:type="dxa"/>
            <w:tcBorders>
              <w:top w:val="nil"/>
              <w:left w:val="single" w:sz="8" w:space="0" w:color="auto"/>
              <w:bottom w:val="single" w:sz="8" w:space="0" w:color="auto"/>
              <w:right w:val="single" w:sz="8" w:space="0" w:color="auto"/>
            </w:tcBorders>
            <w:noWrap/>
            <w:vAlign w:val="bottom"/>
          </w:tcPr>
          <w:p w14:paraId="4E70F909" w14:textId="77777777" w:rsidR="00E21DEF" w:rsidRPr="00E21DEF" w:rsidRDefault="00E21DEF" w:rsidP="00E21DEF">
            <w:pPr>
              <w:spacing w:after="0" w:line="240" w:lineRule="auto"/>
              <w:jc w:val="center"/>
              <w:rPr>
                <w:rFonts w:ascii="Times New Roman" w:hAnsi="Times New Roman"/>
              </w:rPr>
            </w:pPr>
            <w:r w:rsidRPr="00E21DEF">
              <w:rPr>
                <w:rFonts w:ascii="Times New Roman" w:hAnsi="Times New Roman"/>
                <w:color w:val="000000"/>
              </w:rPr>
              <w:t>10</w:t>
            </w:r>
          </w:p>
        </w:tc>
        <w:tc>
          <w:tcPr>
            <w:tcW w:w="6645" w:type="dxa"/>
            <w:tcBorders>
              <w:top w:val="nil"/>
              <w:left w:val="nil"/>
              <w:bottom w:val="single" w:sz="8" w:space="0" w:color="auto"/>
              <w:right w:val="single" w:sz="8" w:space="0" w:color="auto"/>
            </w:tcBorders>
            <w:noWrap/>
            <w:vAlign w:val="bottom"/>
          </w:tcPr>
          <w:p w14:paraId="5F0EBBAA" w14:textId="77777777" w:rsidR="00E21DEF" w:rsidRPr="00E21DEF" w:rsidRDefault="00E21DEF" w:rsidP="00E21DEF">
            <w:pPr>
              <w:spacing w:after="0" w:line="240" w:lineRule="auto"/>
              <w:rPr>
                <w:rFonts w:ascii="Times New Roman" w:hAnsi="Times New Roman"/>
              </w:rPr>
            </w:pPr>
            <w:r w:rsidRPr="00E21DEF">
              <w:rPr>
                <w:rFonts w:ascii="Times New Roman" w:hAnsi="Times New Roman"/>
                <w:color w:val="000000"/>
              </w:rPr>
              <w:t>GESTÃO DE FINANÇAS</w:t>
            </w:r>
          </w:p>
        </w:tc>
        <w:tc>
          <w:tcPr>
            <w:tcW w:w="1559" w:type="dxa"/>
            <w:tcBorders>
              <w:top w:val="nil"/>
              <w:left w:val="nil"/>
              <w:bottom w:val="single" w:sz="8" w:space="0" w:color="auto"/>
              <w:right w:val="single" w:sz="8" w:space="0" w:color="auto"/>
            </w:tcBorders>
            <w:noWrap/>
            <w:vAlign w:val="bottom"/>
          </w:tcPr>
          <w:p w14:paraId="53424A17"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52.984.207,92</w:t>
            </w:r>
          </w:p>
        </w:tc>
      </w:tr>
      <w:tr w:rsidR="00E21DEF" w:rsidRPr="00E21DEF" w14:paraId="7F8C1B4A" w14:textId="77777777" w:rsidTr="00EE5097">
        <w:trPr>
          <w:trHeight w:val="310"/>
          <w:jc w:val="center"/>
        </w:trPr>
        <w:tc>
          <w:tcPr>
            <w:tcW w:w="981" w:type="dxa"/>
            <w:tcBorders>
              <w:top w:val="nil"/>
              <w:left w:val="single" w:sz="8" w:space="0" w:color="auto"/>
              <w:bottom w:val="single" w:sz="8" w:space="0" w:color="auto"/>
              <w:right w:val="single" w:sz="8" w:space="0" w:color="auto"/>
            </w:tcBorders>
            <w:noWrap/>
            <w:vAlign w:val="bottom"/>
          </w:tcPr>
          <w:p w14:paraId="60AE2911" w14:textId="77777777" w:rsidR="00E21DEF" w:rsidRPr="00E21DEF" w:rsidRDefault="00E21DEF" w:rsidP="00E21DEF">
            <w:pPr>
              <w:spacing w:after="0" w:line="240" w:lineRule="auto"/>
              <w:jc w:val="center"/>
              <w:rPr>
                <w:rFonts w:ascii="Times New Roman" w:hAnsi="Times New Roman"/>
              </w:rPr>
            </w:pPr>
            <w:r w:rsidRPr="00E21DEF">
              <w:rPr>
                <w:rFonts w:ascii="Times New Roman" w:hAnsi="Times New Roman"/>
                <w:color w:val="000000"/>
              </w:rPr>
              <w:t>12</w:t>
            </w:r>
          </w:p>
        </w:tc>
        <w:tc>
          <w:tcPr>
            <w:tcW w:w="6645" w:type="dxa"/>
            <w:tcBorders>
              <w:top w:val="nil"/>
              <w:left w:val="nil"/>
              <w:bottom w:val="single" w:sz="8" w:space="0" w:color="auto"/>
              <w:right w:val="single" w:sz="8" w:space="0" w:color="auto"/>
            </w:tcBorders>
            <w:noWrap/>
            <w:vAlign w:val="bottom"/>
          </w:tcPr>
          <w:p w14:paraId="146A64DE" w14:textId="77777777" w:rsidR="00E21DEF" w:rsidRPr="00E21DEF" w:rsidRDefault="00E21DEF" w:rsidP="00E21DEF">
            <w:pPr>
              <w:spacing w:after="0" w:line="240" w:lineRule="auto"/>
              <w:rPr>
                <w:rFonts w:ascii="Times New Roman" w:hAnsi="Times New Roman"/>
              </w:rPr>
            </w:pPr>
            <w:r w:rsidRPr="00E21DEF">
              <w:rPr>
                <w:rFonts w:ascii="Times New Roman" w:hAnsi="Times New Roman"/>
                <w:color w:val="000000"/>
              </w:rPr>
              <w:t>GESTÃO PÚBLICA</w:t>
            </w:r>
          </w:p>
        </w:tc>
        <w:tc>
          <w:tcPr>
            <w:tcW w:w="1559" w:type="dxa"/>
            <w:tcBorders>
              <w:top w:val="nil"/>
              <w:left w:val="nil"/>
              <w:bottom w:val="single" w:sz="8" w:space="0" w:color="auto"/>
              <w:right w:val="single" w:sz="8" w:space="0" w:color="auto"/>
            </w:tcBorders>
            <w:noWrap/>
            <w:vAlign w:val="bottom"/>
          </w:tcPr>
          <w:p w14:paraId="50AC5D82"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8.281.400,00</w:t>
            </w:r>
          </w:p>
        </w:tc>
      </w:tr>
      <w:tr w:rsidR="00E21DEF" w:rsidRPr="00E21DEF" w14:paraId="7D78FAD0" w14:textId="77777777" w:rsidTr="00EE5097">
        <w:trPr>
          <w:trHeight w:val="310"/>
          <w:jc w:val="center"/>
        </w:trPr>
        <w:tc>
          <w:tcPr>
            <w:tcW w:w="981" w:type="dxa"/>
            <w:tcBorders>
              <w:top w:val="nil"/>
              <w:left w:val="single" w:sz="8" w:space="0" w:color="auto"/>
              <w:bottom w:val="single" w:sz="8" w:space="0" w:color="auto"/>
              <w:right w:val="single" w:sz="8" w:space="0" w:color="auto"/>
            </w:tcBorders>
            <w:noWrap/>
            <w:vAlign w:val="bottom"/>
          </w:tcPr>
          <w:p w14:paraId="3CFFE8A2" w14:textId="77777777" w:rsidR="00E21DEF" w:rsidRPr="00E21DEF" w:rsidRDefault="00E21DEF" w:rsidP="00E21DEF">
            <w:pPr>
              <w:spacing w:after="0" w:line="240" w:lineRule="auto"/>
              <w:jc w:val="center"/>
              <w:rPr>
                <w:rFonts w:ascii="Times New Roman" w:hAnsi="Times New Roman"/>
              </w:rPr>
            </w:pPr>
            <w:r w:rsidRPr="00E21DEF">
              <w:rPr>
                <w:rFonts w:ascii="Times New Roman" w:hAnsi="Times New Roman"/>
                <w:color w:val="000000"/>
              </w:rPr>
              <w:t>14</w:t>
            </w:r>
          </w:p>
        </w:tc>
        <w:tc>
          <w:tcPr>
            <w:tcW w:w="6645" w:type="dxa"/>
            <w:tcBorders>
              <w:top w:val="nil"/>
              <w:left w:val="nil"/>
              <w:bottom w:val="single" w:sz="8" w:space="0" w:color="auto"/>
              <w:right w:val="single" w:sz="8" w:space="0" w:color="auto"/>
            </w:tcBorders>
            <w:noWrap/>
            <w:vAlign w:val="bottom"/>
          </w:tcPr>
          <w:p w14:paraId="408C6758" w14:textId="77777777" w:rsidR="00E21DEF" w:rsidRPr="00E21DEF" w:rsidRDefault="00E21DEF" w:rsidP="00E21DEF">
            <w:pPr>
              <w:spacing w:after="0" w:line="240" w:lineRule="auto"/>
              <w:rPr>
                <w:rFonts w:ascii="Times New Roman" w:hAnsi="Times New Roman"/>
              </w:rPr>
            </w:pPr>
            <w:r w:rsidRPr="00E21DEF">
              <w:rPr>
                <w:rFonts w:ascii="Times New Roman" w:hAnsi="Times New Roman"/>
                <w:color w:val="000000"/>
              </w:rPr>
              <w:t>GESTÃO DA INFRAESTRUTURA URBANA E OBRAS PÚBLICAS</w:t>
            </w:r>
          </w:p>
        </w:tc>
        <w:tc>
          <w:tcPr>
            <w:tcW w:w="1559" w:type="dxa"/>
            <w:tcBorders>
              <w:top w:val="nil"/>
              <w:left w:val="nil"/>
              <w:bottom w:val="single" w:sz="8" w:space="0" w:color="auto"/>
              <w:right w:val="single" w:sz="8" w:space="0" w:color="auto"/>
            </w:tcBorders>
            <w:noWrap/>
            <w:vAlign w:val="bottom"/>
          </w:tcPr>
          <w:p w14:paraId="6565624C"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53.449.644,33</w:t>
            </w:r>
          </w:p>
        </w:tc>
      </w:tr>
      <w:tr w:rsidR="00E21DEF" w:rsidRPr="00E21DEF" w14:paraId="33A56288" w14:textId="77777777" w:rsidTr="00EE5097">
        <w:trPr>
          <w:trHeight w:val="310"/>
          <w:jc w:val="center"/>
        </w:trPr>
        <w:tc>
          <w:tcPr>
            <w:tcW w:w="981" w:type="dxa"/>
            <w:tcBorders>
              <w:top w:val="nil"/>
              <w:left w:val="single" w:sz="8" w:space="0" w:color="auto"/>
              <w:bottom w:val="single" w:sz="8" w:space="0" w:color="auto"/>
              <w:right w:val="single" w:sz="8" w:space="0" w:color="auto"/>
            </w:tcBorders>
            <w:noWrap/>
            <w:vAlign w:val="bottom"/>
          </w:tcPr>
          <w:p w14:paraId="253AEB69" w14:textId="77777777" w:rsidR="00E21DEF" w:rsidRPr="00E21DEF" w:rsidRDefault="00E21DEF" w:rsidP="00E21DEF">
            <w:pPr>
              <w:spacing w:after="0" w:line="240" w:lineRule="auto"/>
              <w:jc w:val="center"/>
              <w:rPr>
                <w:rFonts w:ascii="Times New Roman" w:hAnsi="Times New Roman"/>
              </w:rPr>
            </w:pPr>
            <w:r w:rsidRPr="00E21DEF">
              <w:rPr>
                <w:rFonts w:ascii="Times New Roman" w:hAnsi="Times New Roman"/>
                <w:color w:val="000000"/>
              </w:rPr>
              <w:t>16</w:t>
            </w:r>
          </w:p>
        </w:tc>
        <w:tc>
          <w:tcPr>
            <w:tcW w:w="6645" w:type="dxa"/>
            <w:tcBorders>
              <w:top w:val="nil"/>
              <w:left w:val="nil"/>
              <w:bottom w:val="single" w:sz="8" w:space="0" w:color="auto"/>
              <w:right w:val="single" w:sz="8" w:space="0" w:color="auto"/>
            </w:tcBorders>
            <w:noWrap/>
            <w:vAlign w:val="bottom"/>
          </w:tcPr>
          <w:p w14:paraId="6065D9B5" w14:textId="77777777" w:rsidR="00E21DEF" w:rsidRPr="00E21DEF" w:rsidRDefault="00E21DEF" w:rsidP="00E21DEF">
            <w:pPr>
              <w:spacing w:after="0" w:line="240" w:lineRule="auto"/>
              <w:rPr>
                <w:rFonts w:ascii="Times New Roman" w:hAnsi="Times New Roman"/>
              </w:rPr>
            </w:pPr>
            <w:r w:rsidRPr="00E21DEF">
              <w:rPr>
                <w:rFonts w:ascii="Times New Roman" w:hAnsi="Times New Roman"/>
                <w:color w:val="000000"/>
              </w:rPr>
              <w:t>GESTÃO DO MEIO AMBIENTE</w:t>
            </w:r>
          </w:p>
        </w:tc>
        <w:tc>
          <w:tcPr>
            <w:tcW w:w="1559" w:type="dxa"/>
            <w:tcBorders>
              <w:top w:val="nil"/>
              <w:left w:val="nil"/>
              <w:bottom w:val="single" w:sz="8" w:space="0" w:color="auto"/>
              <w:right w:val="single" w:sz="8" w:space="0" w:color="auto"/>
            </w:tcBorders>
            <w:noWrap/>
            <w:vAlign w:val="bottom"/>
          </w:tcPr>
          <w:p w14:paraId="3E5DE84B"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4.414.527,38</w:t>
            </w:r>
          </w:p>
        </w:tc>
      </w:tr>
      <w:tr w:rsidR="00E21DEF" w:rsidRPr="00E21DEF" w14:paraId="023F7CA3" w14:textId="77777777" w:rsidTr="00EE5097">
        <w:trPr>
          <w:trHeight w:val="310"/>
          <w:jc w:val="center"/>
        </w:trPr>
        <w:tc>
          <w:tcPr>
            <w:tcW w:w="981" w:type="dxa"/>
            <w:tcBorders>
              <w:top w:val="nil"/>
              <w:left w:val="single" w:sz="8" w:space="0" w:color="auto"/>
              <w:bottom w:val="single" w:sz="8" w:space="0" w:color="auto"/>
              <w:right w:val="single" w:sz="8" w:space="0" w:color="auto"/>
            </w:tcBorders>
            <w:noWrap/>
            <w:vAlign w:val="bottom"/>
          </w:tcPr>
          <w:p w14:paraId="6AC1DAB6" w14:textId="77777777" w:rsidR="00E21DEF" w:rsidRPr="00E21DEF" w:rsidRDefault="00E21DEF" w:rsidP="00E21DEF">
            <w:pPr>
              <w:spacing w:after="0" w:line="240" w:lineRule="auto"/>
              <w:jc w:val="center"/>
              <w:rPr>
                <w:rFonts w:ascii="Times New Roman" w:hAnsi="Times New Roman"/>
              </w:rPr>
            </w:pPr>
            <w:r w:rsidRPr="00E21DEF">
              <w:rPr>
                <w:rFonts w:ascii="Times New Roman" w:hAnsi="Times New Roman"/>
                <w:color w:val="000000"/>
              </w:rPr>
              <w:lastRenderedPageBreak/>
              <w:t>17</w:t>
            </w:r>
          </w:p>
        </w:tc>
        <w:tc>
          <w:tcPr>
            <w:tcW w:w="6645" w:type="dxa"/>
            <w:tcBorders>
              <w:top w:val="nil"/>
              <w:left w:val="nil"/>
              <w:bottom w:val="single" w:sz="8" w:space="0" w:color="auto"/>
              <w:right w:val="single" w:sz="8" w:space="0" w:color="auto"/>
            </w:tcBorders>
            <w:noWrap/>
            <w:vAlign w:val="bottom"/>
          </w:tcPr>
          <w:p w14:paraId="29F07A1F" w14:textId="77777777" w:rsidR="00E21DEF" w:rsidRPr="00E21DEF" w:rsidRDefault="00E21DEF" w:rsidP="00E21DEF">
            <w:pPr>
              <w:spacing w:after="0" w:line="240" w:lineRule="auto"/>
              <w:rPr>
                <w:rFonts w:ascii="Times New Roman" w:hAnsi="Times New Roman"/>
              </w:rPr>
            </w:pPr>
            <w:r w:rsidRPr="00E21DEF">
              <w:rPr>
                <w:rFonts w:ascii="Times New Roman" w:hAnsi="Times New Roman"/>
                <w:color w:val="000000"/>
              </w:rPr>
              <w:t>GESTÃO DE URBANISMO E HABITAÇÃO</w:t>
            </w:r>
          </w:p>
        </w:tc>
        <w:tc>
          <w:tcPr>
            <w:tcW w:w="1559" w:type="dxa"/>
            <w:tcBorders>
              <w:top w:val="nil"/>
              <w:left w:val="nil"/>
              <w:bottom w:val="single" w:sz="8" w:space="0" w:color="auto"/>
              <w:right w:val="single" w:sz="8" w:space="0" w:color="auto"/>
            </w:tcBorders>
            <w:noWrap/>
            <w:vAlign w:val="bottom"/>
          </w:tcPr>
          <w:p w14:paraId="0989B05C"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4.763.700,00</w:t>
            </w:r>
          </w:p>
        </w:tc>
      </w:tr>
      <w:tr w:rsidR="00E21DEF" w:rsidRPr="00E21DEF" w14:paraId="0E0FE443" w14:textId="77777777" w:rsidTr="00EE5097">
        <w:trPr>
          <w:trHeight w:val="310"/>
          <w:jc w:val="center"/>
        </w:trPr>
        <w:tc>
          <w:tcPr>
            <w:tcW w:w="981" w:type="dxa"/>
            <w:tcBorders>
              <w:top w:val="nil"/>
              <w:left w:val="single" w:sz="8" w:space="0" w:color="auto"/>
              <w:bottom w:val="single" w:sz="8" w:space="0" w:color="auto"/>
              <w:right w:val="single" w:sz="8" w:space="0" w:color="auto"/>
            </w:tcBorders>
            <w:noWrap/>
            <w:vAlign w:val="bottom"/>
          </w:tcPr>
          <w:p w14:paraId="589D2A11" w14:textId="77777777" w:rsidR="00E21DEF" w:rsidRPr="00E21DEF" w:rsidRDefault="00E21DEF" w:rsidP="00E21DEF">
            <w:pPr>
              <w:spacing w:after="0" w:line="240" w:lineRule="auto"/>
              <w:jc w:val="center"/>
              <w:rPr>
                <w:rFonts w:ascii="Times New Roman" w:hAnsi="Times New Roman"/>
              </w:rPr>
            </w:pPr>
            <w:r w:rsidRPr="00E21DEF">
              <w:rPr>
                <w:rFonts w:ascii="Times New Roman" w:hAnsi="Times New Roman"/>
                <w:color w:val="000000"/>
              </w:rPr>
              <w:t>18</w:t>
            </w:r>
          </w:p>
        </w:tc>
        <w:tc>
          <w:tcPr>
            <w:tcW w:w="6645" w:type="dxa"/>
            <w:tcBorders>
              <w:top w:val="nil"/>
              <w:left w:val="nil"/>
              <w:bottom w:val="single" w:sz="8" w:space="0" w:color="auto"/>
              <w:right w:val="single" w:sz="8" w:space="0" w:color="auto"/>
            </w:tcBorders>
            <w:noWrap/>
            <w:vAlign w:val="bottom"/>
          </w:tcPr>
          <w:p w14:paraId="2063B881" w14:textId="77777777" w:rsidR="00E21DEF" w:rsidRPr="00E21DEF" w:rsidRDefault="00E21DEF" w:rsidP="00E21DEF">
            <w:pPr>
              <w:spacing w:after="0" w:line="240" w:lineRule="auto"/>
              <w:rPr>
                <w:rFonts w:ascii="Times New Roman" w:hAnsi="Times New Roman"/>
              </w:rPr>
            </w:pPr>
            <w:r w:rsidRPr="00E21DEF">
              <w:rPr>
                <w:rFonts w:ascii="Times New Roman" w:hAnsi="Times New Roman"/>
                <w:color w:val="000000"/>
              </w:rPr>
              <w:t>GESTÃO DO DESENVOLVIMENTO ECONÔMICO, TRABALHO E FAZENDA</w:t>
            </w:r>
          </w:p>
        </w:tc>
        <w:tc>
          <w:tcPr>
            <w:tcW w:w="1559" w:type="dxa"/>
            <w:tcBorders>
              <w:top w:val="nil"/>
              <w:left w:val="nil"/>
              <w:bottom w:val="single" w:sz="8" w:space="0" w:color="auto"/>
              <w:right w:val="single" w:sz="8" w:space="0" w:color="auto"/>
            </w:tcBorders>
            <w:noWrap/>
            <w:vAlign w:val="bottom"/>
          </w:tcPr>
          <w:p w14:paraId="2CA9EDAE"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10.475.300,00</w:t>
            </w:r>
          </w:p>
        </w:tc>
      </w:tr>
      <w:tr w:rsidR="00E21DEF" w:rsidRPr="00E21DEF" w14:paraId="609D0EE4" w14:textId="77777777" w:rsidTr="00EE5097">
        <w:trPr>
          <w:trHeight w:val="310"/>
          <w:jc w:val="center"/>
        </w:trPr>
        <w:tc>
          <w:tcPr>
            <w:tcW w:w="981" w:type="dxa"/>
            <w:tcBorders>
              <w:top w:val="nil"/>
              <w:left w:val="single" w:sz="8" w:space="0" w:color="auto"/>
              <w:bottom w:val="single" w:sz="4" w:space="0" w:color="auto"/>
              <w:right w:val="single" w:sz="8" w:space="0" w:color="auto"/>
            </w:tcBorders>
            <w:noWrap/>
            <w:vAlign w:val="bottom"/>
          </w:tcPr>
          <w:p w14:paraId="12B48CB9" w14:textId="77777777" w:rsidR="00E21DEF" w:rsidRPr="00E21DEF" w:rsidRDefault="00E21DEF" w:rsidP="00E21DEF">
            <w:pPr>
              <w:spacing w:after="0" w:line="240" w:lineRule="auto"/>
              <w:jc w:val="center"/>
              <w:rPr>
                <w:rFonts w:ascii="Times New Roman" w:hAnsi="Times New Roman"/>
              </w:rPr>
            </w:pPr>
            <w:r w:rsidRPr="00E21DEF">
              <w:rPr>
                <w:rFonts w:ascii="Times New Roman" w:hAnsi="Times New Roman"/>
                <w:color w:val="000000"/>
              </w:rPr>
              <w:t>73</w:t>
            </w:r>
          </w:p>
        </w:tc>
        <w:tc>
          <w:tcPr>
            <w:tcW w:w="6645" w:type="dxa"/>
            <w:tcBorders>
              <w:top w:val="nil"/>
              <w:left w:val="nil"/>
              <w:bottom w:val="single" w:sz="4" w:space="0" w:color="auto"/>
              <w:right w:val="single" w:sz="8" w:space="0" w:color="auto"/>
            </w:tcBorders>
            <w:noWrap/>
            <w:vAlign w:val="bottom"/>
          </w:tcPr>
          <w:p w14:paraId="33875965" w14:textId="77777777" w:rsidR="00E21DEF" w:rsidRPr="00E21DEF" w:rsidRDefault="00E21DEF" w:rsidP="00E21DEF">
            <w:pPr>
              <w:spacing w:after="0" w:line="240" w:lineRule="auto"/>
              <w:rPr>
                <w:rFonts w:ascii="Times New Roman" w:hAnsi="Times New Roman"/>
              </w:rPr>
            </w:pPr>
            <w:r w:rsidRPr="00E21DEF">
              <w:rPr>
                <w:rFonts w:ascii="Times New Roman" w:hAnsi="Times New Roman"/>
                <w:color w:val="000000"/>
              </w:rPr>
              <w:t>MOBILIDADE PARA TODOS</w:t>
            </w:r>
          </w:p>
        </w:tc>
        <w:tc>
          <w:tcPr>
            <w:tcW w:w="1559" w:type="dxa"/>
            <w:tcBorders>
              <w:top w:val="nil"/>
              <w:left w:val="nil"/>
              <w:bottom w:val="single" w:sz="4" w:space="0" w:color="auto"/>
              <w:right w:val="single" w:sz="8" w:space="0" w:color="auto"/>
            </w:tcBorders>
            <w:noWrap/>
            <w:vAlign w:val="bottom"/>
          </w:tcPr>
          <w:p w14:paraId="6A7D3667"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7.107.157,39</w:t>
            </w:r>
          </w:p>
        </w:tc>
      </w:tr>
      <w:tr w:rsidR="00E21DEF" w:rsidRPr="00E21DEF" w14:paraId="0D15B3C8" w14:textId="77777777" w:rsidTr="00EE5097">
        <w:trPr>
          <w:trHeight w:val="310"/>
          <w:jc w:val="center"/>
        </w:trPr>
        <w:tc>
          <w:tcPr>
            <w:tcW w:w="981" w:type="dxa"/>
            <w:tcBorders>
              <w:top w:val="single" w:sz="4" w:space="0" w:color="auto"/>
              <w:left w:val="single" w:sz="4" w:space="0" w:color="auto"/>
              <w:bottom w:val="single" w:sz="4" w:space="0" w:color="auto"/>
              <w:right w:val="single" w:sz="8" w:space="0" w:color="auto"/>
            </w:tcBorders>
            <w:noWrap/>
            <w:vAlign w:val="bottom"/>
          </w:tcPr>
          <w:p w14:paraId="04513C3D" w14:textId="77777777" w:rsidR="00E21DEF" w:rsidRPr="00E21DEF" w:rsidRDefault="00E21DEF" w:rsidP="00E21DEF">
            <w:pPr>
              <w:spacing w:after="0" w:line="240" w:lineRule="auto"/>
              <w:jc w:val="center"/>
              <w:rPr>
                <w:rFonts w:ascii="Times New Roman" w:hAnsi="Times New Roman"/>
              </w:rPr>
            </w:pPr>
            <w:r w:rsidRPr="00E21DEF">
              <w:rPr>
                <w:rFonts w:ascii="Times New Roman" w:hAnsi="Times New Roman"/>
                <w:color w:val="000000"/>
              </w:rPr>
              <w:t>87</w:t>
            </w:r>
          </w:p>
        </w:tc>
        <w:tc>
          <w:tcPr>
            <w:tcW w:w="6645" w:type="dxa"/>
            <w:tcBorders>
              <w:top w:val="single" w:sz="4" w:space="0" w:color="auto"/>
              <w:left w:val="nil"/>
              <w:bottom w:val="single" w:sz="4" w:space="0" w:color="auto"/>
              <w:right w:val="single" w:sz="8" w:space="0" w:color="auto"/>
            </w:tcBorders>
            <w:noWrap/>
            <w:vAlign w:val="bottom"/>
          </w:tcPr>
          <w:p w14:paraId="3B80A9DB" w14:textId="77777777" w:rsidR="00E21DEF" w:rsidRPr="00E21DEF" w:rsidRDefault="00E21DEF" w:rsidP="00E21DEF">
            <w:pPr>
              <w:spacing w:after="0" w:line="240" w:lineRule="auto"/>
              <w:rPr>
                <w:rFonts w:ascii="Times New Roman" w:hAnsi="Times New Roman"/>
              </w:rPr>
            </w:pPr>
            <w:r w:rsidRPr="00E21DEF">
              <w:rPr>
                <w:rFonts w:ascii="Times New Roman" w:hAnsi="Times New Roman"/>
                <w:color w:val="000000"/>
              </w:rPr>
              <w:t>VIDA SEGURA</w:t>
            </w:r>
          </w:p>
        </w:tc>
        <w:tc>
          <w:tcPr>
            <w:tcW w:w="1559" w:type="dxa"/>
            <w:tcBorders>
              <w:top w:val="single" w:sz="4" w:space="0" w:color="auto"/>
              <w:left w:val="nil"/>
              <w:bottom w:val="single" w:sz="4" w:space="0" w:color="auto"/>
              <w:right w:val="single" w:sz="4" w:space="0" w:color="auto"/>
            </w:tcBorders>
            <w:noWrap/>
            <w:vAlign w:val="bottom"/>
          </w:tcPr>
          <w:p w14:paraId="52010B27"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9.393.100,00</w:t>
            </w:r>
          </w:p>
        </w:tc>
      </w:tr>
      <w:tr w:rsidR="00E21DEF" w:rsidRPr="00E21DEF" w14:paraId="4FC0BFFC" w14:textId="77777777" w:rsidTr="00EE5097">
        <w:trPr>
          <w:trHeight w:val="310"/>
          <w:jc w:val="center"/>
        </w:trPr>
        <w:tc>
          <w:tcPr>
            <w:tcW w:w="981" w:type="dxa"/>
            <w:tcBorders>
              <w:top w:val="single" w:sz="4" w:space="0" w:color="auto"/>
              <w:left w:val="single" w:sz="8" w:space="0" w:color="auto"/>
              <w:bottom w:val="single" w:sz="8" w:space="0" w:color="auto"/>
              <w:right w:val="single" w:sz="8" w:space="0" w:color="auto"/>
            </w:tcBorders>
            <w:noWrap/>
            <w:vAlign w:val="bottom"/>
          </w:tcPr>
          <w:p w14:paraId="149EC69E" w14:textId="77777777" w:rsidR="00E21DEF" w:rsidRPr="00E21DEF" w:rsidRDefault="00E21DEF" w:rsidP="00E21DEF">
            <w:pPr>
              <w:spacing w:after="0" w:line="240" w:lineRule="auto"/>
              <w:jc w:val="center"/>
              <w:rPr>
                <w:rFonts w:ascii="Times New Roman" w:hAnsi="Times New Roman"/>
              </w:rPr>
            </w:pPr>
            <w:r w:rsidRPr="00E21DEF">
              <w:rPr>
                <w:rFonts w:ascii="Times New Roman" w:hAnsi="Times New Roman"/>
                <w:color w:val="000000"/>
              </w:rPr>
              <w:t>24</w:t>
            </w:r>
          </w:p>
        </w:tc>
        <w:tc>
          <w:tcPr>
            <w:tcW w:w="6645" w:type="dxa"/>
            <w:tcBorders>
              <w:top w:val="single" w:sz="4" w:space="0" w:color="auto"/>
              <w:left w:val="nil"/>
              <w:bottom w:val="single" w:sz="8" w:space="0" w:color="auto"/>
              <w:right w:val="single" w:sz="8" w:space="0" w:color="auto"/>
            </w:tcBorders>
            <w:noWrap/>
            <w:vAlign w:val="bottom"/>
          </w:tcPr>
          <w:p w14:paraId="2A364F66" w14:textId="77777777" w:rsidR="00E21DEF" w:rsidRPr="00E21DEF" w:rsidRDefault="00E21DEF" w:rsidP="00E21DEF">
            <w:pPr>
              <w:spacing w:after="0" w:line="240" w:lineRule="auto"/>
              <w:rPr>
                <w:rFonts w:ascii="Times New Roman" w:hAnsi="Times New Roman"/>
              </w:rPr>
            </w:pPr>
            <w:r w:rsidRPr="00E21DEF">
              <w:rPr>
                <w:rFonts w:ascii="Times New Roman" w:hAnsi="Times New Roman"/>
                <w:color w:val="000000"/>
              </w:rPr>
              <w:t>GESTÃO DO CONSELHO TUTELAR</w:t>
            </w:r>
          </w:p>
        </w:tc>
        <w:tc>
          <w:tcPr>
            <w:tcW w:w="1559" w:type="dxa"/>
            <w:tcBorders>
              <w:top w:val="single" w:sz="4" w:space="0" w:color="auto"/>
              <w:left w:val="nil"/>
              <w:bottom w:val="single" w:sz="8" w:space="0" w:color="auto"/>
              <w:right w:val="single" w:sz="8" w:space="0" w:color="auto"/>
            </w:tcBorders>
            <w:noWrap/>
            <w:vAlign w:val="bottom"/>
          </w:tcPr>
          <w:p w14:paraId="0090D825"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618.900,00</w:t>
            </w:r>
          </w:p>
        </w:tc>
      </w:tr>
      <w:tr w:rsidR="00E21DEF" w:rsidRPr="00E21DEF" w14:paraId="2B3D46A0" w14:textId="77777777" w:rsidTr="00EE5097">
        <w:trPr>
          <w:trHeight w:val="310"/>
          <w:jc w:val="center"/>
        </w:trPr>
        <w:tc>
          <w:tcPr>
            <w:tcW w:w="981" w:type="dxa"/>
            <w:tcBorders>
              <w:top w:val="nil"/>
              <w:left w:val="single" w:sz="8" w:space="0" w:color="auto"/>
              <w:bottom w:val="single" w:sz="8" w:space="0" w:color="auto"/>
              <w:right w:val="single" w:sz="8" w:space="0" w:color="auto"/>
            </w:tcBorders>
            <w:noWrap/>
            <w:vAlign w:val="bottom"/>
          </w:tcPr>
          <w:p w14:paraId="3091F766" w14:textId="77777777" w:rsidR="00E21DEF" w:rsidRPr="00E21DEF" w:rsidRDefault="00E21DEF" w:rsidP="00E21DEF">
            <w:pPr>
              <w:spacing w:after="0" w:line="240" w:lineRule="auto"/>
              <w:jc w:val="center"/>
              <w:rPr>
                <w:rFonts w:ascii="Times New Roman" w:hAnsi="Times New Roman"/>
              </w:rPr>
            </w:pPr>
            <w:r w:rsidRPr="00E21DEF">
              <w:rPr>
                <w:rFonts w:ascii="Times New Roman" w:hAnsi="Times New Roman"/>
                <w:color w:val="000000"/>
              </w:rPr>
              <w:t>74</w:t>
            </w:r>
          </w:p>
        </w:tc>
        <w:tc>
          <w:tcPr>
            <w:tcW w:w="6645" w:type="dxa"/>
            <w:tcBorders>
              <w:top w:val="nil"/>
              <w:left w:val="nil"/>
              <w:bottom w:val="single" w:sz="8" w:space="0" w:color="auto"/>
              <w:right w:val="single" w:sz="8" w:space="0" w:color="auto"/>
            </w:tcBorders>
            <w:noWrap/>
            <w:vAlign w:val="bottom"/>
          </w:tcPr>
          <w:p w14:paraId="6ACCC29E" w14:textId="77777777" w:rsidR="00E21DEF" w:rsidRPr="00E21DEF" w:rsidRDefault="00E21DEF" w:rsidP="00E21DEF">
            <w:pPr>
              <w:spacing w:after="0" w:line="240" w:lineRule="auto"/>
              <w:rPr>
                <w:rFonts w:ascii="Times New Roman" w:hAnsi="Times New Roman"/>
              </w:rPr>
            </w:pPr>
            <w:r w:rsidRPr="00E21DEF">
              <w:rPr>
                <w:rFonts w:ascii="Times New Roman" w:hAnsi="Times New Roman"/>
                <w:color w:val="000000"/>
              </w:rPr>
              <w:t>GESTÃO DO SUAS</w:t>
            </w:r>
          </w:p>
        </w:tc>
        <w:tc>
          <w:tcPr>
            <w:tcW w:w="1559" w:type="dxa"/>
            <w:tcBorders>
              <w:top w:val="nil"/>
              <w:left w:val="nil"/>
              <w:bottom w:val="single" w:sz="8" w:space="0" w:color="auto"/>
              <w:right w:val="single" w:sz="8" w:space="0" w:color="auto"/>
            </w:tcBorders>
            <w:noWrap/>
            <w:vAlign w:val="bottom"/>
          </w:tcPr>
          <w:p w14:paraId="4C531AF0"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4.480.900,00</w:t>
            </w:r>
          </w:p>
        </w:tc>
      </w:tr>
      <w:tr w:rsidR="00E21DEF" w:rsidRPr="00E21DEF" w14:paraId="5DD83A1F" w14:textId="77777777" w:rsidTr="00EE5097">
        <w:trPr>
          <w:trHeight w:val="310"/>
          <w:jc w:val="center"/>
        </w:trPr>
        <w:tc>
          <w:tcPr>
            <w:tcW w:w="981" w:type="dxa"/>
            <w:tcBorders>
              <w:top w:val="nil"/>
              <w:left w:val="single" w:sz="8" w:space="0" w:color="auto"/>
              <w:bottom w:val="single" w:sz="8" w:space="0" w:color="auto"/>
              <w:right w:val="single" w:sz="8" w:space="0" w:color="auto"/>
            </w:tcBorders>
            <w:noWrap/>
            <w:vAlign w:val="bottom"/>
          </w:tcPr>
          <w:p w14:paraId="68CB2F01" w14:textId="77777777" w:rsidR="00E21DEF" w:rsidRPr="00E21DEF" w:rsidRDefault="00E21DEF" w:rsidP="00E21DEF">
            <w:pPr>
              <w:spacing w:after="0" w:line="240" w:lineRule="auto"/>
              <w:jc w:val="center"/>
              <w:rPr>
                <w:rFonts w:ascii="Times New Roman" w:hAnsi="Times New Roman"/>
              </w:rPr>
            </w:pPr>
            <w:r w:rsidRPr="00E21DEF">
              <w:rPr>
                <w:rFonts w:ascii="Times New Roman" w:hAnsi="Times New Roman"/>
                <w:color w:val="000000"/>
              </w:rPr>
              <w:t>75</w:t>
            </w:r>
          </w:p>
        </w:tc>
        <w:tc>
          <w:tcPr>
            <w:tcW w:w="6645" w:type="dxa"/>
            <w:tcBorders>
              <w:top w:val="nil"/>
              <w:left w:val="nil"/>
              <w:bottom w:val="single" w:sz="8" w:space="0" w:color="auto"/>
              <w:right w:val="single" w:sz="8" w:space="0" w:color="auto"/>
            </w:tcBorders>
            <w:noWrap/>
            <w:vAlign w:val="bottom"/>
          </w:tcPr>
          <w:p w14:paraId="55D7331F" w14:textId="77777777" w:rsidR="00E21DEF" w:rsidRPr="00E21DEF" w:rsidRDefault="00E21DEF" w:rsidP="00E21DEF">
            <w:pPr>
              <w:spacing w:after="0" w:line="240" w:lineRule="auto"/>
              <w:rPr>
                <w:rFonts w:ascii="Times New Roman" w:hAnsi="Times New Roman"/>
              </w:rPr>
            </w:pPr>
            <w:r w:rsidRPr="00E21DEF">
              <w:rPr>
                <w:rFonts w:ascii="Times New Roman" w:hAnsi="Times New Roman"/>
                <w:color w:val="000000"/>
              </w:rPr>
              <w:t>GESTÃO DO PBF E CADAÚNICO</w:t>
            </w:r>
          </w:p>
        </w:tc>
        <w:tc>
          <w:tcPr>
            <w:tcW w:w="1559" w:type="dxa"/>
            <w:tcBorders>
              <w:top w:val="nil"/>
              <w:left w:val="nil"/>
              <w:bottom w:val="single" w:sz="8" w:space="0" w:color="auto"/>
              <w:right w:val="single" w:sz="8" w:space="0" w:color="auto"/>
            </w:tcBorders>
            <w:noWrap/>
            <w:vAlign w:val="bottom"/>
          </w:tcPr>
          <w:p w14:paraId="3BD10C78"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182.100,00</w:t>
            </w:r>
          </w:p>
        </w:tc>
      </w:tr>
      <w:tr w:rsidR="00E21DEF" w:rsidRPr="00E21DEF" w14:paraId="07F9EA20" w14:textId="77777777" w:rsidTr="00EE5097">
        <w:trPr>
          <w:trHeight w:val="310"/>
          <w:jc w:val="center"/>
        </w:trPr>
        <w:tc>
          <w:tcPr>
            <w:tcW w:w="981" w:type="dxa"/>
            <w:tcBorders>
              <w:top w:val="nil"/>
              <w:left w:val="single" w:sz="8" w:space="0" w:color="auto"/>
              <w:bottom w:val="single" w:sz="8" w:space="0" w:color="auto"/>
              <w:right w:val="single" w:sz="8" w:space="0" w:color="auto"/>
            </w:tcBorders>
            <w:noWrap/>
            <w:vAlign w:val="bottom"/>
          </w:tcPr>
          <w:p w14:paraId="4B3AB1FE" w14:textId="77777777" w:rsidR="00E21DEF" w:rsidRPr="00E21DEF" w:rsidRDefault="00E21DEF" w:rsidP="00E21DEF">
            <w:pPr>
              <w:spacing w:after="0" w:line="240" w:lineRule="auto"/>
              <w:jc w:val="center"/>
              <w:rPr>
                <w:rFonts w:ascii="Times New Roman" w:hAnsi="Times New Roman"/>
              </w:rPr>
            </w:pPr>
            <w:r w:rsidRPr="00E21DEF">
              <w:rPr>
                <w:rFonts w:ascii="Times New Roman" w:hAnsi="Times New Roman"/>
                <w:color w:val="000000"/>
              </w:rPr>
              <w:t>76</w:t>
            </w:r>
          </w:p>
        </w:tc>
        <w:tc>
          <w:tcPr>
            <w:tcW w:w="6645" w:type="dxa"/>
            <w:tcBorders>
              <w:top w:val="nil"/>
              <w:left w:val="nil"/>
              <w:bottom w:val="single" w:sz="8" w:space="0" w:color="auto"/>
              <w:right w:val="single" w:sz="8" w:space="0" w:color="auto"/>
            </w:tcBorders>
            <w:noWrap/>
            <w:vAlign w:val="bottom"/>
          </w:tcPr>
          <w:p w14:paraId="25CB4B58" w14:textId="77777777" w:rsidR="00E21DEF" w:rsidRPr="00E21DEF" w:rsidRDefault="00E21DEF" w:rsidP="00E21DEF">
            <w:pPr>
              <w:spacing w:after="0" w:line="240" w:lineRule="auto"/>
              <w:rPr>
                <w:rFonts w:ascii="Times New Roman" w:hAnsi="Times New Roman"/>
              </w:rPr>
            </w:pPr>
            <w:r w:rsidRPr="00E21DEF">
              <w:rPr>
                <w:rFonts w:ascii="Times New Roman" w:hAnsi="Times New Roman"/>
                <w:color w:val="000000"/>
              </w:rPr>
              <w:t>FUNDO MUNICIPAL DOS DIREITOS DA PESSOA IDOSA</w:t>
            </w:r>
          </w:p>
        </w:tc>
        <w:tc>
          <w:tcPr>
            <w:tcW w:w="1559" w:type="dxa"/>
            <w:tcBorders>
              <w:top w:val="nil"/>
              <w:left w:val="nil"/>
              <w:bottom w:val="single" w:sz="8" w:space="0" w:color="auto"/>
              <w:right w:val="single" w:sz="8" w:space="0" w:color="auto"/>
            </w:tcBorders>
            <w:noWrap/>
            <w:vAlign w:val="bottom"/>
          </w:tcPr>
          <w:p w14:paraId="0316424B"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670.743,89</w:t>
            </w:r>
          </w:p>
        </w:tc>
      </w:tr>
      <w:tr w:rsidR="00E21DEF" w:rsidRPr="00E21DEF" w14:paraId="380F2EED" w14:textId="77777777" w:rsidTr="00EE5097">
        <w:trPr>
          <w:trHeight w:val="310"/>
          <w:jc w:val="center"/>
        </w:trPr>
        <w:tc>
          <w:tcPr>
            <w:tcW w:w="981" w:type="dxa"/>
            <w:tcBorders>
              <w:top w:val="nil"/>
              <w:left w:val="single" w:sz="8" w:space="0" w:color="auto"/>
              <w:bottom w:val="single" w:sz="8" w:space="0" w:color="auto"/>
              <w:right w:val="single" w:sz="8" w:space="0" w:color="auto"/>
            </w:tcBorders>
            <w:noWrap/>
            <w:vAlign w:val="bottom"/>
          </w:tcPr>
          <w:p w14:paraId="19978DEB" w14:textId="77777777" w:rsidR="00E21DEF" w:rsidRPr="00E21DEF" w:rsidRDefault="00E21DEF" w:rsidP="00E21DEF">
            <w:pPr>
              <w:spacing w:after="0" w:line="240" w:lineRule="auto"/>
              <w:jc w:val="center"/>
              <w:rPr>
                <w:rFonts w:ascii="Times New Roman" w:hAnsi="Times New Roman"/>
              </w:rPr>
            </w:pPr>
            <w:r w:rsidRPr="00E21DEF">
              <w:rPr>
                <w:rFonts w:ascii="Times New Roman" w:hAnsi="Times New Roman"/>
                <w:color w:val="000000"/>
              </w:rPr>
              <w:t>77</w:t>
            </w:r>
          </w:p>
        </w:tc>
        <w:tc>
          <w:tcPr>
            <w:tcW w:w="6645" w:type="dxa"/>
            <w:tcBorders>
              <w:top w:val="nil"/>
              <w:left w:val="nil"/>
              <w:bottom w:val="single" w:sz="8" w:space="0" w:color="auto"/>
              <w:right w:val="single" w:sz="8" w:space="0" w:color="auto"/>
            </w:tcBorders>
            <w:noWrap/>
            <w:vAlign w:val="bottom"/>
          </w:tcPr>
          <w:p w14:paraId="662C34FE" w14:textId="77777777" w:rsidR="00E21DEF" w:rsidRPr="00E21DEF" w:rsidRDefault="00E21DEF" w:rsidP="00E21DEF">
            <w:pPr>
              <w:spacing w:after="0" w:line="240" w:lineRule="auto"/>
              <w:rPr>
                <w:rFonts w:ascii="Times New Roman" w:hAnsi="Times New Roman"/>
              </w:rPr>
            </w:pPr>
            <w:r w:rsidRPr="00E21DEF">
              <w:rPr>
                <w:rFonts w:ascii="Times New Roman" w:hAnsi="Times New Roman"/>
                <w:color w:val="000000"/>
              </w:rPr>
              <w:t>FUNDO MUNICIPAL DOS DIREITOS DA CRIANÇA E DO ADOLESCENTE</w:t>
            </w:r>
          </w:p>
        </w:tc>
        <w:tc>
          <w:tcPr>
            <w:tcW w:w="1559" w:type="dxa"/>
            <w:tcBorders>
              <w:top w:val="nil"/>
              <w:left w:val="nil"/>
              <w:bottom w:val="single" w:sz="8" w:space="0" w:color="auto"/>
              <w:right w:val="single" w:sz="8" w:space="0" w:color="auto"/>
            </w:tcBorders>
            <w:noWrap/>
            <w:vAlign w:val="bottom"/>
          </w:tcPr>
          <w:p w14:paraId="48F9F3EA"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102.000,00</w:t>
            </w:r>
          </w:p>
        </w:tc>
      </w:tr>
      <w:tr w:rsidR="00E21DEF" w:rsidRPr="00E21DEF" w14:paraId="7EE98077" w14:textId="77777777" w:rsidTr="00EE5097">
        <w:trPr>
          <w:trHeight w:val="310"/>
          <w:jc w:val="center"/>
        </w:trPr>
        <w:tc>
          <w:tcPr>
            <w:tcW w:w="981" w:type="dxa"/>
            <w:tcBorders>
              <w:top w:val="nil"/>
              <w:left w:val="single" w:sz="8" w:space="0" w:color="auto"/>
              <w:bottom w:val="single" w:sz="8" w:space="0" w:color="auto"/>
              <w:right w:val="single" w:sz="8" w:space="0" w:color="auto"/>
            </w:tcBorders>
            <w:noWrap/>
            <w:vAlign w:val="bottom"/>
          </w:tcPr>
          <w:p w14:paraId="3988088C" w14:textId="77777777" w:rsidR="00E21DEF" w:rsidRPr="00E21DEF" w:rsidRDefault="00E21DEF" w:rsidP="00E21DEF">
            <w:pPr>
              <w:spacing w:after="0" w:line="240" w:lineRule="auto"/>
              <w:jc w:val="center"/>
              <w:rPr>
                <w:rFonts w:ascii="Times New Roman" w:hAnsi="Times New Roman"/>
              </w:rPr>
            </w:pPr>
            <w:r w:rsidRPr="00E21DEF">
              <w:rPr>
                <w:rFonts w:ascii="Times New Roman" w:hAnsi="Times New Roman"/>
                <w:color w:val="000000"/>
              </w:rPr>
              <w:t>78</w:t>
            </w:r>
          </w:p>
        </w:tc>
        <w:tc>
          <w:tcPr>
            <w:tcW w:w="6645" w:type="dxa"/>
            <w:tcBorders>
              <w:top w:val="nil"/>
              <w:left w:val="nil"/>
              <w:bottom w:val="single" w:sz="8" w:space="0" w:color="auto"/>
              <w:right w:val="single" w:sz="8" w:space="0" w:color="auto"/>
            </w:tcBorders>
            <w:noWrap/>
            <w:vAlign w:val="bottom"/>
          </w:tcPr>
          <w:p w14:paraId="32BCC385" w14:textId="77777777" w:rsidR="00E21DEF" w:rsidRPr="00E21DEF" w:rsidRDefault="00E21DEF" w:rsidP="00E21DEF">
            <w:pPr>
              <w:spacing w:after="0" w:line="240" w:lineRule="auto"/>
              <w:rPr>
                <w:rFonts w:ascii="Times New Roman" w:hAnsi="Times New Roman"/>
              </w:rPr>
            </w:pPr>
            <w:r w:rsidRPr="00E21DEF">
              <w:rPr>
                <w:rFonts w:ascii="Times New Roman" w:hAnsi="Times New Roman"/>
                <w:color w:val="000000"/>
              </w:rPr>
              <w:t>ACOLHIMENTO INSTITUCIONAL</w:t>
            </w:r>
          </w:p>
        </w:tc>
        <w:tc>
          <w:tcPr>
            <w:tcW w:w="1559" w:type="dxa"/>
            <w:tcBorders>
              <w:top w:val="nil"/>
              <w:left w:val="nil"/>
              <w:bottom w:val="single" w:sz="8" w:space="0" w:color="auto"/>
              <w:right w:val="single" w:sz="8" w:space="0" w:color="auto"/>
            </w:tcBorders>
            <w:noWrap/>
            <w:vAlign w:val="bottom"/>
          </w:tcPr>
          <w:p w14:paraId="0EA584EF"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4.831.000,00</w:t>
            </w:r>
          </w:p>
        </w:tc>
      </w:tr>
      <w:tr w:rsidR="00E21DEF" w:rsidRPr="00E21DEF" w14:paraId="55389DAC" w14:textId="77777777" w:rsidTr="00EE5097">
        <w:trPr>
          <w:trHeight w:val="310"/>
          <w:jc w:val="center"/>
        </w:trPr>
        <w:tc>
          <w:tcPr>
            <w:tcW w:w="981" w:type="dxa"/>
            <w:tcBorders>
              <w:top w:val="nil"/>
              <w:left w:val="single" w:sz="8" w:space="0" w:color="auto"/>
              <w:bottom w:val="single" w:sz="8" w:space="0" w:color="auto"/>
              <w:right w:val="single" w:sz="8" w:space="0" w:color="auto"/>
            </w:tcBorders>
            <w:noWrap/>
            <w:vAlign w:val="bottom"/>
          </w:tcPr>
          <w:p w14:paraId="5EF2458C" w14:textId="77777777" w:rsidR="00E21DEF" w:rsidRPr="00E21DEF" w:rsidRDefault="00E21DEF" w:rsidP="00E21DEF">
            <w:pPr>
              <w:spacing w:after="0" w:line="240" w:lineRule="auto"/>
              <w:jc w:val="center"/>
              <w:rPr>
                <w:rFonts w:ascii="Times New Roman" w:hAnsi="Times New Roman"/>
              </w:rPr>
            </w:pPr>
            <w:r w:rsidRPr="00E21DEF">
              <w:rPr>
                <w:rFonts w:ascii="Times New Roman" w:hAnsi="Times New Roman"/>
                <w:color w:val="000000"/>
              </w:rPr>
              <w:t>79</w:t>
            </w:r>
          </w:p>
        </w:tc>
        <w:tc>
          <w:tcPr>
            <w:tcW w:w="6645" w:type="dxa"/>
            <w:tcBorders>
              <w:top w:val="nil"/>
              <w:left w:val="nil"/>
              <w:bottom w:val="single" w:sz="8" w:space="0" w:color="auto"/>
              <w:right w:val="single" w:sz="8" w:space="0" w:color="auto"/>
            </w:tcBorders>
            <w:noWrap/>
            <w:vAlign w:val="bottom"/>
          </w:tcPr>
          <w:p w14:paraId="0F62F07E" w14:textId="77777777" w:rsidR="00E21DEF" w:rsidRPr="00E21DEF" w:rsidRDefault="00E21DEF" w:rsidP="00E21DEF">
            <w:pPr>
              <w:spacing w:after="0" w:line="240" w:lineRule="auto"/>
              <w:rPr>
                <w:rFonts w:ascii="Times New Roman" w:hAnsi="Times New Roman"/>
              </w:rPr>
            </w:pPr>
            <w:r w:rsidRPr="00E21DEF">
              <w:rPr>
                <w:rFonts w:ascii="Times New Roman" w:hAnsi="Times New Roman"/>
                <w:color w:val="000000"/>
              </w:rPr>
              <w:t>BENEFICIOS EVENTUAIS</w:t>
            </w:r>
          </w:p>
        </w:tc>
        <w:tc>
          <w:tcPr>
            <w:tcW w:w="1559" w:type="dxa"/>
            <w:tcBorders>
              <w:top w:val="nil"/>
              <w:left w:val="nil"/>
              <w:bottom w:val="single" w:sz="8" w:space="0" w:color="auto"/>
              <w:right w:val="single" w:sz="8" w:space="0" w:color="auto"/>
            </w:tcBorders>
            <w:noWrap/>
            <w:vAlign w:val="bottom"/>
          </w:tcPr>
          <w:p w14:paraId="61B0C313"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1.281.300,00</w:t>
            </w:r>
          </w:p>
        </w:tc>
      </w:tr>
      <w:tr w:rsidR="00E21DEF" w:rsidRPr="00E21DEF" w14:paraId="3CCADCD7" w14:textId="77777777" w:rsidTr="00EE5097">
        <w:trPr>
          <w:trHeight w:val="310"/>
          <w:jc w:val="center"/>
        </w:trPr>
        <w:tc>
          <w:tcPr>
            <w:tcW w:w="981" w:type="dxa"/>
            <w:tcBorders>
              <w:top w:val="nil"/>
              <w:left w:val="single" w:sz="8" w:space="0" w:color="auto"/>
              <w:bottom w:val="single" w:sz="8" w:space="0" w:color="auto"/>
              <w:right w:val="single" w:sz="8" w:space="0" w:color="auto"/>
            </w:tcBorders>
            <w:noWrap/>
            <w:vAlign w:val="bottom"/>
          </w:tcPr>
          <w:p w14:paraId="7805AD4B" w14:textId="77777777" w:rsidR="00E21DEF" w:rsidRPr="00E21DEF" w:rsidRDefault="00E21DEF" w:rsidP="00E21DEF">
            <w:pPr>
              <w:spacing w:after="0" w:line="240" w:lineRule="auto"/>
              <w:jc w:val="center"/>
              <w:rPr>
                <w:rFonts w:ascii="Times New Roman" w:hAnsi="Times New Roman"/>
              </w:rPr>
            </w:pPr>
            <w:r w:rsidRPr="00E21DEF">
              <w:rPr>
                <w:rFonts w:ascii="Times New Roman" w:hAnsi="Times New Roman"/>
                <w:color w:val="000000"/>
              </w:rPr>
              <w:t>80</w:t>
            </w:r>
          </w:p>
        </w:tc>
        <w:tc>
          <w:tcPr>
            <w:tcW w:w="6645" w:type="dxa"/>
            <w:tcBorders>
              <w:top w:val="nil"/>
              <w:left w:val="nil"/>
              <w:bottom w:val="single" w:sz="8" w:space="0" w:color="auto"/>
              <w:right w:val="single" w:sz="8" w:space="0" w:color="auto"/>
            </w:tcBorders>
            <w:noWrap/>
            <w:vAlign w:val="bottom"/>
          </w:tcPr>
          <w:p w14:paraId="0CD5FFF9" w14:textId="77777777" w:rsidR="00E21DEF" w:rsidRPr="00E21DEF" w:rsidRDefault="00E21DEF" w:rsidP="00E21DEF">
            <w:pPr>
              <w:spacing w:after="0" w:line="240" w:lineRule="auto"/>
              <w:rPr>
                <w:rFonts w:ascii="Times New Roman" w:hAnsi="Times New Roman"/>
              </w:rPr>
            </w:pPr>
            <w:r w:rsidRPr="00E21DEF">
              <w:rPr>
                <w:rFonts w:ascii="Times New Roman" w:hAnsi="Times New Roman"/>
                <w:color w:val="000000"/>
              </w:rPr>
              <w:t>PROGRAMAS MUNICIPAIS</w:t>
            </w:r>
          </w:p>
        </w:tc>
        <w:tc>
          <w:tcPr>
            <w:tcW w:w="1559" w:type="dxa"/>
            <w:tcBorders>
              <w:top w:val="nil"/>
              <w:left w:val="nil"/>
              <w:bottom w:val="single" w:sz="8" w:space="0" w:color="auto"/>
              <w:right w:val="single" w:sz="8" w:space="0" w:color="auto"/>
            </w:tcBorders>
            <w:noWrap/>
            <w:vAlign w:val="bottom"/>
          </w:tcPr>
          <w:p w14:paraId="08C9B253"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3.804.000,00</w:t>
            </w:r>
          </w:p>
        </w:tc>
      </w:tr>
      <w:tr w:rsidR="00E21DEF" w:rsidRPr="00E21DEF" w14:paraId="38CCBE0C" w14:textId="77777777" w:rsidTr="00EE5097">
        <w:trPr>
          <w:trHeight w:val="310"/>
          <w:jc w:val="center"/>
        </w:trPr>
        <w:tc>
          <w:tcPr>
            <w:tcW w:w="981" w:type="dxa"/>
            <w:tcBorders>
              <w:top w:val="nil"/>
              <w:left w:val="single" w:sz="8" w:space="0" w:color="auto"/>
              <w:bottom w:val="single" w:sz="8" w:space="0" w:color="auto"/>
              <w:right w:val="single" w:sz="8" w:space="0" w:color="auto"/>
            </w:tcBorders>
            <w:noWrap/>
            <w:vAlign w:val="bottom"/>
          </w:tcPr>
          <w:p w14:paraId="4D86F0E8" w14:textId="77777777" w:rsidR="00E21DEF" w:rsidRPr="00E21DEF" w:rsidRDefault="00E21DEF" w:rsidP="00E21DEF">
            <w:pPr>
              <w:spacing w:after="0" w:line="240" w:lineRule="auto"/>
              <w:jc w:val="center"/>
              <w:rPr>
                <w:rFonts w:ascii="Times New Roman" w:hAnsi="Times New Roman"/>
              </w:rPr>
            </w:pPr>
            <w:r w:rsidRPr="00E21DEF">
              <w:rPr>
                <w:rFonts w:ascii="Times New Roman" w:hAnsi="Times New Roman"/>
                <w:color w:val="000000"/>
              </w:rPr>
              <w:t>81</w:t>
            </w:r>
          </w:p>
        </w:tc>
        <w:tc>
          <w:tcPr>
            <w:tcW w:w="6645" w:type="dxa"/>
            <w:tcBorders>
              <w:top w:val="nil"/>
              <w:left w:val="nil"/>
              <w:bottom w:val="single" w:sz="8" w:space="0" w:color="auto"/>
              <w:right w:val="single" w:sz="8" w:space="0" w:color="auto"/>
            </w:tcBorders>
            <w:noWrap/>
            <w:vAlign w:val="bottom"/>
          </w:tcPr>
          <w:p w14:paraId="4CD4D517" w14:textId="77777777" w:rsidR="00E21DEF" w:rsidRPr="00E21DEF" w:rsidRDefault="00E21DEF" w:rsidP="00E21DEF">
            <w:pPr>
              <w:spacing w:after="0" w:line="240" w:lineRule="auto"/>
              <w:rPr>
                <w:rFonts w:ascii="Times New Roman" w:hAnsi="Times New Roman"/>
              </w:rPr>
            </w:pPr>
            <w:r w:rsidRPr="00E21DEF">
              <w:rPr>
                <w:rFonts w:ascii="Times New Roman" w:hAnsi="Times New Roman"/>
                <w:color w:val="000000"/>
              </w:rPr>
              <w:t>FMAS - PROTEÇÃO SOCIAL BÁSICA</w:t>
            </w:r>
          </w:p>
        </w:tc>
        <w:tc>
          <w:tcPr>
            <w:tcW w:w="1559" w:type="dxa"/>
            <w:tcBorders>
              <w:top w:val="nil"/>
              <w:left w:val="nil"/>
              <w:bottom w:val="single" w:sz="8" w:space="0" w:color="auto"/>
              <w:right w:val="single" w:sz="8" w:space="0" w:color="auto"/>
            </w:tcBorders>
            <w:noWrap/>
            <w:vAlign w:val="bottom"/>
          </w:tcPr>
          <w:p w14:paraId="1BFFA0E9"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3.999.800,00</w:t>
            </w:r>
          </w:p>
        </w:tc>
      </w:tr>
      <w:tr w:rsidR="00E21DEF" w:rsidRPr="00E21DEF" w14:paraId="14B927A4" w14:textId="77777777" w:rsidTr="00EE5097">
        <w:trPr>
          <w:trHeight w:val="310"/>
          <w:jc w:val="center"/>
        </w:trPr>
        <w:tc>
          <w:tcPr>
            <w:tcW w:w="981" w:type="dxa"/>
            <w:tcBorders>
              <w:top w:val="nil"/>
              <w:left w:val="single" w:sz="8" w:space="0" w:color="auto"/>
              <w:bottom w:val="single" w:sz="8" w:space="0" w:color="auto"/>
              <w:right w:val="single" w:sz="8" w:space="0" w:color="auto"/>
            </w:tcBorders>
            <w:noWrap/>
            <w:vAlign w:val="bottom"/>
          </w:tcPr>
          <w:p w14:paraId="21A39D11" w14:textId="77777777" w:rsidR="00E21DEF" w:rsidRPr="00E21DEF" w:rsidRDefault="00E21DEF" w:rsidP="00E21DEF">
            <w:pPr>
              <w:spacing w:after="0" w:line="240" w:lineRule="auto"/>
              <w:jc w:val="center"/>
              <w:rPr>
                <w:rFonts w:ascii="Times New Roman" w:hAnsi="Times New Roman"/>
              </w:rPr>
            </w:pPr>
            <w:r w:rsidRPr="00E21DEF">
              <w:rPr>
                <w:rFonts w:ascii="Times New Roman" w:hAnsi="Times New Roman"/>
                <w:color w:val="000000"/>
              </w:rPr>
              <w:t>82</w:t>
            </w:r>
          </w:p>
        </w:tc>
        <w:tc>
          <w:tcPr>
            <w:tcW w:w="6645" w:type="dxa"/>
            <w:tcBorders>
              <w:top w:val="nil"/>
              <w:left w:val="nil"/>
              <w:bottom w:val="single" w:sz="8" w:space="0" w:color="auto"/>
              <w:right w:val="single" w:sz="8" w:space="0" w:color="auto"/>
            </w:tcBorders>
            <w:noWrap/>
            <w:vAlign w:val="bottom"/>
          </w:tcPr>
          <w:p w14:paraId="1CCD4C53" w14:textId="77777777" w:rsidR="00E21DEF" w:rsidRPr="00E21DEF" w:rsidRDefault="00E21DEF" w:rsidP="00E21DEF">
            <w:pPr>
              <w:spacing w:after="0" w:line="240" w:lineRule="auto"/>
              <w:rPr>
                <w:rFonts w:ascii="Times New Roman" w:hAnsi="Times New Roman"/>
              </w:rPr>
            </w:pPr>
            <w:r w:rsidRPr="00E21DEF">
              <w:rPr>
                <w:rFonts w:ascii="Times New Roman" w:hAnsi="Times New Roman"/>
                <w:color w:val="000000"/>
              </w:rPr>
              <w:t>FMAS - PROTEÇÃO SOCIAL ESPECIAL</w:t>
            </w:r>
          </w:p>
        </w:tc>
        <w:tc>
          <w:tcPr>
            <w:tcW w:w="1559" w:type="dxa"/>
            <w:tcBorders>
              <w:top w:val="nil"/>
              <w:left w:val="nil"/>
              <w:bottom w:val="single" w:sz="8" w:space="0" w:color="auto"/>
              <w:right w:val="single" w:sz="8" w:space="0" w:color="auto"/>
            </w:tcBorders>
            <w:noWrap/>
            <w:vAlign w:val="bottom"/>
          </w:tcPr>
          <w:p w14:paraId="0AF5DA02"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4.492.600,00</w:t>
            </w:r>
          </w:p>
        </w:tc>
      </w:tr>
      <w:tr w:rsidR="00E21DEF" w:rsidRPr="00E21DEF" w14:paraId="28A29820" w14:textId="77777777" w:rsidTr="00EE5097">
        <w:trPr>
          <w:trHeight w:val="310"/>
          <w:jc w:val="center"/>
        </w:trPr>
        <w:tc>
          <w:tcPr>
            <w:tcW w:w="981" w:type="dxa"/>
            <w:tcBorders>
              <w:top w:val="nil"/>
              <w:left w:val="single" w:sz="8" w:space="0" w:color="auto"/>
              <w:bottom w:val="single" w:sz="8" w:space="0" w:color="auto"/>
              <w:right w:val="single" w:sz="8" w:space="0" w:color="auto"/>
            </w:tcBorders>
            <w:noWrap/>
            <w:vAlign w:val="bottom"/>
          </w:tcPr>
          <w:p w14:paraId="1E3278CD" w14:textId="77777777" w:rsidR="00E21DEF" w:rsidRPr="00E21DEF" w:rsidRDefault="00E21DEF" w:rsidP="00E21DEF">
            <w:pPr>
              <w:spacing w:after="0" w:line="240" w:lineRule="auto"/>
              <w:jc w:val="center"/>
              <w:rPr>
                <w:rFonts w:ascii="Times New Roman" w:hAnsi="Times New Roman"/>
              </w:rPr>
            </w:pPr>
            <w:r w:rsidRPr="00E21DEF">
              <w:rPr>
                <w:rFonts w:ascii="Times New Roman" w:hAnsi="Times New Roman"/>
                <w:color w:val="000000"/>
              </w:rPr>
              <w:t>83</w:t>
            </w:r>
          </w:p>
        </w:tc>
        <w:tc>
          <w:tcPr>
            <w:tcW w:w="6645" w:type="dxa"/>
            <w:tcBorders>
              <w:top w:val="nil"/>
              <w:left w:val="nil"/>
              <w:bottom w:val="single" w:sz="8" w:space="0" w:color="auto"/>
              <w:right w:val="single" w:sz="8" w:space="0" w:color="auto"/>
            </w:tcBorders>
            <w:noWrap/>
            <w:vAlign w:val="bottom"/>
          </w:tcPr>
          <w:p w14:paraId="1151091F" w14:textId="77777777" w:rsidR="00E21DEF" w:rsidRPr="00E21DEF" w:rsidRDefault="00E21DEF" w:rsidP="00E21DEF">
            <w:pPr>
              <w:spacing w:after="0" w:line="240" w:lineRule="auto"/>
              <w:rPr>
                <w:rFonts w:ascii="Times New Roman" w:hAnsi="Times New Roman"/>
              </w:rPr>
            </w:pPr>
            <w:r w:rsidRPr="00E21DEF">
              <w:rPr>
                <w:rFonts w:ascii="Times New Roman" w:hAnsi="Times New Roman"/>
                <w:color w:val="000000"/>
              </w:rPr>
              <w:t>AUXILIO MUNICIPAIS</w:t>
            </w:r>
          </w:p>
        </w:tc>
        <w:tc>
          <w:tcPr>
            <w:tcW w:w="1559" w:type="dxa"/>
            <w:tcBorders>
              <w:top w:val="nil"/>
              <w:left w:val="nil"/>
              <w:bottom w:val="single" w:sz="8" w:space="0" w:color="auto"/>
              <w:right w:val="single" w:sz="8" w:space="0" w:color="auto"/>
            </w:tcBorders>
            <w:noWrap/>
            <w:vAlign w:val="bottom"/>
          </w:tcPr>
          <w:p w14:paraId="6CD7AA06"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32.000,00</w:t>
            </w:r>
          </w:p>
        </w:tc>
      </w:tr>
      <w:tr w:rsidR="00E21DEF" w:rsidRPr="00E21DEF" w14:paraId="14615182" w14:textId="77777777" w:rsidTr="00EE5097">
        <w:trPr>
          <w:trHeight w:val="310"/>
          <w:jc w:val="center"/>
        </w:trPr>
        <w:tc>
          <w:tcPr>
            <w:tcW w:w="981" w:type="dxa"/>
            <w:tcBorders>
              <w:top w:val="nil"/>
              <w:left w:val="single" w:sz="8" w:space="0" w:color="auto"/>
              <w:bottom w:val="single" w:sz="8" w:space="0" w:color="auto"/>
              <w:right w:val="single" w:sz="8" w:space="0" w:color="auto"/>
            </w:tcBorders>
            <w:noWrap/>
            <w:vAlign w:val="bottom"/>
          </w:tcPr>
          <w:p w14:paraId="00B2C57E" w14:textId="77777777" w:rsidR="00E21DEF" w:rsidRPr="00E21DEF" w:rsidRDefault="00E21DEF" w:rsidP="00E21DEF">
            <w:pPr>
              <w:spacing w:after="0" w:line="240" w:lineRule="auto"/>
              <w:jc w:val="center"/>
              <w:rPr>
                <w:rFonts w:ascii="Times New Roman" w:hAnsi="Times New Roman"/>
              </w:rPr>
            </w:pPr>
            <w:r w:rsidRPr="00E21DEF">
              <w:rPr>
                <w:rFonts w:ascii="Times New Roman" w:hAnsi="Times New Roman"/>
                <w:color w:val="000000"/>
              </w:rPr>
              <w:t>26</w:t>
            </w:r>
          </w:p>
        </w:tc>
        <w:tc>
          <w:tcPr>
            <w:tcW w:w="6645" w:type="dxa"/>
            <w:tcBorders>
              <w:top w:val="nil"/>
              <w:left w:val="nil"/>
              <w:bottom w:val="single" w:sz="8" w:space="0" w:color="auto"/>
              <w:right w:val="single" w:sz="8" w:space="0" w:color="auto"/>
            </w:tcBorders>
            <w:noWrap/>
            <w:vAlign w:val="bottom"/>
          </w:tcPr>
          <w:p w14:paraId="654F1949" w14:textId="77777777" w:rsidR="00E21DEF" w:rsidRPr="00E21DEF" w:rsidRDefault="00E21DEF" w:rsidP="00E21DEF">
            <w:pPr>
              <w:spacing w:after="0" w:line="240" w:lineRule="auto"/>
              <w:rPr>
                <w:rFonts w:ascii="Times New Roman" w:hAnsi="Times New Roman"/>
              </w:rPr>
            </w:pPr>
            <w:r w:rsidRPr="00E21DEF">
              <w:rPr>
                <w:rFonts w:ascii="Times New Roman" w:hAnsi="Times New Roman"/>
                <w:color w:val="000000"/>
              </w:rPr>
              <w:t>GESTÃO DO TELECENTRO</w:t>
            </w:r>
          </w:p>
        </w:tc>
        <w:tc>
          <w:tcPr>
            <w:tcW w:w="1559" w:type="dxa"/>
            <w:tcBorders>
              <w:top w:val="nil"/>
              <w:left w:val="nil"/>
              <w:bottom w:val="single" w:sz="8" w:space="0" w:color="auto"/>
              <w:right w:val="single" w:sz="8" w:space="0" w:color="auto"/>
            </w:tcBorders>
            <w:noWrap/>
            <w:vAlign w:val="bottom"/>
          </w:tcPr>
          <w:p w14:paraId="2689ED4C"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255.900,00</w:t>
            </w:r>
          </w:p>
        </w:tc>
      </w:tr>
      <w:tr w:rsidR="00E21DEF" w:rsidRPr="00E21DEF" w14:paraId="07FF811B" w14:textId="77777777" w:rsidTr="00EE5097">
        <w:trPr>
          <w:trHeight w:val="310"/>
          <w:jc w:val="center"/>
        </w:trPr>
        <w:tc>
          <w:tcPr>
            <w:tcW w:w="981" w:type="dxa"/>
            <w:tcBorders>
              <w:top w:val="nil"/>
              <w:left w:val="single" w:sz="8" w:space="0" w:color="auto"/>
              <w:bottom w:val="single" w:sz="8" w:space="0" w:color="auto"/>
              <w:right w:val="single" w:sz="8" w:space="0" w:color="auto"/>
            </w:tcBorders>
            <w:noWrap/>
            <w:vAlign w:val="bottom"/>
          </w:tcPr>
          <w:p w14:paraId="748093FB" w14:textId="77777777" w:rsidR="00E21DEF" w:rsidRPr="00E21DEF" w:rsidRDefault="00E21DEF" w:rsidP="00E21DEF">
            <w:pPr>
              <w:spacing w:after="0" w:line="240" w:lineRule="auto"/>
              <w:jc w:val="center"/>
              <w:rPr>
                <w:rFonts w:ascii="Times New Roman" w:hAnsi="Times New Roman"/>
              </w:rPr>
            </w:pPr>
            <w:r w:rsidRPr="00E21DEF">
              <w:rPr>
                <w:rFonts w:ascii="Times New Roman" w:hAnsi="Times New Roman"/>
                <w:color w:val="000000"/>
              </w:rPr>
              <w:t>71</w:t>
            </w:r>
          </w:p>
        </w:tc>
        <w:tc>
          <w:tcPr>
            <w:tcW w:w="6645" w:type="dxa"/>
            <w:tcBorders>
              <w:top w:val="nil"/>
              <w:left w:val="nil"/>
              <w:bottom w:val="single" w:sz="8" w:space="0" w:color="auto"/>
              <w:right w:val="single" w:sz="8" w:space="0" w:color="auto"/>
            </w:tcBorders>
            <w:noWrap/>
            <w:vAlign w:val="bottom"/>
          </w:tcPr>
          <w:p w14:paraId="03BA0763" w14:textId="77777777" w:rsidR="00E21DEF" w:rsidRPr="00E21DEF" w:rsidRDefault="00E21DEF" w:rsidP="00E21DEF">
            <w:pPr>
              <w:spacing w:after="0" w:line="240" w:lineRule="auto"/>
              <w:rPr>
                <w:rFonts w:ascii="Times New Roman" w:hAnsi="Times New Roman"/>
              </w:rPr>
            </w:pPr>
            <w:r w:rsidRPr="00E21DEF">
              <w:rPr>
                <w:rFonts w:ascii="Times New Roman" w:hAnsi="Times New Roman"/>
                <w:color w:val="000000"/>
              </w:rPr>
              <w:t>EDUCA-AÇÃO MUNICIPAL</w:t>
            </w:r>
          </w:p>
        </w:tc>
        <w:tc>
          <w:tcPr>
            <w:tcW w:w="1559" w:type="dxa"/>
            <w:tcBorders>
              <w:top w:val="nil"/>
              <w:left w:val="nil"/>
              <w:bottom w:val="single" w:sz="8" w:space="0" w:color="auto"/>
              <w:right w:val="single" w:sz="8" w:space="0" w:color="auto"/>
            </w:tcBorders>
            <w:noWrap/>
            <w:vAlign w:val="bottom"/>
          </w:tcPr>
          <w:p w14:paraId="12BA168B"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152.631.737,39</w:t>
            </w:r>
          </w:p>
        </w:tc>
      </w:tr>
      <w:tr w:rsidR="00E21DEF" w:rsidRPr="00E21DEF" w14:paraId="5BA12EFF" w14:textId="77777777" w:rsidTr="00EE5097">
        <w:trPr>
          <w:trHeight w:val="310"/>
          <w:jc w:val="center"/>
        </w:trPr>
        <w:tc>
          <w:tcPr>
            <w:tcW w:w="981" w:type="dxa"/>
            <w:tcBorders>
              <w:top w:val="nil"/>
              <w:left w:val="single" w:sz="8" w:space="0" w:color="auto"/>
              <w:bottom w:val="single" w:sz="8" w:space="0" w:color="auto"/>
              <w:right w:val="single" w:sz="8" w:space="0" w:color="auto"/>
            </w:tcBorders>
            <w:noWrap/>
            <w:vAlign w:val="bottom"/>
          </w:tcPr>
          <w:p w14:paraId="70089B88" w14:textId="77777777" w:rsidR="00E21DEF" w:rsidRPr="00E21DEF" w:rsidRDefault="00E21DEF" w:rsidP="00E21DEF">
            <w:pPr>
              <w:spacing w:after="0" w:line="240" w:lineRule="auto"/>
              <w:jc w:val="center"/>
              <w:rPr>
                <w:rFonts w:ascii="Times New Roman" w:hAnsi="Times New Roman"/>
              </w:rPr>
            </w:pPr>
            <w:r w:rsidRPr="00E21DEF">
              <w:rPr>
                <w:rFonts w:ascii="Times New Roman" w:hAnsi="Times New Roman"/>
                <w:color w:val="000000"/>
              </w:rPr>
              <w:t>85</w:t>
            </w:r>
          </w:p>
        </w:tc>
        <w:tc>
          <w:tcPr>
            <w:tcW w:w="6645" w:type="dxa"/>
            <w:tcBorders>
              <w:top w:val="nil"/>
              <w:left w:val="nil"/>
              <w:bottom w:val="single" w:sz="8" w:space="0" w:color="auto"/>
              <w:right w:val="single" w:sz="8" w:space="0" w:color="auto"/>
            </w:tcBorders>
            <w:noWrap/>
            <w:vAlign w:val="bottom"/>
          </w:tcPr>
          <w:p w14:paraId="1543AF7D" w14:textId="77777777" w:rsidR="00E21DEF" w:rsidRPr="00E21DEF" w:rsidRDefault="00E21DEF" w:rsidP="00E21DEF">
            <w:pPr>
              <w:spacing w:after="0" w:line="240" w:lineRule="auto"/>
              <w:rPr>
                <w:rFonts w:ascii="Times New Roman" w:hAnsi="Times New Roman"/>
              </w:rPr>
            </w:pPr>
            <w:r w:rsidRPr="00E21DEF">
              <w:rPr>
                <w:rFonts w:ascii="Times New Roman" w:hAnsi="Times New Roman"/>
                <w:color w:val="000000"/>
              </w:rPr>
              <w:t>VÁRZEA ATIVA</w:t>
            </w:r>
          </w:p>
        </w:tc>
        <w:tc>
          <w:tcPr>
            <w:tcW w:w="1559" w:type="dxa"/>
            <w:tcBorders>
              <w:top w:val="nil"/>
              <w:left w:val="nil"/>
              <w:bottom w:val="single" w:sz="8" w:space="0" w:color="auto"/>
              <w:right w:val="single" w:sz="8" w:space="0" w:color="auto"/>
            </w:tcBorders>
            <w:noWrap/>
            <w:vAlign w:val="bottom"/>
          </w:tcPr>
          <w:p w14:paraId="60B00448"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4.718.600,00</w:t>
            </w:r>
          </w:p>
        </w:tc>
      </w:tr>
      <w:tr w:rsidR="00E21DEF" w:rsidRPr="00E21DEF" w14:paraId="19C2C52A" w14:textId="77777777" w:rsidTr="00EE5097">
        <w:trPr>
          <w:trHeight w:val="310"/>
          <w:jc w:val="center"/>
        </w:trPr>
        <w:tc>
          <w:tcPr>
            <w:tcW w:w="981" w:type="dxa"/>
            <w:tcBorders>
              <w:top w:val="nil"/>
              <w:left w:val="single" w:sz="8" w:space="0" w:color="auto"/>
              <w:bottom w:val="single" w:sz="8" w:space="0" w:color="auto"/>
              <w:right w:val="single" w:sz="8" w:space="0" w:color="auto"/>
            </w:tcBorders>
            <w:noWrap/>
            <w:vAlign w:val="bottom"/>
          </w:tcPr>
          <w:p w14:paraId="5194DB9B" w14:textId="77777777" w:rsidR="00E21DEF" w:rsidRPr="00E21DEF" w:rsidRDefault="00E21DEF" w:rsidP="00E21DEF">
            <w:pPr>
              <w:spacing w:after="0" w:line="240" w:lineRule="auto"/>
              <w:jc w:val="center"/>
              <w:rPr>
                <w:rFonts w:ascii="Times New Roman" w:hAnsi="Times New Roman"/>
              </w:rPr>
            </w:pPr>
            <w:r w:rsidRPr="00E21DEF">
              <w:rPr>
                <w:rFonts w:ascii="Times New Roman" w:hAnsi="Times New Roman"/>
                <w:color w:val="000000"/>
              </w:rPr>
              <w:t>86</w:t>
            </w:r>
          </w:p>
        </w:tc>
        <w:tc>
          <w:tcPr>
            <w:tcW w:w="6645" w:type="dxa"/>
            <w:tcBorders>
              <w:top w:val="nil"/>
              <w:left w:val="nil"/>
              <w:bottom w:val="single" w:sz="8" w:space="0" w:color="auto"/>
              <w:right w:val="single" w:sz="8" w:space="0" w:color="auto"/>
            </w:tcBorders>
            <w:noWrap/>
            <w:vAlign w:val="bottom"/>
          </w:tcPr>
          <w:p w14:paraId="56B9A385" w14:textId="77777777" w:rsidR="00E21DEF" w:rsidRPr="00E21DEF" w:rsidRDefault="00E21DEF" w:rsidP="00E21DEF">
            <w:pPr>
              <w:spacing w:after="0" w:line="240" w:lineRule="auto"/>
              <w:rPr>
                <w:rFonts w:ascii="Times New Roman" w:hAnsi="Times New Roman"/>
              </w:rPr>
            </w:pPr>
            <w:r w:rsidRPr="00E21DEF">
              <w:rPr>
                <w:rFonts w:ascii="Times New Roman" w:hAnsi="Times New Roman"/>
                <w:color w:val="000000"/>
              </w:rPr>
              <w:t>CULTUR EM AÇÃO</w:t>
            </w:r>
          </w:p>
        </w:tc>
        <w:tc>
          <w:tcPr>
            <w:tcW w:w="1559" w:type="dxa"/>
            <w:tcBorders>
              <w:top w:val="nil"/>
              <w:left w:val="nil"/>
              <w:bottom w:val="single" w:sz="8" w:space="0" w:color="auto"/>
              <w:right w:val="single" w:sz="8" w:space="0" w:color="auto"/>
            </w:tcBorders>
            <w:noWrap/>
            <w:vAlign w:val="bottom"/>
          </w:tcPr>
          <w:p w14:paraId="2AC319D5"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4.242.300,00</w:t>
            </w:r>
          </w:p>
        </w:tc>
      </w:tr>
      <w:tr w:rsidR="00E21DEF" w:rsidRPr="00E21DEF" w14:paraId="6AA897BA" w14:textId="77777777" w:rsidTr="00EE5097">
        <w:trPr>
          <w:trHeight w:val="310"/>
          <w:jc w:val="center"/>
        </w:trPr>
        <w:tc>
          <w:tcPr>
            <w:tcW w:w="981" w:type="dxa"/>
            <w:tcBorders>
              <w:top w:val="nil"/>
              <w:left w:val="single" w:sz="8" w:space="0" w:color="auto"/>
              <w:bottom w:val="single" w:sz="8" w:space="0" w:color="auto"/>
              <w:right w:val="single" w:sz="8" w:space="0" w:color="auto"/>
            </w:tcBorders>
            <w:noWrap/>
            <w:vAlign w:val="bottom"/>
          </w:tcPr>
          <w:p w14:paraId="6012AC5B" w14:textId="77777777" w:rsidR="00E21DEF" w:rsidRPr="00E21DEF" w:rsidRDefault="00E21DEF" w:rsidP="00E21DEF">
            <w:pPr>
              <w:spacing w:after="0" w:line="240" w:lineRule="auto"/>
              <w:jc w:val="center"/>
              <w:rPr>
                <w:rFonts w:ascii="Times New Roman" w:hAnsi="Times New Roman"/>
              </w:rPr>
            </w:pPr>
            <w:r w:rsidRPr="00E21DEF">
              <w:rPr>
                <w:rFonts w:ascii="Times New Roman" w:hAnsi="Times New Roman"/>
                <w:color w:val="000000"/>
              </w:rPr>
              <w:t>70</w:t>
            </w:r>
          </w:p>
        </w:tc>
        <w:tc>
          <w:tcPr>
            <w:tcW w:w="6645" w:type="dxa"/>
            <w:tcBorders>
              <w:top w:val="nil"/>
              <w:left w:val="nil"/>
              <w:bottom w:val="single" w:sz="8" w:space="0" w:color="auto"/>
              <w:right w:val="single" w:sz="8" w:space="0" w:color="auto"/>
            </w:tcBorders>
            <w:noWrap/>
            <w:vAlign w:val="bottom"/>
          </w:tcPr>
          <w:p w14:paraId="476AFF91" w14:textId="77777777" w:rsidR="00E21DEF" w:rsidRPr="00E21DEF" w:rsidRDefault="00E21DEF" w:rsidP="00E21DEF">
            <w:pPr>
              <w:spacing w:after="0" w:line="240" w:lineRule="auto"/>
              <w:rPr>
                <w:rFonts w:ascii="Times New Roman" w:hAnsi="Times New Roman"/>
              </w:rPr>
            </w:pPr>
            <w:r w:rsidRPr="00E21DEF">
              <w:rPr>
                <w:rFonts w:ascii="Times New Roman" w:hAnsi="Times New Roman"/>
                <w:color w:val="000000"/>
              </w:rPr>
              <w:t>SAUDE E QUALIDADE DE VIDA</w:t>
            </w:r>
          </w:p>
        </w:tc>
        <w:tc>
          <w:tcPr>
            <w:tcW w:w="1559" w:type="dxa"/>
            <w:tcBorders>
              <w:top w:val="nil"/>
              <w:left w:val="nil"/>
              <w:bottom w:val="single" w:sz="8" w:space="0" w:color="auto"/>
              <w:right w:val="single" w:sz="8" w:space="0" w:color="auto"/>
            </w:tcBorders>
            <w:noWrap/>
            <w:vAlign w:val="bottom"/>
          </w:tcPr>
          <w:p w14:paraId="6EDB35B7"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233.689.385,31</w:t>
            </w:r>
          </w:p>
        </w:tc>
      </w:tr>
      <w:tr w:rsidR="00E21DEF" w:rsidRPr="00E21DEF" w14:paraId="77CDA4DB" w14:textId="77777777" w:rsidTr="00EE5097">
        <w:trPr>
          <w:trHeight w:val="310"/>
          <w:jc w:val="center"/>
        </w:trPr>
        <w:tc>
          <w:tcPr>
            <w:tcW w:w="981" w:type="dxa"/>
            <w:tcBorders>
              <w:top w:val="nil"/>
              <w:left w:val="single" w:sz="8" w:space="0" w:color="auto"/>
              <w:bottom w:val="single" w:sz="8" w:space="0" w:color="auto"/>
              <w:right w:val="single" w:sz="8" w:space="0" w:color="auto"/>
            </w:tcBorders>
            <w:noWrap/>
            <w:vAlign w:val="bottom"/>
          </w:tcPr>
          <w:p w14:paraId="60D1AA49" w14:textId="77777777" w:rsidR="00E21DEF" w:rsidRPr="00E21DEF" w:rsidRDefault="00E21DEF" w:rsidP="00E21DEF">
            <w:pPr>
              <w:spacing w:after="0" w:line="240" w:lineRule="auto"/>
              <w:jc w:val="center"/>
              <w:rPr>
                <w:rFonts w:ascii="Times New Roman" w:hAnsi="Times New Roman"/>
              </w:rPr>
            </w:pPr>
            <w:r w:rsidRPr="00E21DEF">
              <w:rPr>
                <w:rFonts w:ascii="Times New Roman" w:hAnsi="Times New Roman"/>
                <w:color w:val="000000"/>
              </w:rPr>
              <w:t>43</w:t>
            </w:r>
          </w:p>
        </w:tc>
        <w:tc>
          <w:tcPr>
            <w:tcW w:w="6645" w:type="dxa"/>
            <w:tcBorders>
              <w:top w:val="nil"/>
              <w:left w:val="nil"/>
              <w:bottom w:val="single" w:sz="8" w:space="0" w:color="auto"/>
              <w:right w:val="single" w:sz="8" w:space="0" w:color="auto"/>
            </w:tcBorders>
            <w:noWrap/>
            <w:vAlign w:val="bottom"/>
          </w:tcPr>
          <w:p w14:paraId="667EAC0D" w14:textId="77777777" w:rsidR="00E21DEF" w:rsidRPr="00E21DEF" w:rsidRDefault="00E21DEF" w:rsidP="00E21DEF">
            <w:pPr>
              <w:spacing w:after="0" w:line="240" w:lineRule="auto"/>
              <w:rPr>
                <w:rFonts w:ascii="Times New Roman" w:hAnsi="Times New Roman"/>
              </w:rPr>
            </w:pPr>
            <w:r w:rsidRPr="00E21DEF">
              <w:rPr>
                <w:rFonts w:ascii="Times New Roman" w:hAnsi="Times New Roman"/>
                <w:color w:val="000000"/>
              </w:rPr>
              <w:t>GESTÃO DA SEGURANÇA PÚBLICA</w:t>
            </w:r>
          </w:p>
        </w:tc>
        <w:tc>
          <w:tcPr>
            <w:tcW w:w="1559" w:type="dxa"/>
            <w:tcBorders>
              <w:top w:val="nil"/>
              <w:left w:val="nil"/>
              <w:bottom w:val="single" w:sz="8" w:space="0" w:color="auto"/>
              <w:right w:val="single" w:sz="8" w:space="0" w:color="auto"/>
            </w:tcBorders>
            <w:noWrap/>
            <w:vAlign w:val="bottom"/>
          </w:tcPr>
          <w:p w14:paraId="249B6064"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9.059.400,00</w:t>
            </w:r>
          </w:p>
        </w:tc>
      </w:tr>
      <w:tr w:rsidR="00E21DEF" w:rsidRPr="00E21DEF" w14:paraId="09956876" w14:textId="77777777" w:rsidTr="00EE5097">
        <w:trPr>
          <w:trHeight w:val="310"/>
          <w:jc w:val="center"/>
        </w:trPr>
        <w:tc>
          <w:tcPr>
            <w:tcW w:w="981" w:type="dxa"/>
            <w:tcBorders>
              <w:top w:val="nil"/>
              <w:left w:val="single" w:sz="8" w:space="0" w:color="auto"/>
              <w:bottom w:val="single" w:sz="8" w:space="0" w:color="auto"/>
              <w:right w:val="single" w:sz="8" w:space="0" w:color="auto"/>
            </w:tcBorders>
            <w:noWrap/>
            <w:vAlign w:val="bottom"/>
          </w:tcPr>
          <w:p w14:paraId="273A5F2B" w14:textId="77777777" w:rsidR="00E21DEF" w:rsidRPr="00E21DEF" w:rsidRDefault="00E21DEF" w:rsidP="00E21DEF">
            <w:pPr>
              <w:spacing w:after="0" w:line="240" w:lineRule="auto"/>
              <w:jc w:val="center"/>
              <w:rPr>
                <w:rFonts w:ascii="Times New Roman" w:hAnsi="Times New Roman"/>
              </w:rPr>
            </w:pPr>
            <w:r w:rsidRPr="00E21DEF">
              <w:rPr>
                <w:rFonts w:ascii="Times New Roman" w:hAnsi="Times New Roman"/>
                <w:color w:val="000000"/>
              </w:rPr>
              <w:t>51</w:t>
            </w:r>
          </w:p>
        </w:tc>
        <w:tc>
          <w:tcPr>
            <w:tcW w:w="6645" w:type="dxa"/>
            <w:tcBorders>
              <w:top w:val="nil"/>
              <w:left w:val="nil"/>
              <w:bottom w:val="single" w:sz="8" w:space="0" w:color="auto"/>
              <w:right w:val="single" w:sz="8" w:space="0" w:color="auto"/>
            </w:tcBorders>
            <w:noWrap/>
            <w:vAlign w:val="bottom"/>
          </w:tcPr>
          <w:p w14:paraId="0561C6F9" w14:textId="77777777" w:rsidR="00E21DEF" w:rsidRPr="00E21DEF" w:rsidRDefault="00E21DEF" w:rsidP="00E21DEF">
            <w:pPr>
              <w:spacing w:after="0" w:line="240" w:lineRule="auto"/>
              <w:rPr>
                <w:rFonts w:ascii="Times New Roman" w:hAnsi="Times New Roman"/>
              </w:rPr>
            </w:pPr>
            <w:r w:rsidRPr="00E21DEF">
              <w:rPr>
                <w:rFonts w:ascii="Times New Roman" w:hAnsi="Times New Roman"/>
                <w:color w:val="000000"/>
              </w:rPr>
              <w:t>GESTÃO DO BOMBEIRO MILITAR</w:t>
            </w:r>
          </w:p>
        </w:tc>
        <w:tc>
          <w:tcPr>
            <w:tcW w:w="1559" w:type="dxa"/>
            <w:tcBorders>
              <w:top w:val="nil"/>
              <w:left w:val="nil"/>
              <w:bottom w:val="single" w:sz="8" w:space="0" w:color="auto"/>
              <w:right w:val="single" w:sz="8" w:space="0" w:color="auto"/>
            </w:tcBorders>
            <w:noWrap/>
            <w:vAlign w:val="bottom"/>
          </w:tcPr>
          <w:p w14:paraId="131AE37A"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442.500,00</w:t>
            </w:r>
          </w:p>
        </w:tc>
      </w:tr>
      <w:tr w:rsidR="00E21DEF" w:rsidRPr="00E21DEF" w14:paraId="61530252" w14:textId="77777777" w:rsidTr="00EE5097">
        <w:trPr>
          <w:trHeight w:val="310"/>
          <w:jc w:val="center"/>
        </w:trPr>
        <w:tc>
          <w:tcPr>
            <w:tcW w:w="981" w:type="dxa"/>
            <w:tcBorders>
              <w:top w:val="nil"/>
              <w:left w:val="single" w:sz="8" w:space="0" w:color="auto"/>
              <w:bottom w:val="single" w:sz="8" w:space="0" w:color="auto"/>
              <w:right w:val="single" w:sz="8" w:space="0" w:color="auto"/>
            </w:tcBorders>
            <w:noWrap/>
            <w:vAlign w:val="bottom"/>
          </w:tcPr>
          <w:p w14:paraId="43D51FA1" w14:textId="77777777" w:rsidR="00E21DEF" w:rsidRPr="00E21DEF" w:rsidRDefault="00E21DEF" w:rsidP="00E21DEF">
            <w:pPr>
              <w:spacing w:after="0" w:line="240" w:lineRule="auto"/>
              <w:jc w:val="center"/>
              <w:rPr>
                <w:rFonts w:ascii="Times New Roman" w:hAnsi="Times New Roman"/>
              </w:rPr>
            </w:pPr>
            <w:r w:rsidRPr="00E21DEF">
              <w:rPr>
                <w:rFonts w:ascii="Times New Roman" w:hAnsi="Times New Roman"/>
                <w:color w:val="000000"/>
              </w:rPr>
              <w:t>44</w:t>
            </w:r>
          </w:p>
        </w:tc>
        <w:tc>
          <w:tcPr>
            <w:tcW w:w="6645" w:type="dxa"/>
            <w:tcBorders>
              <w:top w:val="nil"/>
              <w:left w:val="nil"/>
              <w:bottom w:val="single" w:sz="8" w:space="0" w:color="auto"/>
              <w:right w:val="single" w:sz="8" w:space="0" w:color="auto"/>
            </w:tcBorders>
            <w:noWrap/>
            <w:vAlign w:val="bottom"/>
          </w:tcPr>
          <w:p w14:paraId="622B3622" w14:textId="77777777" w:rsidR="00E21DEF" w:rsidRPr="00E21DEF" w:rsidRDefault="00E21DEF" w:rsidP="00E21DEF">
            <w:pPr>
              <w:spacing w:after="0" w:line="240" w:lineRule="auto"/>
              <w:rPr>
                <w:rFonts w:ascii="Times New Roman" w:hAnsi="Times New Roman"/>
              </w:rPr>
            </w:pPr>
            <w:r w:rsidRPr="00E21DEF">
              <w:rPr>
                <w:rFonts w:ascii="Times New Roman" w:hAnsi="Times New Roman"/>
                <w:color w:val="000000"/>
              </w:rPr>
              <w:t>GESTÃO DA GUARDA MUNICIPAL</w:t>
            </w:r>
          </w:p>
        </w:tc>
        <w:tc>
          <w:tcPr>
            <w:tcW w:w="1559" w:type="dxa"/>
            <w:tcBorders>
              <w:top w:val="nil"/>
              <w:left w:val="nil"/>
              <w:bottom w:val="single" w:sz="8" w:space="0" w:color="auto"/>
              <w:right w:val="single" w:sz="8" w:space="0" w:color="auto"/>
            </w:tcBorders>
            <w:noWrap/>
            <w:vAlign w:val="bottom"/>
          </w:tcPr>
          <w:p w14:paraId="2EC89D9B"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12.640.754,00</w:t>
            </w:r>
          </w:p>
        </w:tc>
      </w:tr>
      <w:tr w:rsidR="00E21DEF" w:rsidRPr="00E21DEF" w14:paraId="08BC36A0" w14:textId="77777777" w:rsidTr="00EE5097">
        <w:trPr>
          <w:trHeight w:val="310"/>
          <w:jc w:val="center"/>
        </w:trPr>
        <w:tc>
          <w:tcPr>
            <w:tcW w:w="981" w:type="dxa"/>
            <w:tcBorders>
              <w:top w:val="nil"/>
              <w:left w:val="single" w:sz="8" w:space="0" w:color="auto"/>
              <w:bottom w:val="single" w:sz="8" w:space="0" w:color="auto"/>
              <w:right w:val="single" w:sz="8" w:space="0" w:color="auto"/>
            </w:tcBorders>
            <w:noWrap/>
            <w:vAlign w:val="bottom"/>
          </w:tcPr>
          <w:p w14:paraId="488CFAC6" w14:textId="77777777" w:rsidR="00E21DEF" w:rsidRPr="00E21DEF" w:rsidRDefault="00E21DEF" w:rsidP="00E21DEF">
            <w:pPr>
              <w:spacing w:after="0" w:line="240" w:lineRule="auto"/>
              <w:jc w:val="center"/>
              <w:rPr>
                <w:rFonts w:ascii="Times New Roman" w:hAnsi="Times New Roman"/>
              </w:rPr>
            </w:pPr>
            <w:r w:rsidRPr="00E21DEF">
              <w:rPr>
                <w:rFonts w:ascii="Times New Roman" w:hAnsi="Times New Roman"/>
                <w:color w:val="000000"/>
              </w:rPr>
              <w:t>45</w:t>
            </w:r>
          </w:p>
        </w:tc>
        <w:tc>
          <w:tcPr>
            <w:tcW w:w="6645" w:type="dxa"/>
            <w:tcBorders>
              <w:top w:val="nil"/>
              <w:left w:val="nil"/>
              <w:bottom w:val="single" w:sz="8" w:space="0" w:color="auto"/>
              <w:right w:val="single" w:sz="8" w:space="0" w:color="auto"/>
            </w:tcBorders>
            <w:noWrap/>
            <w:vAlign w:val="bottom"/>
          </w:tcPr>
          <w:p w14:paraId="637D68DA" w14:textId="77777777" w:rsidR="00E21DEF" w:rsidRPr="00E21DEF" w:rsidRDefault="00E21DEF" w:rsidP="00E21DEF">
            <w:pPr>
              <w:spacing w:after="0" w:line="240" w:lineRule="auto"/>
              <w:rPr>
                <w:rFonts w:ascii="Times New Roman" w:hAnsi="Times New Roman"/>
              </w:rPr>
            </w:pPr>
            <w:r w:rsidRPr="00E21DEF">
              <w:rPr>
                <w:rFonts w:ascii="Times New Roman" w:hAnsi="Times New Roman"/>
                <w:color w:val="000000"/>
              </w:rPr>
              <w:t>GESTÃO DA GUARDA AMBIENTAL</w:t>
            </w:r>
          </w:p>
        </w:tc>
        <w:tc>
          <w:tcPr>
            <w:tcW w:w="1559" w:type="dxa"/>
            <w:tcBorders>
              <w:top w:val="nil"/>
              <w:left w:val="nil"/>
              <w:bottom w:val="single" w:sz="8" w:space="0" w:color="auto"/>
              <w:right w:val="single" w:sz="8" w:space="0" w:color="auto"/>
            </w:tcBorders>
            <w:noWrap/>
            <w:vAlign w:val="bottom"/>
          </w:tcPr>
          <w:p w14:paraId="5D2C54C0"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28.000,00</w:t>
            </w:r>
          </w:p>
        </w:tc>
      </w:tr>
      <w:tr w:rsidR="00E21DEF" w:rsidRPr="00E21DEF" w14:paraId="6E34CDB3" w14:textId="77777777" w:rsidTr="00EE5097">
        <w:trPr>
          <w:trHeight w:val="310"/>
          <w:jc w:val="center"/>
        </w:trPr>
        <w:tc>
          <w:tcPr>
            <w:tcW w:w="981" w:type="dxa"/>
            <w:tcBorders>
              <w:top w:val="nil"/>
              <w:left w:val="single" w:sz="8" w:space="0" w:color="auto"/>
              <w:bottom w:val="single" w:sz="8" w:space="0" w:color="auto"/>
              <w:right w:val="single" w:sz="8" w:space="0" w:color="auto"/>
            </w:tcBorders>
            <w:noWrap/>
            <w:vAlign w:val="bottom"/>
          </w:tcPr>
          <w:p w14:paraId="378848AE" w14:textId="77777777" w:rsidR="00E21DEF" w:rsidRPr="00E21DEF" w:rsidRDefault="00E21DEF" w:rsidP="00E21DEF">
            <w:pPr>
              <w:spacing w:after="0" w:line="240" w:lineRule="auto"/>
              <w:jc w:val="center"/>
              <w:rPr>
                <w:rFonts w:ascii="Times New Roman" w:hAnsi="Times New Roman"/>
              </w:rPr>
            </w:pPr>
            <w:r w:rsidRPr="00E21DEF">
              <w:rPr>
                <w:rFonts w:ascii="Times New Roman" w:hAnsi="Times New Roman"/>
                <w:color w:val="000000"/>
              </w:rPr>
              <w:t>69</w:t>
            </w:r>
          </w:p>
        </w:tc>
        <w:tc>
          <w:tcPr>
            <w:tcW w:w="6645" w:type="dxa"/>
            <w:tcBorders>
              <w:top w:val="nil"/>
              <w:left w:val="nil"/>
              <w:bottom w:val="single" w:sz="8" w:space="0" w:color="auto"/>
              <w:right w:val="single" w:sz="8" w:space="0" w:color="auto"/>
            </w:tcBorders>
            <w:noWrap/>
            <w:vAlign w:val="bottom"/>
          </w:tcPr>
          <w:p w14:paraId="025909AA" w14:textId="77777777" w:rsidR="00E21DEF" w:rsidRPr="00E21DEF" w:rsidRDefault="00E21DEF" w:rsidP="00E21DEF">
            <w:pPr>
              <w:spacing w:after="0" w:line="240" w:lineRule="auto"/>
              <w:rPr>
                <w:rFonts w:ascii="Times New Roman" w:hAnsi="Times New Roman"/>
              </w:rPr>
            </w:pPr>
            <w:r w:rsidRPr="00E21DEF">
              <w:rPr>
                <w:rFonts w:ascii="Times New Roman" w:hAnsi="Times New Roman"/>
                <w:color w:val="000000"/>
              </w:rPr>
              <w:t>GESTÃO DA PESSOA COM DEFICIENCIA</w:t>
            </w:r>
          </w:p>
        </w:tc>
        <w:tc>
          <w:tcPr>
            <w:tcW w:w="1559" w:type="dxa"/>
            <w:tcBorders>
              <w:top w:val="nil"/>
              <w:left w:val="nil"/>
              <w:bottom w:val="single" w:sz="8" w:space="0" w:color="auto"/>
              <w:right w:val="single" w:sz="8" w:space="0" w:color="auto"/>
            </w:tcBorders>
            <w:noWrap/>
            <w:vAlign w:val="bottom"/>
          </w:tcPr>
          <w:p w14:paraId="2CD4790E"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893.800,00</w:t>
            </w:r>
          </w:p>
        </w:tc>
      </w:tr>
      <w:tr w:rsidR="00E21DEF" w:rsidRPr="00E21DEF" w14:paraId="61DD070C" w14:textId="77777777" w:rsidTr="00EE5097">
        <w:trPr>
          <w:trHeight w:val="310"/>
          <w:jc w:val="center"/>
        </w:trPr>
        <w:tc>
          <w:tcPr>
            <w:tcW w:w="981" w:type="dxa"/>
            <w:tcBorders>
              <w:top w:val="nil"/>
              <w:left w:val="single" w:sz="8" w:space="0" w:color="auto"/>
              <w:bottom w:val="single" w:sz="8" w:space="0" w:color="auto"/>
              <w:right w:val="single" w:sz="8" w:space="0" w:color="auto"/>
            </w:tcBorders>
            <w:noWrap/>
            <w:vAlign w:val="bottom"/>
          </w:tcPr>
          <w:p w14:paraId="7AC44509" w14:textId="77777777" w:rsidR="00E21DEF" w:rsidRPr="00E21DEF" w:rsidRDefault="00E21DEF" w:rsidP="00E21DEF">
            <w:pPr>
              <w:spacing w:after="0" w:line="240" w:lineRule="auto"/>
              <w:jc w:val="center"/>
              <w:rPr>
                <w:rFonts w:ascii="Times New Roman" w:hAnsi="Times New Roman"/>
              </w:rPr>
            </w:pPr>
            <w:r w:rsidRPr="00E21DEF">
              <w:rPr>
                <w:rFonts w:ascii="Times New Roman" w:hAnsi="Times New Roman"/>
                <w:color w:val="000000"/>
              </w:rPr>
              <w:t>46</w:t>
            </w:r>
          </w:p>
        </w:tc>
        <w:tc>
          <w:tcPr>
            <w:tcW w:w="6645" w:type="dxa"/>
            <w:tcBorders>
              <w:top w:val="nil"/>
              <w:left w:val="nil"/>
              <w:bottom w:val="single" w:sz="8" w:space="0" w:color="auto"/>
              <w:right w:val="single" w:sz="8" w:space="0" w:color="auto"/>
            </w:tcBorders>
            <w:noWrap/>
            <w:vAlign w:val="bottom"/>
          </w:tcPr>
          <w:p w14:paraId="56995198" w14:textId="77777777" w:rsidR="00E21DEF" w:rsidRPr="00E21DEF" w:rsidRDefault="00E21DEF" w:rsidP="00E21DEF">
            <w:pPr>
              <w:spacing w:after="0" w:line="240" w:lineRule="auto"/>
              <w:rPr>
                <w:rFonts w:ascii="Times New Roman" w:hAnsi="Times New Roman"/>
              </w:rPr>
            </w:pPr>
            <w:r w:rsidRPr="00E21DEF">
              <w:rPr>
                <w:rFonts w:ascii="Times New Roman" w:hAnsi="Times New Roman"/>
                <w:color w:val="000000"/>
              </w:rPr>
              <w:t>CUSTEIO DA PREVIDENCIA MUNICIPAL</w:t>
            </w:r>
          </w:p>
        </w:tc>
        <w:tc>
          <w:tcPr>
            <w:tcW w:w="1559" w:type="dxa"/>
            <w:tcBorders>
              <w:top w:val="nil"/>
              <w:left w:val="nil"/>
              <w:bottom w:val="single" w:sz="8" w:space="0" w:color="auto"/>
              <w:right w:val="single" w:sz="8" w:space="0" w:color="auto"/>
            </w:tcBorders>
            <w:noWrap/>
            <w:vAlign w:val="bottom"/>
          </w:tcPr>
          <w:p w14:paraId="52DC20A4"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672.000,00</w:t>
            </w:r>
          </w:p>
        </w:tc>
      </w:tr>
      <w:tr w:rsidR="00E21DEF" w:rsidRPr="00E21DEF" w14:paraId="2DAACDB1" w14:textId="77777777" w:rsidTr="00EE5097">
        <w:trPr>
          <w:trHeight w:val="310"/>
          <w:jc w:val="center"/>
        </w:trPr>
        <w:tc>
          <w:tcPr>
            <w:tcW w:w="981" w:type="dxa"/>
            <w:tcBorders>
              <w:top w:val="nil"/>
              <w:left w:val="single" w:sz="8" w:space="0" w:color="auto"/>
              <w:bottom w:val="single" w:sz="8" w:space="0" w:color="auto"/>
              <w:right w:val="single" w:sz="8" w:space="0" w:color="auto"/>
            </w:tcBorders>
            <w:noWrap/>
            <w:vAlign w:val="bottom"/>
          </w:tcPr>
          <w:p w14:paraId="77643E88" w14:textId="77777777" w:rsidR="00E21DEF" w:rsidRPr="00E21DEF" w:rsidRDefault="00E21DEF" w:rsidP="00E21DEF">
            <w:pPr>
              <w:spacing w:after="0" w:line="240" w:lineRule="auto"/>
              <w:jc w:val="center"/>
              <w:rPr>
                <w:rFonts w:ascii="Times New Roman" w:hAnsi="Times New Roman"/>
              </w:rPr>
            </w:pPr>
            <w:r w:rsidRPr="00E21DEF">
              <w:rPr>
                <w:rFonts w:ascii="Times New Roman" w:hAnsi="Times New Roman"/>
                <w:color w:val="000000"/>
              </w:rPr>
              <w:t>47</w:t>
            </w:r>
          </w:p>
        </w:tc>
        <w:tc>
          <w:tcPr>
            <w:tcW w:w="6645" w:type="dxa"/>
            <w:tcBorders>
              <w:top w:val="nil"/>
              <w:left w:val="nil"/>
              <w:bottom w:val="single" w:sz="8" w:space="0" w:color="auto"/>
              <w:right w:val="single" w:sz="8" w:space="0" w:color="auto"/>
            </w:tcBorders>
            <w:noWrap/>
            <w:vAlign w:val="bottom"/>
          </w:tcPr>
          <w:p w14:paraId="5BBFEC2E" w14:textId="77777777" w:rsidR="00E21DEF" w:rsidRPr="00E21DEF" w:rsidRDefault="00E21DEF" w:rsidP="00E21DEF">
            <w:pPr>
              <w:spacing w:after="0" w:line="240" w:lineRule="auto"/>
              <w:rPr>
                <w:rFonts w:ascii="Times New Roman" w:hAnsi="Times New Roman"/>
              </w:rPr>
            </w:pPr>
            <w:r w:rsidRPr="00E21DEF">
              <w:rPr>
                <w:rFonts w:ascii="Times New Roman" w:hAnsi="Times New Roman"/>
                <w:color w:val="000000"/>
              </w:rPr>
              <w:t>MANUTENÇÃO DO FUNDO FINANCEIRO</w:t>
            </w:r>
          </w:p>
        </w:tc>
        <w:tc>
          <w:tcPr>
            <w:tcW w:w="1559" w:type="dxa"/>
            <w:tcBorders>
              <w:top w:val="nil"/>
              <w:left w:val="nil"/>
              <w:bottom w:val="single" w:sz="8" w:space="0" w:color="auto"/>
              <w:right w:val="single" w:sz="8" w:space="0" w:color="auto"/>
            </w:tcBorders>
            <w:noWrap/>
            <w:vAlign w:val="bottom"/>
          </w:tcPr>
          <w:p w14:paraId="6CD47574"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39.353.000,00</w:t>
            </w:r>
          </w:p>
        </w:tc>
      </w:tr>
      <w:tr w:rsidR="00E21DEF" w:rsidRPr="00E21DEF" w14:paraId="0C55D050" w14:textId="77777777" w:rsidTr="00EE5097">
        <w:trPr>
          <w:trHeight w:val="310"/>
          <w:jc w:val="center"/>
        </w:trPr>
        <w:tc>
          <w:tcPr>
            <w:tcW w:w="981" w:type="dxa"/>
            <w:tcBorders>
              <w:top w:val="nil"/>
              <w:left w:val="single" w:sz="8" w:space="0" w:color="auto"/>
              <w:bottom w:val="single" w:sz="8" w:space="0" w:color="auto"/>
              <w:right w:val="single" w:sz="8" w:space="0" w:color="auto"/>
            </w:tcBorders>
            <w:noWrap/>
            <w:vAlign w:val="bottom"/>
          </w:tcPr>
          <w:p w14:paraId="0CA1BE2B" w14:textId="77777777" w:rsidR="00E21DEF" w:rsidRPr="00E21DEF" w:rsidRDefault="00E21DEF" w:rsidP="00E21DEF">
            <w:pPr>
              <w:spacing w:after="0" w:line="240" w:lineRule="auto"/>
              <w:jc w:val="center"/>
              <w:rPr>
                <w:rFonts w:ascii="Times New Roman" w:hAnsi="Times New Roman"/>
              </w:rPr>
            </w:pPr>
            <w:r w:rsidRPr="00E21DEF">
              <w:rPr>
                <w:rFonts w:ascii="Times New Roman" w:hAnsi="Times New Roman"/>
                <w:color w:val="000000"/>
              </w:rPr>
              <w:t>48</w:t>
            </w:r>
          </w:p>
        </w:tc>
        <w:tc>
          <w:tcPr>
            <w:tcW w:w="6645" w:type="dxa"/>
            <w:tcBorders>
              <w:top w:val="nil"/>
              <w:left w:val="nil"/>
              <w:bottom w:val="single" w:sz="8" w:space="0" w:color="auto"/>
              <w:right w:val="single" w:sz="8" w:space="0" w:color="auto"/>
            </w:tcBorders>
            <w:noWrap/>
            <w:vAlign w:val="bottom"/>
          </w:tcPr>
          <w:p w14:paraId="34093A4F" w14:textId="77777777" w:rsidR="00E21DEF" w:rsidRPr="00E21DEF" w:rsidRDefault="00E21DEF" w:rsidP="00E21DEF">
            <w:pPr>
              <w:spacing w:after="0" w:line="240" w:lineRule="auto"/>
              <w:rPr>
                <w:rFonts w:ascii="Times New Roman" w:hAnsi="Times New Roman"/>
              </w:rPr>
            </w:pPr>
            <w:r w:rsidRPr="00E21DEF">
              <w:rPr>
                <w:rFonts w:ascii="Times New Roman" w:hAnsi="Times New Roman"/>
                <w:color w:val="000000"/>
              </w:rPr>
              <w:t>MANUTENÇÃO DO FUNDO CAPITALIZADO</w:t>
            </w:r>
          </w:p>
        </w:tc>
        <w:tc>
          <w:tcPr>
            <w:tcW w:w="1559" w:type="dxa"/>
            <w:tcBorders>
              <w:top w:val="nil"/>
              <w:left w:val="nil"/>
              <w:bottom w:val="single" w:sz="8" w:space="0" w:color="auto"/>
              <w:right w:val="single" w:sz="8" w:space="0" w:color="auto"/>
            </w:tcBorders>
            <w:noWrap/>
            <w:vAlign w:val="bottom"/>
          </w:tcPr>
          <w:p w14:paraId="610EB580"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9.403.000,00</w:t>
            </w:r>
          </w:p>
        </w:tc>
      </w:tr>
      <w:tr w:rsidR="00E21DEF" w:rsidRPr="00E21DEF" w14:paraId="1D2DED0B" w14:textId="77777777" w:rsidTr="00EE5097">
        <w:trPr>
          <w:trHeight w:val="310"/>
          <w:jc w:val="center"/>
        </w:trPr>
        <w:tc>
          <w:tcPr>
            <w:tcW w:w="981" w:type="dxa"/>
            <w:tcBorders>
              <w:top w:val="nil"/>
              <w:left w:val="single" w:sz="8" w:space="0" w:color="auto"/>
              <w:bottom w:val="single" w:sz="8" w:space="0" w:color="auto"/>
              <w:right w:val="single" w:sz="8" w:space="0" w:color="auto"/>
            </w:tcBorders>
            <w:noWrap/>
            <w:vAlign w:val="bottom"/>
          </w:tcPr>
          <w:p w14:paraId="53253440" w14:textId="77777777" w:rsidR="00E21DEF" w:rsidRPr="00E21DEF" w:rsidRDefault="00E21DEF" w:rsidP="00E21DEF">
            <w:pPr>
              <w:spacing w:after="0" w:line="240" w:lineRule="auto"/>
              <w:jc w:val="center"/>
              <w:rPr>
                <w:rFonts w:ascii="Times New Roman" w:hAnsi="Times New Roman"/>
              </w:rPr>
            </w:pPr>
            <w:r w:rsidRPr="00E21DEF">
              <w:rPr>
                <w:rFonts w:ascii="Times New Roman" w:hAnsi="Times New Roman"/>
                <w:color w:val="000000"/>
              </w:rPr>
              <w:t>49</w:t>
            </w:r>
          </w:p>
        </w:tc>
        <w:tc>
          <w:tcPr>
            <w:tcW w:w="6645" w:type="dxa"/>
            <w:tcBorders>
              <w:top w:val="nil"/>
              <w:left w:val="nil"/>
              <w:bottom w:val="single" w:sz="8" w:space="0" w:color="auto"/>
              <w:right w:val="single" w:sz="8" w:space="0" w:color="auto"/>
            </w:tcBorders>
            <w:noWrap/>
            <w:vAlign w:val="bottom"/>
          </w:tcPr>
          <w:p w14:paraId="55525503" w14:textId="77777777" w:rsidR="00E21DEF" w:rsidRPr="00E21DEF" w:rsidRDefault="00E21DEF" w:rsidP="00E21DEF">
            <w:pPr>
              <w:spacing w:after="0" w:line="240" w:lineRule="auto"/>
              <w:rPr>
                <w:rFonts w:ascii="Times New Roman" w:hAnsi="Times New Roman"/>
              </w:rPr>
            </w:pPr>
            <w:r w:rsidRPr="00E21DEF">
              <w:rPr>
                <w:rFonts w:ascii="Times New Roman" w:hAnsi="Times New Roman"/>
                <w:color w:val="000000"/>
              </w:rPr>
              <w:t>RESERVA DE ORÇAMENTÁRIA DO R.P.P.S.</w:t>
            </w:r>
          </w:p>
        </w:tc>
        <w:tc>
          <w:tcPr>
            <w:tcW w:w="1559" w:type="dxa"/>
            <w:tcBorders>
              <w:top w:val="nil"/>
              <w:left w:val="nil"/>
              <w:bottom w:val="single" w:sz="8" w:space="0" w:color="auto"/>
              <w:right w:val="single" w:sz="8" w:space="0" w:color="auto"/>
            </w:tcBorders>
            <w:noWrap/>
            <w:vAlign w:val="bottom"/>
          </w:tcPr>
          <w:p w14:paraId="52944528"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24.220.500,00</w:t>
            </w:r>
          </w:p>
        </w:tc>
      </w:tr>
      <w:tr w:rsidR="00E21DEF" w:rsidRPr="00E21DEF" w14:paraId="73DE4756" w14:textId="77777777" w:rsidTr="00EE5097">
        <w:trPr>
          <w:trHeight w:val="310"/>
          <w:jc w:val="center"/>
        </w:trPr>
        <w:tc>
          <w:tcPr>
            <w:tcW w:w="981" w:type="dxa"/>
            <w:tcBorders>
              <w:top w:val="nil"/>
              <w:left w:val="single" w:sz="8" w:space="0" w:color="auto"/>
              <w:bottom w:val="single" w:sz="8" w:space="0" w:color="auto"/>
              <w:right w:val="single" w:sz="8" w:space="0" w:color="auto"/>
            </w:tcBorders>
            <w:noWrap/>
            <w:vAlign w:val="bottom"/>
          </w:tcPr>
          <w:p w14:paraId="05EB8CDA"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b/>
                <w:bCs/>
                <w:color w:val="000000"/>
              </w:rPr>
              <w:t>TOTAL</w:t>
            </w:r>
          </w:p>
        </w:tc>
        <w:tc>
          <w:tcPr>
            <w:tcW w:w="6645" w:type="dxa"/>
            <w:tcBorders>
              <w:top w:val="nil"/>
              <w:left w:val="nil"/>
              <w:bottom w:val="single" w:sz="8" w:space="0" w:color="auto"/>
              <w:right w:val="single" w:sz="8" w:space="0" w:color="auto"/>
            </w:tcBorders>
            <w:noWrap/>
            <w:vAlign w:val="bottom"/>
          </w:tcPr>
          <w:p w14:paraId="3887301B" w14:textId="77777777" w:rsidR="00E21DEF" w:rsidRPr="00E21DEF" w:rsidRDefault="00E21DEF" w:rsidP="00E21DEF">
            <w:pPr>
              <w:spacing w:after="0" w:line="240" w:lineRule="auto"/>
              <w:rPr>
                <w:rFonts w:ascii="Times New Roman" w:hAnsi="Times New Roman"/>
                <w:b/>
                <w:bCs/>
                <w:color w:val="000000"/>
              </w:rPr>
            </w:pPr>
            <w:r w:rsidRPr="00E21DEF">
              <w:rPr>
                <w:rFonts w:ascii="Times New Roman" w:hAnsi="Times New Roman"/>
                <w:b/>
                <w:bCs/>
                <w:color w:val="000000"/>
              </w:rPr>
              <w:t xml:space="preserve"> </w:t>
            </w:r>
          </w:p>
        </w:tc>
        <w:tc>
          <w:tcPr>
            <w:tcW w:w="1559" w:type="dxa"/>
            <w:tcBorders>
              <w:top w:val="nil"/>
              <w:left w:val="nil"/>
              <w:bottom w:val="single" w:sz="8" w:space="0" w:color="auto"/>
              <w:right w:val="single" w:sz="8" w:space="0" w:color="auto"/>
            </w:tcBorders>
            <w:noWrap/>
            <w:vAlign w:val="center"/>
          </w:tcPr>
          <w:p w14:paraId="354D5C64" w14:textId="77777777" w:rsidR="00E21DEF" w:rsidRPr="00E21DEF" w:rsidRDefault="00E21DEF" w:rsidP="00E21DEF">
            <w:pPr>
              <w:spacing w:after="0" w:line="240" w:lineRule="auto"/>
              <w:jc w:val="right"/>
              <w:rPr>
                <w:rFonts w:ascii="Times New Roman" w:hAnsi="Times New Roman"/>
                <w:b/>
                <w:bCs/>
              </w:rPr>
            </w:pPr>
            <w:r w:rsidRPr="00E21DEF">
              <w:rPr>
                <w:rFonts w:ascii="Times New Roman" w:hAnsi="Times New Roman"/>
                <w:b/>
                <w:bCs/>
                <w:color w:val="000000"/>
              </w:rPr>
              <w:t>719.779.513,80</w:t>
            </w:r>
          </w:p>
        </w:tc>
      </w:tr>
    </w:tbl>
    <w:p w14:paraId="3163945F" w14:textId="77777777" w:rsidR="00E21DEF" w:rsidRPr="00E21DEF" w:rsidRDefault="00E21DEF" w:rsidP="00E21DEF">
      <w:pPr>
        <w:spacing w:after="0" w:line="240" w:lineRule="auto"/>
        <w:ind w:firstLine="709"/>
        <w:jc w:val="both"/>
        <w:rPr>
          <w:rFonts w:ascii="Times New Roman" w:hAnsi="Times New Roman"/>
          <w:b/>
          <w:bCs/>
        </w:rPr>
      </w:pPr>
    </w:p>
    <w:tbl>
      <w:tblPr>
        <w:tblW w:w="8800" w:type="dxa"/>
        <w:jc w:val="center"/>
        <w:tblCellMar>
          <w:left w:w="70" w:type="dxa"/>
          <w:right w:w="70" w:type="dxa"/>
        </w:tblCellMar>
        <w:tblLook w:val="04A0" w:firstRow="1" w:lastRow="0" w:firstColumn="1" w:lastColumn="0" w:noHBand="0" w:noVBand="1"/>
      </w:tblPr>
      <w:tblGrid>
        <w:gridCol w:w="980"/>
        <w:gridCol w:w="5620"/>
        <w:gridCol w:w="2200"/>
      </w:tblGrid>
      <w:tr w:rsidR="00E21DEF" w:rsidRPr="00E21DEF" w14:paraId="45CD238F" w14:textId="77777777" w:rsidTr="00EE5097">
        <w:trPr>
          <w:trHeight w:val="315"/>
          <w:jc w:val="center"/>
        </w:trPr>
        <w:tc>
          <w:tcPr>
            <w:tcW w:w="980" w:type="dxa"/>
            <w:tcBorders>
              <w:top w:val="nil"/>
              <w:left w:val="nil"/>
              <w:bottom w:val="nil"/>
              <w:right w:val="nil"/>
            </w:tcBorders>
            <w:noWrap/>
            <w:vAlign w:val="bottom"/>
            <w:hideMark/>
          </w:tcPr>
          <w:p w14:paraId="543FCA2A" w14:textId="77777777" w:rsidR="00E21DEF" w:rsidRPr="00E21DEF" w:rsidRDefault="00E21DEF" w:rsidP="00E21DEF">
            <w:pPr>
              <w:spacing w:after="0" w:line="240" w:lineRule="auto"/>
              <w:rPr>
                <w:rFonts w:ascii="Times New Roman" w:hAnsi="Times New Roman"/>
              </w:rPr>
            </w:pPr>
          </w:p>
        </w:tc>
        <w:tc>
          <w:tcPr>
            <w:tcW w:w="5620" w:type="dxa"/>
            <w:tcBorders>
              <w:top w:val="nil"/>
              <w:left w:val="nil"/>
              <w:bottom w:val="nil"/>
              <w:right w:val="nil"/>
            </w:tcBorders>
            <w:vAlign w:val="center"/>
            <w:hideMark/>
          </w:tcPr>
          <w:p w14:paraId="2E3B9C4E" w14:textId="77777777" w:rsidR="00E21DEF" w:rsidRPr="00E21DEF" w:rsidRDefault="00E21DEF" w:rsidP="00E21DEF">
            <w:pPr>
              <w:spacing w:after="0" w:line="240" w:lineRule="auto"/>
              <w:jc w:val="center"/>
              <w:rPr>
                <w:rFonts w:ascii="Times New Roman" w:hAnsi="Times New Roman"/>
                <w:b/>
                <w:bCs/>
                <w:color w:val="000000"/>
              </w:rPr>
            </w:pPr>
            <w:r w:rsidRPr="00E21DEF">
              <w:rPr>
                <w:rFonts w:ascii="Times New Roman" w:hAnsi="Times New Roman"/>
                <w:b/>
                <w:bCs/>
                <w:color w:val="000000"/>
              </w:rPr>
              <w:t>2 - POR SUB - FUNÇÃO DE GOVERNO</w:t>
            </w:r>
          </w:p>
        </w:tc>
        <w:tc>
          <w:tcPr>
            <w:tcW w:w="2200" w:type="dxa"/>
            <w:tcBorders>
              <w:top w:val="nil"/>
              <w:left w:val="nil"/>
              <w:bottom w:val="nil"/>
              <w:right w:val="nil"/>
            </w:tcBorders>
            <w:noWrap/>
            <w:vAlign w:val="bottom"/>
            <w:hideMark/>
          </w:tcPr>
          <w:p w14:paraId="3FE81728" w14:textId="77777777" w:rsidR="00E21DEF" w:rsidRPr="00E21DEF" w:rsidRDefault="00E21DEF" w:rsidP="00E21DEF">
            <w:pPr>
              <w:spacing w:after="0" w:line="240" w:lineRule="auto"/>
              <w:jc w:val="center"/>
              <w:rPr>
                <w:rFonts w:ascii="Times New Roman" w:hAnsi="Times New Roman"/>
                <w:b/>
                <w:bCs/>
                <w:color w:val="000000"/>
              </w:rPr>
            </w:pPr>
          </w:p>
        </w:tc>
      </w:tr>
      <w:tr w:rsidR="00E21DEF" w:rsidRPr="00E21DEF" w14:paraId="3954F579" w14:textId="77777777" w:rsidTr="00EE5097">
        <w:trPr>
          <w:trHeight w:val="315"/>
          <w:jc w:val="center"/>
        </w:trPr>
        <w:tc>
          <w:tcPr>
            <w:tcW w:w="980" w:type="dxa"/>
            <w:tcBorders>
              <w:top w:val="nil"/>
              <w:left w:val="nil"/>
              <w:bottom w:val="nil"/>
              <w:right w:val="nil"/>
            </w:tcBorders>
            <w:noWrap/>
            <w:vAlign w:val="bottom"/>
            <w:hideMark/>
          </w:tcPr>
          <w:p w14:paraId="69DA1078" w14:textId="77777777" w:rsidR="00E21DEF" w:rsidRPr="00E21DEF" w:rsidRDefault="00E21DEF" w:rsidP="00E21DEF">
            <w:pPr>
              <w:spacing w:after="0" w:line="240" w:lineRule="auto"/>
              <w:rPr>
                <w:rFonts w:ascii="Times New Roman" w:hAnsi="Times New Roman"/>
              </w:rPr>
            </w:pPr>
          </w:p>
        </w:tc>
        <w:tc>
          <w:tcPr>
            <w:tcW w:w="5620" w:type="dxa"/>
            <w:tcBorders>
              <w:top w:val="nil"/>
              <w:left w:val="nil"/>
              <w:bottom w:val="nil"/>
              <w:right w:val="nil"/>
            </w:tcBorders>
            <w:noWrap/>
            <w:vAlign w:val="bottom"/>
            <w:hideMark/>
          </w:tcPr>
          <w:p w14:paraId="6DB6BE88" w14:textId="77777777" w:rsidR="00E21DEF" w:rsidRPr="00E21DEF" w:rsidRDefault="00E21DEF" w:rsidP="00E21DEF">
            <w:pPr>
              <w:spacing w:after="0" w:line="240" w:lineRule="auto"/>
              <w:rPr>
                <w:rFonts w:ascii="Times New Roman" w:hAnsi="Times New Roman"/>
              </w:rPr>
            </w:pPr>
          </w:p>
        </w:tc>
        <w:tc>
          <w:tcPr>
            <w:tcW w:w="2200" w:type="dxa"/>
            <w:tcBorders>
              <w:top w:val="nil"/>
              <w:left w:val="nil"/>
              <w:bottom w:val="nil"/>
              <w:right w:val="nil"/>
            </w:tcBorders>
            <w:noWrap/>
            <w:vAlign w:val="bottom"/>
            <w:hideMark/>
          </w:tcPr>
          <w:p w14:paraId="16B859AD" w14:textId="77777777" w:rsidR="00E21DEF" w:rsidRPr="00E21DEF" w:rsidRDefault="00E21DEF" w:rsidP="00E21DEF">
            <w:pPr>
              <w:spacing w:after="0" w:line="240" w:lineRule="auto"/>
              <w:rPr>
                <w:rFonts w:ascii="Times New Roman" w:hAnsi="Times New Roman"/>
              </w:rPr>
            </w:pPr>
          </w:p>
        </w:tc>
      </w:tr>
      <w:tr w:rsidR="00E21DEF" w:rsidRPr="00E21DEF" w14:paraId="4686AB33" w14:textId="77777777" w:rsidTr="00EE5097">
        <w:trPr>
          <w:trHeight w:val="315"/>
          <w:jc w:val="center"/>
        </w:trPr>
        <w:tc>
          <w:tcPr>
            <w:tcW w:w="980" w:type="dxa"/>
            <w:tcBorders>
              <w:top w:val="single" w:sz="8" w:space="0" w:color="auto"/>
              <w:left w:val="single" w:sz="8" w:space="0" w:color="auto"/>
              <w:bottom w:val="single" w:sz="8" w:space="0" w:color="auto"/>
              <w:right w:val="single" w:sz="8" w:space="0" w:color="auto"/>
            </w:tcBorders>
            <w:vAlign w:val="center"/>
            <w:hideMark/>
          </w:tcPr>
          <w:p w14:paraId="0B5A0292"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b/>
                <w:bCs/>
                <w:color w:val="000000"/>
              </w:rPr>
              <w:t>CÓD.</w:t>
            </w:r>
          </w:p>
        </w:tc>
        <w:tc>
          <w:tcPr>
            <w:tcW w:w="5620" w:type="dxa"/>
            <w:tcBorders>
              <w:top w:val="single" w:sz="8" w:space="0" w:color="auto"/>
              <w:left w:val="nil"/>
              <w:bottom w:val="single" w:sz="8" w:space="0" w:color="auto"/>
              <w:right w:val="single" w:sz="8" w:space="0" w:color="auto"/>
            </w:tcBorders>
            <w:vAlign w:val="center"/>
            <w:hideMark/>
          </w:tcPr>
          <w:p w14:paraId="172145D3"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b/>
                <w:bCs/>
                <w:color w:val="000000"/>
              </w:rPr>
              <w:t>DESCRIÇÃO</w:t>
            </w:r>
          </w:p>
        </w:tc>
        <w:tc>
          <w:tcPr>
            <w:tcW w:w="2200" w:type="dxa"/>
            <w:tcBorders>
              <w:top w:val="single" w:sz="8" w:space="0" w:color="auto"/>
              <w:left w:val="nil"/>
              <w:bottom w:val="single" w:sz="8" w:space="0" w:color="auto"/>
              <w:right w:val="single" w:sz="8" w:space="0" w:color="auto"/>
            </w:tcBorders>
            <w:vAlign w:val="center"/>
          </w:tcPr>
          <w:p w14:paraId="72807EA0"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b/>
                <w:bCs/>
                <w:color w:val="000000"/>
              </w:rPr>
              <w:t>TOTAL</w:t>
            </w:r>
          </w:p>
        </w:tc>
      </w:tr>
      <w:tr w:rsidR="00E21DEF" w:rsidRPr="00E21DEF" w14:paraId="3658316C" w14:textId="77777777" w:rsidTr="00EE5097">
        <w:trPr>
          <w:trHeight w:val="315"/>
          <w:jc w:val="center"/>
        </w:trPr>
        <w:tc>
          <w:tcPr>
            <w:tcW w:w="980" w:type="dxa"/>
            <w:tcBorders>
              <w:top w:val="nil"/>
              <w:left w:val="single" w:sz="8" w:space="0" w:color="auto"/>
              <w:bottom w:val="single" w:sz="8" w:space="0" w:color="auto"/>
              <w:right w:val="single" w:sz="8" w:space="0" w:color="auto"/>
            </w:tcBorders>
            <w:vAlign w:val="bottom"/>
            <w:hideMark/>
          </w:tcPr>
          <w:p w14:paraId="37628CBC"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31</w:t>
            </w:r>
          </w:p>
        </w:tc>
        <w:tc>
          <w:tcPr>
            <w:tcW w:w="5620" w:type="dxa"/>
            <w:tcBorders>
              <w:top w:val="nil"/>
              <w:left w:val="nil"/>
              <w:bottom w:val="single" w:sz="8" w:space="0" w:color="auto"/>
              <w:right w:val="single" w:sz="8" w:space="0" w:color="auto"/>
            </w:tcBorders>
            <w:vAlign w:val="bottom"/>
            <w:hideMark/>
          </w:tcPr>
          <w:p w14:paraId="5ABDCD88"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AÇÃO LEGISLATIVA</w:t>
            </w:r>
          </w:p>
        </w:tc>
        <w:tc>
          <w:tcPr>
            <w:tcW w:w="2200" w:type="dxa"/>
            <w:tcBorders>
              <w:top w:val="nil"/>
              <w:left w:val="nil"/>
              <w:bottom w:val="single" w:sz="8" w:space="0" w:color="auto"/>
              <w:right w:val="single" w:sz="8" w:space="0" w:color="auto"/>
            </w:tcBorders>
            <w:vAlign w:val="bottom"/>
          </w:tcPr>
          <w:p w14:paraId="3E82ADF4"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23.440.498,80</w:t>
            </w:r>
          </w:p>
        </w:tc>
      </w:tr>
      <w:tr w:rsidR="00E21DEF" w:rsidRPr="00E21DEF" w14:paraId="78FF232F" w14:textId="77777777" w:rsidTr="00EE5097">
        <w:trPr>
          <w:trHeight w:val="315"/>
          <w:jc w:val="center"/>
        </w:trPr>
        <w:tc>
          <w:tcPr>
            <w:tcW w:w="980" w:type="dxa"/>
            <w:tcBorders>
              <w:top w:val="nil"/>
              <w:left w:val="single" w:sz="8" w:space="0" w:color="auto"/>
              <w:bottom w:val="single" w:sz="8" w:space="0" w:color="auto"/>
              <w:right w:val="single" w:sz="8" w:space="0" w:color="auto"/>
            </w:tcBorders>
            <w:vAlign w:val="bottom"/>
            <w:hideMark/>
          </w:tcPr>
          <w:p w14:paraId="706CD685"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122</w:t>
            </w:r>
          </w:p>
        </w:tc>
        <w:tc>
          <w:tcPr>
            <w:tcW w:w="5620" w:type="dxa"/>
            <w:tcBorders>
              <w:top w:val="nil"/>
              <w:left w:val="nil"/>
              <w:bottom w:val="single" w:sz="8" w:space="0" w:color="auto"/>
              <w:right w:val="single" w:sz="8" w:space="0" w:color="auto"/>
            </w:tcBorders>
            <w:vAlign w:val="bottom"/>
            <w:hideMark/>
          </w:tcPr>
          <w:p w14:paraId="1A6EA7CD"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ADMINISTRAÇÃO GERAL</w:t>
            </w:r>
          </w:p>
        </w:tc>
        <w:tc>
          <w:tcPr>
            <w:tcW w:w="2200" w:type="dxa"/>
            <w:tcBorders>
              <w:top w:val="nil"/>
              <w:left w:val="nil"/>
              <w:bottom w:val="single" w:sz="8" w:space="0" w:color="auto"/>
              <w:right w:val="single" w:sz="8" w:space="0" w:color="auto"/>
            </w:tcBorders>
            <w:vAlign w:val="bottom"/>
          </w:tcPr>
          <w:p w14:paraId="22282423"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203.646.358,88</w:t>
            </w:r>
          </w:p>
        </w:tc>
      </w:tr>
      <w:tr w:rsidR="00E21DEF" w:rsidRPr="00E21DEF" w14:paraId="6E14F143" w14:textId="77777777" w:rsidTr="00EE5097">
        <w:trPr>
          <w:trHeight w:val="315"/>
          <w:jc w:val="center"/>
        </w:trPr>
        <w:tc>
          <w:tcPr>
            <w:tcW w:w="980" w:type="dxa"/>
            <w:tcBorders>
              <w:top w:val="nil"/>
              <w:left w:val="single" w:sz="8" w:space="0" w:color="auto"/>
              <w:bottom w:val="single" w:sz="8" w:space="0" w:color="auto"/>
              <w:right w:val="single" w:sz="8" w:space="0" w:color="auto"/>
            </w:tcBorders>
            <w:vAlign w:val="bottom"/>
            <w:hideMark/>
          </w:tcPr>
          <w:p w14:paraId="6EF5C56C"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123</w:t>
            </w:r>
          </w:p>
        </w:tc>
        <w:tc>
          <w:tcPr>
            <w:tcW w:w="5620" w:type="dxa"/>
            <w:tcBorders>
              <w:top w:val="nil"/>
              <w:left w:val="nil"/>
              <w:bottom w:val="single" w:sz="8" w:space="0" w:color="auto"/>
              <w:right w:val="single" w:sz="8" w:space="0" w:color="auto"/>
            </w:tcBorders>
            <w:vAlign w:val="bottom"/>
            <w:hideMark/>
          </w:tcPr>
          <w:p w14:paraId="65A3AA1B"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ADMINISTRAÇÃO FINANCEIRA</w:t>
            </w:r>
          </w:p>
        </w:tc>
        <w:tc>
          <w:tcPr>
            <w:tcW w:w="2200" w:type="dxa"/>
            <w:tcBorders>
              <w:top w:val="nil"/>
              <w:left w:val="nil"/>
              <w:bottom w:val="single" w:sz="8" w:space="0" w:color="auto"/>
              <w:right w:val="single" w:sz="8" w:space="0" w:color="auto"/>
            </w:tcBorders>
            <w:vAlign w:val="bottom"/>
          </w:tcPr>
          <w:p w14:paraId="52C1C0F9"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6.700.000,00</w:t>
            </w:r>
          </w:p>
        </w:tc>
      </w:tr>
      <w:tr w:rsidR="00E21DEF" w:rsidRPr="00E21DEF" w14:paraId="4FE0D1F4" w14:textId="77777777" w:rsidTr="00EE5097">
        <w:trPr>
          <w:trHeight w:val="315"/>
          <w:jc w:val="center"/>
        </w:trPr>
        <w:tc>
          <w:tcPr>
            <w:tcW w:w="980" w:type="dxa"/>
            <w:tcBorders>
              <w:top w:val="nil"/>
              <w:left w:val="single" w:sz="8" w:space="0" w:color="auto"/>
              <w:bottom w:val="single" w:sz="8" w:space="0" w:color="auto"/>
              <w:right w:val="single" w:sz="8" w:space="0" w:color="auto"/>
            </w:tcBorders>
            <w:vAlign w:val="bottom"/>
            <w:hideMark/>
          </w:tcPr>
          <w:p w14:paraId="34788B41"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125</w:t>
            </w:r>
          </w:p>
        </w:tc>
        <w:tc>
          <w:tcPr>
            <w:tcW w:w="5620" w:type="dxa"/>
            <w:tcBorders>
              <w:top w:val="nil"/>
              <w:left w:val="nil"/>
              <w:bottom w:val="single" w:sz="8" w:space="0" w:color="auto"/>
              <w:right w:val="single" w:sz="8" w:space="0" w:color="auto"/>
            </w:tcBorders>
            <w:vAlign w:val="bottom"/>
            <w:hideMark/>
          </w:tcPr>
          <w:p w14:paraId="0F831675"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NORMATIZAÇÃO E FISCALIZAÇÃO</w:t>
            </w:r>
          </w:p>
        </w:tc>
        <w:tc>
          <w:tcPr>
            <w:tcW w:w="2200" w:type="dxa"/>
            <w:tcBorders>
              <w:top w:val="nil"/>
              <w:left w:val="nil"/>
              <w:bottom w:val="single" w:sz="8" w:space="0" w:color="auto"/>
              <w:right w:val="single" w:sz="8" w:space="0" w:color="auto"/>
            </w:tcBorders>
            <w:vAlign w:val="bottom"/>
          </w:tcPr>
          <w:p w14:paraId="330131D0"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9.393.100,00</w:t>
            </w:r>
          </w:p>
        </w:tc>
      </w:tr>
      <w:tr w:rsidR="00E21DEF" w:rsidRPr="00E21DEF" w14:paraId="4C255985" w14:textId="77777777" w:rsidTr="00EE5097">
        <w:trPr>
          <w:trHeight w:val="315"/>
          <w:jc w:val="center"/>
        </w:trPr>
        <w:tc>
          <w:tcPr>
            <w:tcW w:w="980" w:type="dxa"/>
            <w:tcBorders>
              <w:top w:val="nil"/>
              <w:left w:val="single" w:sz="8" w:space="0" w:color="auto"/>
              <w:bottom w:val="single" w:sz="8" w:space="0" w:color="auto"/>
              <w:right w:val="single" w:sz="8" w:space="0" w:color="auto"/>
            </w:tcBorders>
            <w:vAlign w:val="bottom"/>
            <w:hideMark/>
          </w:tcPr>
          <w:p w14:paraId="7EE34BDD"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131</w:t>
            </w:r>
          </w:p>
        </w:tc>
        <w:tc>
          <w:tcPr>
            <w:tcW w:w="5620" w:type="dxa"/>
            <w:tcBorders>
              <w:top w:val="nil"/>
              <w:left w:val="nil"/>
              <w:bottom w:val="single" w:sz="8" w:space="0" w:color="auto"/>
              <w:right w:val="single" w:sz="8" w:space="0" w:color="auto"/>
            </w:tcBorders>
            <w:vAlign w:val="bottom"/>
            <w:hideMark/>
          </w:tcPr>
          <w:p w14:paraId="70E24F66"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COMUNICAÇÃO SOCIAL</w:t>
            </w:r>
          </w:p>
        </w:tc>
        <w:tc>
          <w:tcPr>
            <w:tcW w:w="2200" w:type="dxa"/>
            <w:tcBorders>
              <w:top w:val="nil"/>
              <w:left w:val="nil"/>
              <w:bottom w:val="single" w:sz="8" w:space="0" w:color="auto"/>
              <w:right w:val="single" w:sz="8" w:space="0" w:color="auto"/>
            </w:tcBorders>
            <w:vAlign w:val="bottom"/>
          </w:tcPr>
          <w:p w14:paraId="350CEE79"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1.850.000,00</w:t>
            </w:r>
          </w:p>
        </w:tc>
      </w:tr>
      <w:tr w:rsidR="00E21DEF" w:rsidRPr="00E21DEF" w14:paraId="379EB6B1" w14:textId="77777777" w:rsidTr="00EE5097">
        <w:trPr>
          <w:trHeight w:val="315"/>
          <w:jc w:val="center"/>
        </w:trPr>
        <w:tc>
          <w:tcPr>
            <w:tcW w:w="980" w:type="dxa"/>
            <w:tcBorders>
              <w:top w:val="nil"/>
              <w:left w:val="single" w:sz="8" w:space="0" w:color="auto"/>
              <w:bottom w:val="single" w:sz="8" w:space="0" w:color="auto"/>
              <w:right w:val="single" w:sz="8" w:space="0" w:color="auto"/>
            </w:tcBorders>
            <w:vAlign w:val="bottom"/>
            <w:hideMark/>
          </w:tcPr>
          <w:p w14:paraId="4FE81AAF"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lastRenderedPageBreak/>
              <w:t>451</w:t>
            </w:r>
          </w:p>
        </w:tc>
        <w:tc>
          <w:tcPr>
            <w:tcW w:w="5620" w:type="dxa"/>
            <w:tcBorders>
              <w:top w:val="nil"/>
              <w:left w:val="nil"/>
              <w:bottom w:val="single" w:sz="8" w:space="0" w:color="auto"/>
              <w:right w:val="single" w:sz="8" w:space="0" w:color="auto"/>
            </w:tcBorders>
            <w:vAlign w:val="bottom"/>
            <w:hideMark/>
          </w:tcPr>
          <w:p w14:paraId="16547D79"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INFRAESTRUTURA URBANA</w:t>
            </w:r>
          </w:p>
        </w:tc>
        <w:tc>
          <w:tcPr>
            <w:tcW w:w="2200" w:type="dxa"/>
            <w:tcBorders>
              <w:top w:val="nil"/>
              <w:left w:val="nil"/>
              <w:bottom w:val="single" w:sz="8" w:space="0" w:color="auto"/>
              <w:right w:val="single" w:sz="8" w:space="0" w:color="auto"/>
            </w:tcBorders>
            <w:vAlign w:val="bottom"/>
          </w:tcPr>
          <w:p w14:paraId="425E52E3"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9.323.000,00</w:t>
            </w:r>
          </w:p>
        </w:tc>
      </w:tr>
      <w:tr w:rsidR="00E21DEF" w:rsidRPr="00E21DEF" w14:paraId="57F49F39" w14:textId="77777777" w:rsidTr="00EE5097">
        <w:trPr>
          <w:trHeight w:val="315"/>
          <w:jc w:val="center"/>
        </w:trPr>
        <w:tc>
          <w:tcPr>
            <w:tcW w:w="980" w:type="dxa"/>
            <w:tcBorders>
              <w:top w:val="nil"/>
              <w:left w:val="single" w:sz="8" w:space="0" w:color="auto"/>
              <w:bottom w:val="single" w:sz="8" w:space="0" w:color="auto"/>
              <w:right w:val="single" w:sz="8" w:space="0" w:color="auto"/>
            </w:tcBorders>
            <w:vAlign w:val="bottom"/>
            <w:hideMark/>
          </w:tcPr>
          <w:p w14:paraId="5ED3712D"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452</w:t>
            </w:r>
          </w:p>
        </w:tc>
        <w:tc>
          <w:tcPr>
            <w:tcW w:w="5620" w:type="dxa"/>
            <w:tcBorders>
              <w:top w:val="nil"/>
              <w:left w:val="nil"/>
              <w:bottom w:val="single" w:sz="8" w:space="0" w:color="auto"/>
              <w:right w:val="single" w:sz="8" w:space="0" w:color="auto"/>
            </w:tcBorders>
            <w:vAlign w:val="bottom"/>
            <w:hideMark/>
          </w:tcPr>
          <w:p w14:paraId="70A9B31F"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SERVIÇOS URBANOS</w:t>
            </w:r>
          </w:p>
        </w:tc>
        <w:tc>
          <w:tcPr>
            <w:tcW w:w="2200" w:type="dxa"/>
            <w:tcBorders>
              <w:top w:val="nil"/>
              <w:left w:val="nil"/>
              <w:bottom w:val="single" w:sz="8" w:space="0" w:color="auto"/>
              <w:right w:val="single" w:sz="8" w:space="0" w:color="auto"/>
            </w:tcBorders>
            <w:vAlign w:val="bottom"/>
          </w:tcPr>
          <w:p w14:paraId="39499C0E"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31.542.500,00</w:t>
            </w:r>
          </w:p>
        </w:tc>
      </w:tr>
      <w:tr w:rsidR="00E21DEF" w:rsidRPr="00E21DEF" w14:paraId="019EC6AB" w14:textId="77777777" w:rsidTr="00EE5097">
        <w:trPr>
          <w:trHeight w:val="315"/>
          <w:jc w:val="center"/>
        </w:trPr>
        <w:tc>
          <w:tcPr>
            <w:tcW w:w="980" w:type="dxa"/>
            <w:tcBorders>
              <w:top w:val="nil"/>
              <w:left w:val="single" w:sz="8" w:space="0" w:color="auto"/>
              <w:bottom w:val="single" w:sz="8" w:space="0" w:color="auto"/>
              <w:right w:val="single" w:sz="8" w:space="0" w:color="auto"/>
            </w:tcBorders>
            <w:vAlign w:val="bottom"/>
          </w:tcPr>
          <w:p w14:paraId="5E8D3B40"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181</w:t>
            </w:r>
          </w:p>
        </w:tc>
        <w:tc>
          <w:tcPr>
            <w:tcW w:w="5620" w:type="dxa"/>
            <w:tcBorders>
              <w:top w:val="nil"/>
              <w:left w:val="nil"/>
              <w:bottom w:val="single" w:sz="8" w:space="0" w:color="auto"/>
              <w:right w:val="single" w:sz="8" w:space="0" w:color="auto"/>
            </w:tcBorders>
            <w:vAlign w:val="bottom"/>
          </w:tcPr>
          <w:p w14:paraId="6B26F584"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POLICIAMENTO</w:t>
            </w:r>
          </w:p>
        </w:tc>
        <w:tc>
          <w:tcPr>
            <w:tcW w:w="2200" w:type="dxa"/>
            <w:tcBorders>
              <w:top w:val="nil"/>
              <w:left w:val="nil"/>
              <w:bottom w:val="single" w:sz="8" w:space="0" w:color="auto"/>
              <w:right w:val="single" w:sz="8" w:space="0" w:color="auto"/>
            </w:tcBorders>
            <w:vAlign w:val="bottom"/>
          </w:tcPr>
          <w:p w14:paraId="50A5BF0A"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21.589.554,00</w:t>
            </w:r>
          </w:p>
        </w:tc>
      </w:tr>
      <w:tr w:rsidR="00E21DEF" w:rsidRPr="00E21DEF" w14:paraId="7B8B12E0" w14:textId="77777777" w:rsidTr="00EE5097">
        <w:trPr>
          <w:trHeight w:val="315"/>
          <w:jc w:val="center"/>
        </w:trPr>
        <w:tc>
          <w:tcPr>
            <w:tcW w:w="980" w:type="dxa"/>
            <w:tcBorders>
              <w:top w:val="nil"/>
              <w:left w:val="single" w:sz="8" w:space="0" w:color="auto"/>
              <w:bottom w:val="single" w:sz="8" w:space="0" w:color="auto"/>
              <w:right w:val="single" w:sz="8" w:space="0" w:color="auto"/>
            </w:tcBorders>
            <w:vAlign w:val="bottom"/>
          </w:tcPr>
          <w:p w14:paraId="43382E0A"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182</w:t>
            </w:r>
          </w:p>
        </w:tc>
        <w:tc>
          <w:tcPr>
            <w:tcW w:w="5620" w:type="dxa"/>
            <w:tcBorders>
              <w:top w:val="nil"/>
              <w:left w:val="nil"/>
              <w:bottom w:val="single" w:sz="8" w:space="0" w:color="auto"/>
              <w:right w:val="single" w:sz="8" w:space="0" w:color="auto"/>
            </w:tcBorders>
            <w:vAlign w:val="bottom"/>
          </w:tcPr>
          <w:p w14:paraId="5D4B1E02"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DEFESA CIVIL</w:t>
            </w:r>
          </w:p>
        </w:tc>
        <w:tc>
          <w:tcPr>
            <w:tcW w:w="2200" w:type="dxa"/>
            <w:tcBorders>
              <w:top w:val="nil"/>
              <w:left w:val="nil"/>
              <w:bottom w:val="single" w:sz="8" w:space="0" w:color="auto"/>
              <w:right w:val="single" w:sz="8" w:space="0" w:color="auto"/>
            </w:tcBorders>
            <w:vAlign w:val="bottom"/>
          </w:tcPr>
          <w:p w14:paraId="25CB1901"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581.100,00</w:t>
            </w:r>
          </w:p>
        </w:tc>
      </w:tr>
      <w:tr w:rsidR="00E21DEF" w:rsidRPr="00E21DEF" w14:paraId="33B4DFC1" w14:textId="77777777" w:rsidTr="00EE5097">
        <w:trPr>
          <w:trHeight w:val="315"/>
          <w:jc w:val="center"/>
        </w:trPr>
        <w:tc>
          <w:tcPr>
            <w:tcW w:w="980" w:type="dxa"/>
            <w:tcBorders>
              <w:top w:val="nil"/>
              <w:left w:val="single" w:sz="8" w:space="0" w:color="auto"/>
              <w:bottom w:val="single" w:sz="8" w:space="0" w:color="auto"/>
              <w:right w:val="single" w:sz="8" w:space="0" w:color="auto"/>
            </w:tcBorders>
            <w:vAlign w:val="bottom"/>
          </w:tcPr>
          <w:p w14:paraId="21602193"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241</w:t>
            </w:r>
          </w:p>
        </w:tc>
        <w:tc>
          <w:tcPr>
            <w:tcW w:w="5620" w:type="dxa"/>
            <w:tcBorders>
              <w:top w:val="nil"/>
              <w:left w:val="nil"/>
              <w:bottom w:val="single" w:sz="8" w:space="0" w:color="auto"/>
              <w:right w:val="single" w:sz="8" w:space="0" w:color="auto"/>
            </w:tcBorders>
            <w:vAlign w:val="bottom"/>
          </w:tcPr>
          <w:p w14:paraId="7FF4C42A"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ASSISTENCIA A PESSOA IDOSA</w:t>
            </w:r>
          </w:p>
        </w:tc>
        <w:tc>
          <w:tcPr>
            <w:tcW w:w="2200" w:type="dxa"/>
            <w:tcBorders>
              <w:top w:val="nil"/>
              <w:left w:val="nil"/>
              <w:bottom w:val="single" w:sz="8" w:space="0" w:color="auto"/>
              <w:right w:val="single" w:sz="8" w:space="0" w:color="auto"/>
            </w:tcBorders>
            <w:vAlign w:val="bottom"/>
          </w:tcPr>
          <w:p w14:paraId="6C166F33"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670.743,89</w:t>
            </w:r>
          </w:p>
        </w:tc>
      </w:tr>
      <w:tr w:rsidR="00E21DEF" w:rsidRPr="00E21DEF" w14:paraId="3DDDE57E" w14:textId="77777777" w:rsidTr="00EE5097">
        <w:trPr>
          <w:trHeight w:val="315"/>
          <w:jc w:val="center"/>
        </w:trPr>
        <w:tc>
          <w:tcPr>
            <w:tcW w:w="980" w:type="dxa"/>
            <w:tcBorders>
              <w:top w:val="nil"/>
              <w:left w:val="single" w:sz="8" w:space="0" w:color="auto"/>
              <w:bottom w:val="single" w:sz="8" w:space="0" w:color="auto"/>
              <w:right w:val="single" w:sz="8" w:space="0" w:color="auto"/>
            </w:tcBorders>
            <w:vAlign w:val="bottom"/>
            <w:hideMark/>
          </w:tcPr>
          <w:p w14:paraId="3CF8BC11"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242</w:t>
            </w:r>
          </w:p>
        </w:tc>
        <w:tc>
          <w:tcPr>
            <w:tcW w:w="5620" w:type="dxa"/>
            <w:tcBorders>
              <w:top w:val="nil"/>
              <w:left w:val="nil"/>
              <w:bottom w:val="single" w:sz="8" w:space="0" w:color="auto"/>
              <w:right w:val="single" w:sz="8" w:space="0" w:color="auto"/>
            </w:tcBorders>
            <w:vAlign w:val="bottom"/>
            <w:hideMark/>
          </w:tcPr>
          <w:p w14:paraId="2D53A08F"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ASSISTENCIA A PESSOA COM DEFICIENCIA</w:t>
            </w:r>
          </w:p>
        </w:tc>
        <w:tc>
          <w:tcPr>
            <w:tcW w:w="2200" w:type="dxa"/>
            <w:tcBorders>
              <w:top w:val="nil"/>
              <w:left w:val="nil"/>
              <w:bottom w:val="single" w:sz="8" w:space="0" w:color="auto"/>
              <w:right w:val="single" w:sz="8" w:space="0" w:color="auto"/>
            </w:tcBorders>
            <w:vAlign w:val="bottom"/>
          </w:tcPr>
          <w:p w14:paraId="7C435341"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893.800,00</w:t>
            </w:r>
          </w:p>
        </w:tc>
      </w:tr>
      <w:tr w:rsidR="00E21DEF" w:rsidRPr="00E21DEF" w14:paraId="3FD3C6A6" w14:textId="77777777" w:rsidTr="00EE5097">
        <w:trPr>
          <w:trHeight w:val="315"/>
          <w:jc w:val="center"/>
        </w:trPr>
        <w:tc>
          <w:tcPr>
            <w:tcW w:w="980" w:type="dxa"/>
            <w:tcBorders>
              <w:top w:val="nil"/>
              <w:left w:val="single" w:sz="8" w:space="0" w:color="auto"/>
              <w:bottom w:val="single" w:sz="8" w:space="0" w:color="auto"/>
              <w:right w:val="single" w:sz="8" w:space="0" w:color="auto"/>
            </w:tcBorders>
            <w:vAlign w:val="bottom"/>
            <w:hideMark/>
          </w:tcPr>
          <w:p w14:paraId="04B9D670"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243</w:t>
            </w:r>
          </w:p>
        </w:tc>
        <w:tc>
          <w:tcPr>
            <w:tcW w:w="5620" w:type="dxa"/>
            <w:tcBorders>
              <w:top w:val="nil"/>
              <w:left w:val="nil"/>
              <w:bottom w:val="single" w:sz="8" w:space="0" w:color="auto"/>
              <w:right w:val="single" w:sz="8" w:space="0" w:color="auto"/>
            </w:tcBorders>
            <w:vAlign w:val="bottom"/>
            <w:hideMark/>
          </w:tcPr>
          <w:p w14:paraId="68643AFC"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ASSISTENCIA A CRIANÇA E AO ADOLESCENTE</w:t>
            </w:r>
          </w:p>
        </w:tc>
        <w:tc>
          <w:tcPr>
            <w:tcW w:w="2200" w:type="dxa"/>
            <w:tcBorders>
              <w:top w:val="nil"/>
              <w:left w:val="nil"/>
              <w:bottom w:val="single" w:sz="8" w:space="0" w:color="auto"/>
              <w:right w:val="single" w:sz="8" w:space="0" w:color="auto"/>
            </w:tcBorders>
            <w:vAlign w:val="bottom"/>
          </w:tcPr>
          <w:p w14:paraId="6837CD81"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4.933.000,00</w:t>
            </w:r>
          </w:p>
        </w:tc>
      </w:tr>
      <w:tr w:rsidR="00E21DEF" w:rsidRPr="00E21DEF" w14:paraId="4695180C" w14:textId="77777777" w:rsidTr="00EE5097">
        <w:trPr>
          <w:trHeight w:val="315"/>
          <w:jc w:val="center"/>
        </w:trPr>
        <w:tc>
          <w:tcPr>
            <w:tcW w:w="980" w:type="dxa"/>
            <w:tcBorders>
              <w:top w:val="nil"/>
              <w:left w:val="single" w:sz="8" w:space="0" w:color="auto"/>
              <w:bottom w:val="single" w:sz="8" w:space="0" w:color="auto"/>
              <w:right w:val="single" w:sz="8" w:space="0" w:color="auto"/>
            </w:tcBorders>
            <w:vAlign w:val="bottom"/>
          </w:tcPr>
          <w:p w14:paraId="3A78A0A7"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244</w:t>
            </w:r>
          </w:p>
        </w:tc>
        <w:tc>
          <w:tcPr>
            <w:tcW w:w="5620" w:type="dxa"/>
            <w:tcBorders>
              <w:top w:val="nil"/>
              <w:left w:val="nil"/>
              <w:bottom w:val="single" w:sz="8" w:space="0" w:color="auto"/>
              <w:right w:val="single" w:sz="8" w:space="0" w:color="auto"/>
            </w:tcBorders>
            <w:vAlign w:val="bottom"/>
          </w:tcPr>
          <w:p w14:paraId="40B7F20C"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ASSISTENCIA COMUNITÁRIA</w:t>
            </w:r>
          </w:p>
        </w:tc>
        <w:tc>
          <w:tcPr>
            <w:tcW w:w="2200" w:type="dxa"/>
            <w:tcBorders>
              <w:top w:val="nil"/>
              <w:left w:val="nil"/>
              <w:bottom w:val="single" w:sz="8" w:space="0" w:color="auto"/>
              <w:right w:val="single" w:sz="8" w:space="0" w:color="auto"/>
            </w:tcBorders>
            <w:vAlign w:val="bottom"/>
          </w:tcPr>
          <w:p w14:paraId="6BCD85DB"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5.085.300,00</w:t>
            </w:r>
          </w:p>
        </w:tc>
      </w:tr>
      <w:tr w:rsidR="00E21DEF" w:rsidRPr="00E21DEF" w14:paraId="0F19D723" w14:textId="77777777" w:rsidTr="00EE5097">
        <w:trPr>
          <w:trHeight w:val="315"/>
          <w:jc w:val="center"/>
        </w:trPr>
        <w:tc>
          <w:tcPr>
            <w:tcW w:w="980" w:type="dxa"/>
            <w:tcBorders>
              <w:top w:val="nil"/>
              <w:left w:val="single" w:sz="8" w:space="0" w:color="auto"/>
              <w:bottom w:val="single" w:sz="8" w:space="0" w:color="auto"/>
              <w:right w:val="single" w:sz="8" w:space="0" w:color="auto"/>
            </w:tcBorders>
            <w:vAlign w:val="bottom"/>
          </w:tcPr>
          <w:p w14:paraId="60C85701"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245</w:t>
            </w:r>
          </w:p>
        </w:tc>
        <w:tc>
          <w:tcPr>
            <w:tcW w:w="5620" w:type="dxa"/>
            <w:tcBorders>
              <w:top w:val="nil"/>
              <w:left w:val="nil"/>
              <w:bottom w:val="single" w:sz="8" w:space="0" w:color="auto"/>
              <w:right w:val="single" w:sz="8" w:space="0" w:color="auto"/>
            </w:tcBorders>
            <w:vAlign w:val="bottom"/>
          </w:tcPr>
          <w:p w14:paraId="00BEA89E"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SERVIÇOS SOCIOASSISTÊNCIAIS</w:t>
            </w:r>
          </w:p>
        </w:tc>
        <w:tc>
          <w:tcPr>
            <w:tcW w:w="2200" w:type="dxa"/>
            <w:tcBorders>
              <w:top w:val="nil"/>
              <w:left w:val="nil"/>
              <w:bottom w:val="single" w:sz="8" w:space="0" w:color="auto"/>
              <w:right w:val="single" w:sz="8" w:space="0" w:color="auto"/>
            </w:tcBorders>
            <w:vAlign w:val="bottom"/>
          </w:tcPr>
          <w:p w14:paraId="2D57746A"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8.492.400,00</w:t>
            </w:r>
          </w:p>
        </w:tc>
      </w:tr>
      <w:tr w:rsidR="00E21DEF" w:rsidRPr="00E21DEF" w14:paraId="7854531A" w14:textId="77777777" w:rsidTr="00EE5097">
        <w:trPr>
          <w:trHeight w:val="315"/>
          <w:jc w:val="center"/>
        </w:trPr>
        <w:tc>
          <w:tcPr>
            <w:tcW w:w="980" w:type="dxa"/>
            <w:tcBorders>
              <w:top w:val="nil"/>
              <w:left w:val="single" w:sz="8" w:space="0" w:color="auto"/>
              <w:bottom w:val="single" w:sz="8" w:space="0" w:color="auto"/>
              <w:right w:val="single" w:sz="8" w:space="0" w:color="auto"/>
            </w:tcBorders>
            <w:vAlign w:val="bottom"/>
            <w:hideMark/>
          </w:tcPr>
          <w:p w14:paraId="6D5F0369"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246</w:t>
            </w:r>
          </w:p>
        </w:tc>
        <w:tc>
          <w:tcPr>
            <w:tcW w:w="5620" w:type="dxa"/>
            <w:tcBorders>
              <w:top w:val="nil"/>
              <w:left w:val="nil"/>
              <w:bottom w:val="single" w:sz="8" w:space="0" w:color="auto"/>
              <w:right w:val="single" w:sz="8" w:space="0" w:color="auto"/>
            </w:tcBorders>
            <w:vAlign w:val="bottom"/>
            <w:hideMark/>
          </w:tcPr>
          <w:p w14:paraId="7112C359"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SEGURANÇA DE RENDA</w:t>
            </w:r>
          </w:p>
        </w:tc>
        <w:tc>
          <w:tcPr>
            <w:tcW w:w="2200" w:type="dxa"/>
            <w:tcBorders>
              <w:top w:val="nil"/>
              <w:left w:val="nil"/>
              <w:bottom w:val="single" w:sz="8" w:space="0" w:color="auto"/>
              <w:right w:val="single" w:sz="8" w:space="0" w:color="auto"/>
            </w:tcBorders>
            <w:vAlign w:val="bottom"/>
          </w:tcPr>
          <w:p w14:paraId="77DD1AA6"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32.000,00</w:t>
            </w:r>
          </w:p>
        </w:tc>
      </w:tr>
      <w:tr w:rsidR="00E21DEF" w:rsidRPr="00E21DEF" w14:paraId="32376DE1" w14:textId="77777777" w:rsidTr="00EE5097">
        <w:trPr>
          <w:trHeight w:val="315"/>
          <w:jc w:val="center"/>
        </w:trPr>
        <w:tc>
          <w:tcPr>
            <w:tcW w:w="980" w:type="dxa"/>
            <w:tcBorders>
              <w:top w:val="nil"/>
              <w:left w:val="single" w:sz="8" w:space="0" w:color="auto"/>
              <w:bottom w:val="single" w:sz="8" w:space="0" w:color="auto"/>
              <w:right w:val="single" w:sz="8" w:space="0" w:color="auto"/>
            </w:tcBorders>
            <w:vAlign w:val="bottom"/>
            <w:hideMark/>
          </w:tcPr>
          <w:p w14:paraId="560515F0"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272</w:t>
            </w:r>
          </w:p>
        </w:tc>
        <w:tc>
          <w:tcPr>
            <w:tcW w:w="5620" w:type="dxa"/>
            <w:tcBorders>
              <w:top w:val="nil"/>
              <w:left w:val="nil"/>
              <w:bottom w:val="single" w:sz="8" w:space="0" w:color="auto"/>
              <w:right w:val="single" w:sz="8" w:space="0" w:color="auto"/>
            </w:tcBorders>
            <w:vAlign w:val="bottom"/>
            <w:hideMark/>
          </w:tcPr>
          <w:p w14:paraId="1C277E04"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PREVIDÊNCIA E REGIME ESTATUÁRIO</w:t>
            </w:r>
          </w:p>
        </w:tc>
        <w:tc>
          <w:tcPr>
            <w:tcW w:w="2200" w:type="dxa"/>
            <w:tcBorders>
              <w:top w:val="nil"/>
              <w:left w:val="nil"/>
              <w:bottom w:val="single" w:sz="8" w:space="0" w:color="auto"/>
              <w:right w:val="single" w:sz="8" w:space="0" w:color="auto"/>
            </w:tcBorders>
            <w:vAlign w:val="bottom"/>
          </w:tcPr>
          <w:p w14:paraId="321A3386"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49.429.000</w:t>
            </w:r>
          </w:p>
        </w:tc>
      </w:tr>
      <w:tr w:rsidR="00E21DEF" w:rsidRPr="00E21DEF" w14:paraId="36EDF3A5" w14:textId="77777777" w:rsidTr="00EE5097">
        <w:trPr>
          <w:trHeight w:val="315"/>
          <w:jc w:val="center"/>
        </w:trPr>
        <w:tc>
          <w:tcPr>
            <w:tcW w:w="980" w:type="dxa"/>
            <w:tcBorders>
              <w:top w:val="nil"/>
              <w:left w:val="single" w:sz="8" w:space="0" w:color="auto"/>
              <w:bottom w:val="single" w:sz="8" w:space="0" w:color="auto"/>
              <w:right w:val="single" w:sz="8" w:space="0" w:color="auto"/>
            </w:tcBorders>
            <w:vAlign w:val="bottom"/>
            <w:hideMark/>
          </w:tcPr>
          <w:p w14:paraId="137F0E2F"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301</w:t>
            </w:r>
          </w:p>
        </w:tc>
        <w:tc>
          <w:tcPr>
            <w:tcW w:w="5620" w:type="dxa"/>
            <w:tcBorders>
              <w:top w:val="nil"/>
              <w:left w:val="nil"/>
              <w:bottom w:val="single" w:sz="8" w:space="0" w:color="auto"/>
              <w:right w:val="single" w:sz="8" w:space="0" w:color="auto"/>
            </w:tcBorders>
            <w:vAlign w:val="bottom"/>
            <w:hideMark/>
          </w:tcPr>
          <w:p w14:paraId="0C4FD275"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ATENÇÃO BÁSICA</w:t>
            </w:r>
          </w:p>
        </w:tc>
        <w:tc>
          <w:tcPr>
            <w:tcW w:w="2200" w:type="dxa"/>
            <w:tcBorders>
              <w:top w:val="nil"/>
              <w:left w:val="nil"/>
              <w:bottom w:val="single" w:sz="8" w:space="0" w:color="auto"/>
              <w:right w:val="single" w:sz="8" w:space="0" w:color="auto"/>
            </w:tcBorders>
            <w:vAlign w:val="bottom"/>
          </w:tcPr>
          <w:p w14:paraId="6D497A83"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31.540.105,53</w:t>
            </w:r>
          </w:p>
        </w:tc>
      </w:tr>
      <w:tr w:rsidR="00E21DEF" w:rsidRPr="00E21DEF" w14:paraId="1299A5E5" w14:textId="77777777" w:rsidTr="00EE5097">
        <w:trPr>
          <w:trHeight w:val="315"/>
          <w:jc w:val="center"/>
        </w:trPr>
        <w:tc>
          <w:tcPr>
            <w:tcW w:w="980" w:type="dxa"/>
            <w:tcBorders>
              <w:top w:val="nil"/>
              <w:left w:val="single" w:sz="8" w:space="0" w:color="auto"/>
              <w:bottom w:val="single" w:sz="8" w:space="0" w:color="auto"/>
              <w:right w:val="single" w:sz="8" w:space="0" w:color="auto"/>
            </w:tcBorders>
            <w:vAlign w:val="bottom"/>
            <w:hideMark/>
          </w:tcPr>
          <w:p w14:paraId="61A8C4C0"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302</w:t>
            </w:r>
          </w:p>
        </w:tc>
        <w:tc>
          <w:tcPr>
            <w:tcW w:w="5620" w:type="dxa"/>
            <w:tcBorders>
              <w:top w:val="nil"/>
              <w:left w:val="nil"/>
              <w:bottom w:val="single" w:sz="8" w:space="0" w:color="auto"/>
              <w:right w:val="single" w:sz="8" w:space="0" w:color="auto"/>
            </w:tcBorders>
            <w:vAlign w:val="bottom"/>
            <w:hideMark/>
          </w:tcPr>
          <w:p w14:paraId="2290E25A"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ASSISTÊNCIA HOSPITALAR E AMBULATORIAL</w:t>
            </w:r>
          </w:p>
        </w:tc>
        <w:tc>
          <w:tcPr>
            <w:tcW w:w="2200" w:type="dxa"/>
            <w:tcBorders>
              <w:top w:val="nil"/>
              <w:left w:val="nil"/>
              <w:bottom w:val="single" w:sz="8" w:space="0" w:color="auto"/>
              <w:right w:val="single" w:sz="8" w:space="0" w:color="auto"/>
            </w:tcBorders>
            <w:vAlign w:val="bottom"/>
          </w:tcPr>
          <w:p w14:paraId="2B48600D"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95.757.500,00</w:t>
            </w:r>
          </w:p>
        </w:tc>
      </w:tr>
      <w:tr w:rsidR="00E21DEF" w:rsidRPr="00E21DEF" w14:paraId="304D406C" w14:textId="77777777" w:rsidTr="00EE5097">
        <w:trPr>
          <w:trHeight w:val="315"/>
          <w:jc w:val="center"/>
        </w:trPr>
        <w:tc>
          <w:tcPr>
            <w:tcW w:w="980" w:type="dxa"/>
            <w:tcBorders>
              <w:top w:val="nil"/>
              <w:left w:val="single" w:sz="8" w:space="0" w:color="auto"/>
              <w:bottom w:val="single" w:sz="8" w:space="0" w:color="auto"/>
              <w:right w:val="single" w:sz="8" w:space="0" w:color="auto"/>
            </w:tcBorders>
            <w:vAlign w:val="bottom"/>
            <w:hideMark/>
          </w:tcPr>
          <w:p w14:paraId="2B7E0D7F"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303</w:t>
            </w:r>
          </w:p>
        </w:tc>
        <w:tc>
          <w:tcPr>
            <w:tcW w:w="5620" w:type="dxa"/>
            <w:tcBorders>
              <w:top w:val="nil"/>
              <w:left w:val="nil"/>
              <w:bottom w:val="single" w:sz="8" w:space="0" w:color="auto"/>
              <w:right w:val="single" w:sz="8" w:space="0" w:color="auto"/>
            </w:tcBorders>
            <w:vAlign w:val="bottom"/>
            <w:hideMark/>
          </w:tcPr>
          <w:p w14:paraId="1DD889AB"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SUPORTE PROFILÁTICO E TERAPÊUTICO</w:t>
            </w:r>
          </w:p>
        </w:tc>
        <w:tc>
          <w:tcPr>
            <w:tcW w:w="2200" w:type="dxa"/>
            <w:tcBorders>
              <w:top w:val="nil"/>
              <w:left w:val="nil"/>
              <w:bottom w:val="single" w:sz="8" w:space="0" w:color="auto"/>
              <w:right w:val="single" w:sz="8" w:space="0" w:color="auto"/>
            </w:tcBorders>
            <w:vAlign w:val="bottom"/>
          </w:tcPr>
          <w:p w14:paraId="1726385F"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2.181.500,00</w:t>
            </w:r>
          </w:p>
        </w:tc>
      </w:tr>
      <w:tr w:rsidR="00E21DEF" w:rsidRPr="00E21DEF" w14:paraId="400DE70E" w14:textId="77777777" w:rsidTr="00EE5097">
        <w:trPr>
          <w:trHeight w:val="315"/>
          <w:jc w:val="center"/>
        </w:trPr>
        <w:tc>
          <w:tcPr>
            <w:tcW w:w="980" w:type="dxa"/>
            <w:tcBorders>
              <w:top w:val="nil"/>
              <w:left w:val="single" w:sz="8" w:space="0" w:color="auto"/>
              <w:bottom w:val="single" w:sz="8" w:space="0" w:color="auto"/>
              <w:right w:val="single" w:sz="8" w:space="0" w:color="auto"/>
            </w:tcBorders>
            <w:vAlign w:val="bottom"/>
          </w:tcPr>
          <w:p w14:paraId="1EAD33A5"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304</w:t>
            </w:r>
          </w:p>
        </w:tc>
        <w:tc>
          <w:tcPr>
            <w:tcW w:w="5620" w:type="dxa"/>
            <w:tcBorders>
              <w:top w:val="nil"/>
              <w:left w:val="nil"/>
              <w:bottom w:val="single" w:sz="8" w:space="0" w:color="auto"/>
              <w:right w:val="single" w:sz="8" w:space="0" w:color="auto"/>
            </w:tcBorders>
            <w:vAlign w:val="bottom"/>
          </w:tcPr>
          <w:p w14:paraId="75A3148F"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VIGILÂNCIA SANITÁRIA</w:t>
            </w:r>
          </w:p>
        </w:tc>
        <w:tc>
          <w:tcPr>
            <w:tcW w:w="2200" w:type="dxa"/>
            <w:tcBorders>
              <w:top w:val="nil"/>
              <w:left w:val="nil"/>
              <w:bottom w:val="single" w:sz="8" w:space="0" w:color="auto"/>
              <w:right w:val="single" w:sz="8" w:space="0" w:color="auto"/>
            </w:tcBorders>
            <w:vAlign w:val="bottom"/>
          </w:tcPr>
          <w:p w14:paraId="0C58A711"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5.723.714,78</w:t>
            </w:r>
          </w:p>
        </w:tc>
      </w:tr>
      <w:tr w:rsidR="00E21DEF" w:rsidRPr="00E21DEF" w14:paraId="17549033" w14:textId="77777777" w:rsidTr="00EE5097">
        <w:trPr>
          <w:trHeight w:val="315"/>
          <w:jc w:val="center"/>
        </w:trPr>
        <w:tc>
          <w:tcPr>
            <w:tcW w:w="980" w:type="dxa"/>
            <w:tcBorders>
              <w:top w:val="nil"/>
              <w:left w:val="single" w:sz="8" w:space="0" w:color="auto"/>
              <w:bottom w:val="single" w:sz="8" w:space="0" w:color="auto"/>
              <w:right w:val="single" w:sz="8" w:space="0" w:color="auto"/>
            </w:tcBorders>
            <w:vAlign w:val="bottom"/>
            <w:hideMark/>
          </w:tcPr>
          <w:p w14:paraId="7065E08B"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306</w:t>
            </w:r>
          </w:p>
        </w:tc>
        <w:tc>
          <w:tcPr>
            <w:tcW w:w="5620" w:type="dxa"/>
            <w:tcBorders>
              <w:top w:val="nil"/>
              <w:left w:val="nil"/>
              <w:bottom w:val="single" w:sz="8" w:space="0" w:color="auto"/>
              <w:right w:val="single" w:sz="8" w:space="0" w:color="auto"/>
            </w:tcBorders>
            <w:vAlign w:val="bottom"/>
            <w:hideMark/>
          </w:tcPr>
          <w:p w14:paraId="0F643A3F"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ALIMENTAÇÃO E NUTRIÇÃO</w:t>
            </w:r>
          </w:p>
        </w:tc>
        <w:tc>
          <w:tcPr>
            <w:tcW w:w="2200" w:type="dxa"/>
            <w:tcBorders>
              <w:top w:val="nil"/>
              <w:left w:val="nil"/>
              <w:bottom w:val="single" w:sz="8" w:space="0" w:color="auto"/>
              <w:right w:val="single" w:sz="8" w:space="0" w:color="auto"/>
            </w:tcBorders>
            <w:vAlign w:val="bottom"/>
          </w:tcPr>
          <w:p w14:paraId="131B3F35"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15.100.000,00</w:t>
            </w:r>
          </w:p>
        </w:tc>
      </w:tr>
      <w:tr w:rsidR="00E21DEF" w:rsidRPr="00E21DEF" w14:paraId="78D26C0F" w14:textId="77777777" w:rsidTr="00EE5097">
        <w:trPr>
          <w:trHeight w:val="315"/>
          <w:jc w:val="center"/>
        </w:trPr>
        <w:tc>
          <w:tcPr>
            <w:tcW w:w="980" w:type="dxa"/>
            <w:tcBorders>
              <w:top w:val="nil"/>
              <w:left w:val="single" w:sz="8" w:space="0" w:color="auto"/>
              <w:bottom w:val="single" w:sz="8" w:space="0" w:color="auto"/>
              <w:right w:val="single" w:sz="8" w:space="0" w:color="auto"/>
            </w:tcBorders>
            <w:vAlign w:val="bottom"/>
            <w:hideMark/>
          </w:tcPr>
          <w:p w14:paraId="222CB3FE"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361</w:t>
            </w:r>
          </w:p>
        </w:tc>
        <w:tc>
          <w:tcPr>
            <w:tcW w:w="5620" w:type="dxa"/>
            <w:tcBorders>
              <w:top w:val="nil"/>
              <w:left w:val="nil"/>
              <w:bottom w:val="single" w:sz="8" w:space="0" w:color="auto"/>
              <w:right w:val="single" w:sz="8" w:space="0" w:color="auto"/>
            </w:tcBorders>
            <w:vAlign w:val="bottom"/>
            <w:hideMark/>
          </w:tcPr>
          <w:p w14:paraId="2801EB58"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ENSINO FUNDAMENTAL</w:t>
            </w:r>
          </w:p>
        </w:tc>
        <w:tc>
          <w:tcPr>
            <w:tcW w:w="2200" w:type="dxa"/>
            <w:tcBorders>
              <w:top w:val="nil"/>
              <w:left w:val="nil"/>
              <w:bottom w:val="single" w:sz="8" w:space="0" w:color="auto"/>
              <w:right w:val="single" w:sz="8" w:space="0" w:color="auto"/>
            </w:tcBorders>
            <w:vAlign w:val="bottom"/>
          </w:tcPr>
          <w:p w14:paraId="6CAE612A"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60.196.680,00</w:t>
            </w:r>
          </w:p>
        </w:tc>
      </w:tr>
      <w:tr w:rsidR="00E21DEF" w:rsidRPr="00E21DEF" w14:paraId="7104C239" w14:textId="77777777" w:rsidTr="00EE5097">
        <w:trPr>
          <w:trHeight w:val="315"/>
          <w:jc w:val="center"/>
        </w:trPr>
        <w:tc>
          <w:tcPr>
            <w:tcW w:w="980" w:type="dxa"/>
            <w:tcBorders>
              <w:top w:val="nil"/>
              <w:left w:val="single" w:sz="8" w:space="0" w:color="auto"/>
              <w:bottom w:val="single" w:sz="8" w:space="0" w:color="auto"/>
              <w:right w:val="single" w:sz="8" w:space="0" w:color="auto"/>
            </w:tcBorders>
            <w:vAlign w:val="bottom"/>
            <w:hideMark/>
          </w:tcPr>
          <w:p w14:paraId="3B88798E"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365</w:t>
            </w:r>
          </w:p>
        </w:tc>
        <w:tc>
          <w:tcPr>
            <w:tcW w:w="5620" w:type="dxa"/>
            <w:tcBorders>
              <w:top w:val="nil"/>
              <w:left w:val="nil"/>
              <w:bottom w:val="single" w:sz="8" w:space="0" w:color="auto"/>
              <w:right w:val="single" w:sz="8" w:space="0" w:color="auto"/>
            </w:tcBorders>
            <w:vAlign w:val="bottom"/>
            <w:hideMark/>
          </w:tcPr>
          <w:p w14:paraId="7DAC0B08"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EDUCAÇÃO INFANTIL</w:t>
            </w:r>
          </w:p>
        </w:tc>
        <w:tc>
          <w:tcPr>
            <w:tcW w:w="2200" w:type="dxa"/>
            <w:tcBorders>
              <w:top w:val="nil"/>
              <w:left w:val="nil"/>
              <w:bottom w:val="single" w:sz="8" w:space="0" w:color="auto"/>
              <w:right w:val="single" w:sz="8" w:space="0" w:color="auto"/>
            </w:tcBorders>
            <w:vAlign w:val="bottom"/>
          </w:tcPr>
          <w:p w14:paraId="4C3038ED"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59.974.800,00</w:t>
            </w:r>
          </w:p>
        </w:tc>
      </w:tr>
      <w:tr w:rsidR="00E21DEF" w:rsidRPr="00E21DEF" w14:paraId="1BF733EF" w14:textId="77777777" w:rsidTr="00EE5097">
        <w:trPr>
          <w:trHeight w:val="315"/>
          <w:jc w:val="center"/>
        </w:trPr>
        <w:tc>
          <w:tcPr>
            <w:tcW w:w="980" w:type="dxa"/>
            <w:tcBorders>
              <w:top w:val="nil"/>
              <w:left w:val="single" w:sz="8" w:space="0" w:color="auto"/>
              <w:bottom w:val="single" w:sz="8" w:space="0" w:color="auto"/>
              <w:right w:val="single" w:sz="8" w:space="0" w:color="auto"/>
            </w:tcBorders>
            <w:vAlign w:val="bottom"/>
            <w:hideMark/>
          </w:tcPr>
          <w:p w14:paraId="5E9BF4A6"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366</w:t>
            </w:r>
          </w:p>
        </w:tc>
        <w:tc>
          <w:tcPr>
            <w:tcW w:w="5620" w:type="dxa"/>
            <w:tcBorders>
              <w:top w:val="nil"/>
              <w:left w:val="nil"/>
              <w:bottom w:val="single" w:sz="8" w:space="0" w:color="auto"/>
              <w:right w:val="single" w:sz="8" w:space="0" w:color="auto"/>
            </w:tcBorders>
            <w:vAlign w:val="bottom"/>
            <w:hideMark/>
          </w:tcPr>
          <w:p w14:paraId="20056C88"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EDUCAÇÃO DE JOVENS E ADULTOS</w:t>
            </w:r>
          </w:p>
        </w:tc>
        <w:tc>
          <w:tcPr>
            <w:tcW w:w="2200" w:type="dxa"/>
            <w:tcBorders>
              <w:top w:val="nil"/>
              <w:left w:val="nil"/>
              <w:bottom w:val="single" w:sz="8" w:space="0" w:color="auto"/>
              <w:right w:val="single" w:sz="8" w:space="0" w:color="auto"/>
            </w:tcBorders>
            <w:vAlign w:val="bottom"/>
          </w:tcPr>
          <w:p w14:paraId="0B216A49"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532.400,00</w:t>
            </w:r>
          </w:p>
        </w:tc>
      </w:tr>
      <w:tr w:rsidR="00E21DEF" w:rsidRPr="00E21DEF" w14:paraId="5DA34762" w14:textId="77777777" w:rsidTr="00EE5097">
        <w:trPr>
          <w:trHeight w:val="315"/>
          <w:jc w:val="center"/>
        </w:trPr>
        <w:tc>
          <w:tcPr>
            <w:tcW w:w="980" w:type="dxa"/>
            <w:tcBorders>
              <w:top w:val="nil"/>
              <w:left w:val="single" w:sz="8" w:space="0" w:color="auto"/>
              <w:bottom w:val="single" w:sz="8" w:space="0" w:color="auto"/>
              <w:right w:val="single" w:sz="8" w:space="0" w:color="auto"/>
            </w:tcBorders>
            <w:vAlign w:val="bottom"/>
            <w:hideMark/>
          </w:tcPr>
          <w:p w14:paraId="75902140"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367</w:t>
            </w:r>
          </w:p>
        </w:tc>
        <w:tc>
          <w:tcPr>
            <w:tcW w:w="5620" w:type="dxa"/>
            <w:tcBorders>
              <w:top w:val="nil"/>
              <w:left w:val="nil"/>
              <w:bottom w:val="single" w:sz="8" w:space="0" w:color="auto"/>
              <w:right w:val="single" w:sz="8" w:space="0" w:color="auto"/>
            </w:tcBorders>
            <w:vAlign w:val="bottom"/>
            <w:hideMark/>
          </w:tcPr>
          <w:p w14:paraId="355894C1"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EDUCAÇÃO ESPECIAL</w:t>
            </w:r>
          </w:p>
        </w:tc>
        <w:tc>
          <w:tcPr>
            <w:tcW w:w="2200" w:type="dxa"/>
            <w:tcBorders>
              <w:top w:val="nil"/>
              <w:left w:val="nil"/>
              <w:bottom w:val="single" w:sz="8" w:space="0" w:color="auto"/>
              <w:right w:val="single" w:sz="8" w:space="0" w:color="auto"/>
            </w:tcBorders>
            <w:vAlign w:val="bottom"/>
          </w:tcPr>
          <w:p w14:paraId="224F775F"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3.327.900,00</w:t>
            </w:r>
          </w:p>
        </w:tc>
      </w:tr>
      <w:tr w:rsidR="00E21DEF" w:rsidRPr="00E21DEF" w14:paraId="1F150B1A" w14:textId="77777777" w:rsidTr="00EE5097">
        <w:trPr>
          <w:trHeight w:val="315"/>
          <w:jc w:val="center"/>
        </w:trPr>
        <w:tc>
          <w:tcPr>
            <w:tcW w:w="980" w:type="dxa"/>
            <w:tcBorders>
              <w:top w:val="nil"/>
              <w:left w:val="single" w:sz="8" w:space="0" w:color="auto"/>
              <w:bottom w:val="single" w:sz="8" w:space="0" w:color="auto"/>
              <w:right w:val="single" w:sz="8" w:space="0" w:color="auto"/>
            </w:tcBorders>
            <w:vAlign w:val="bottom"/>
            <w:hideMark/>
          </w:tcPr>
          <w:p w14:paraId="5BF66C91"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392</w:t>
            </w:r>
          </w:p>
        </w:tc>
        <w:tc>
          <w:tcPr>
            <w:tcW w:w="5620" w:type="dxa"/>
            <w:tcBorders>
              <w:top w:val="nil"/>
              <w:left w:val="nil"/>
              <w:bottom w:val="single" w:sz="8" w:space="0" w:color="auto"/>
              <w:right w:val="single" w:sz="8" w:space="0" w:color="auto"/>
            </w:tcBorders>
            <w:vAlign w:val="bottom"/>
            <w:hideMark/>
          </w:tcPr>
          <w:p w14:paraId="17AFDB15"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DIFUSÃO CULTURAL</w:t>
            </w:r>
          </w:p>
        </w:tc>
        <w:tc>
          <w:tcPr>
            <w:tcW w:w="2200" w:type="dxa"/>
            <w:tcBorders>
              <w:top w:val="nil"/>
              <w:left w:val="nil"/>
              <w:bottom w:val="single" w:sz="8" w:space="0" w:color="auto"/>
              <w:right w:val="single" w:sz="8" w:space="0" w:color="auto"/>
            </w:tcBorders>
            <w:vAlign w:val="bottom"/>
          </w:tcPr>
          <w:p w14:paraId="50747764"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1.067.500,00</w:t>
            </w:r>
          </w:p>
        </w:tc>
      </w:tr>
      <w:tr w:rsidR="00E21DEF" w:rsidRPr="00E21DEF" w14:paraId="246B7AEB" w14:textId="77777777" w:rsidTr="00EE5097">
        <w:trPr>
          <w:trHeight w:val="315"/>
          <w:jc w:val="center"/>
        </w:trPr>
        <w:tc>
          <w:tcPr>
            <w:tcW w:w="980" w:type="dxa"/>
            <w:tcBorders>
              <w:top w:val="nil"/>
              <w:left w:val="single" w:sz="8" w:space="0" w:color="auto"/>
              <w:bottom w:val="single" w:sz="8" w:space="0" w:color="auto"/>
              <w:right w:val="single" w:sz="8" w:space="0" w:color="auto"/>
            </w:tcBorders>
            <w:vAlign w:val="bottom"/>
            <w:hideMark/>
          </w:tcPr>
          <w:p w14:paraId="05579AC6"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542</w:t>
            </w:r>
          </w:p>
        </w:tc>
        <w:tc>
          <w:tcPr>
            <w:tcW w:w="5620" w:type="dxa"/>
            <w:tcBorders>
              <w:top w:val="nil"/>
              <w:left w:val="nil"/>
              <w:bottom w:val="single" w:sz="8" w:space="0" w:color="auto"/>
              <w:right w:val="single" w:sz="8" w:space="0" w:color="auto"/>
            </w:tcBorders>
            <w:vAlign w:val="bottom"/>
            <w:hideMark/>
          </w:tcPr>
          <w:p w14:paraId="0CD9457F"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CONTROLE AMBIENTAL</w:t>
            </w:r>
          </w:p>
        </w:tc>
        <w:tc>
          <w:tcPr>
            <w:tcW w:w="2200" w:type="dxa"/>
            <w:tcBorders>
              <w:top w:val="nil"/>
              <w:left w:val="nil"/>
              <w:bottom w:val="single" w:sz="8" w:space="0" w:color="auto"/>
              <w:right w:val="single" w:sz="8" w:space="0" w:color="auto"/>
            </w:tcBorders>
            <w:vAlign w:val="bottom"/>
          </w:tcPr>
          <w:p w14:paraId="064BC905"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1.146.250,00</w:t>
            </w:r>
          </w:p>
        </w:tc>
      </w:tr>
      <w:tr w:rsidR="00E21DEF" w:rsidRPr="00E21DEF" w14:paraId="385522D8" w14:textId="77777777" w:rsidTr="00EE5097">
        <w:trPr>
          <w:trHeight w:val="315"/>
          <w:jc w:val="center"/>
        </w:trPr>
        <w:tc>
          <w:tcPr>
            <w:tcW w:w="980" w:type="dxa"/>
            <w:tcBorders>
              <w:top w:val="nil"/>
              <w:left w:val="single" w:sz="8" w:space="0" w:color="auto"/>
              <w:bottom w:val="single" w:sz="8" w:space="0" w:color="auto"/>
              <w:right w:val="single" w:sz="8" w:space="0" w:color="auto"/>
            </w:tcBorders>
            <w:vAlign w:val="bottom"/>
            <w:hideMark/>
          </w:tcPr>
          <w:p w14:paraId="4A574264"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811</w:t>
            </w:r>
          </w:p>
        </w:tc>
        <w:tc>
          <w:tcPr>
            <w:tcW w:w="5620" w:type="dxa"/>
            <w:tcBorders>
              <w:top w:val="nil"/>
              <w:left w:val="nil"/>
              <w:bottom w:val="single" w:sz="8" w:space="0" w:color="auto"/>
              <w:right w:val="single" w:sz="8" w:space="0" w:color="auto"/>
            </w:tcBorders>
            <w:vAlign w:val="bottom"/>
            <w:hideMark/>
          </w:tcPr>
          <w:p w14:paraId="109AD8F0"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DESPORTO DE RENDIMENTO</w:t>
            </w:r>
          </w:p>
        </w:tc>
        <w:tc>
          <w:tcPr>
            <w:tcW w:w="2200" w:type="dxa"/>
            <w:tcBorders>
              <w:top w:val="nil"/>
              <w:left w:val="nil"/>
              <w:bottom w:val="single" w:sz="8" w:space="0" w:color="auto"/>
              <w:right w:val="single" w:sz="8" w:space="0" w:color="auto"/>
            </w:tcBorders>
            <w:vAlign w:val="bottom"/>
          </w:tcPr>
          <w:p w14:paraId="1F81242A"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814.000,00</w:t>
            </w:r>
          </w:p>
        </w:tc>
      </w:tr>
      <w:tr w:rsidR="00E21DEF" w:rsidRPr="00E21DEF" w14:paraId="3EE71E84" w14:textId="77777777" w:rsidTr="00EE5097">
        <w:trPr>
          <w:trHeight w:val="315"/>
          <w:jc w:val="center"/>
        </w:trPr>
        <w:tc>
          <w:tcPr>
            <w:tcW w:w="980" w:type="dxa"/>
            <w:tcBorders>
              <w:top w:val="nil"/>
              <w:left w:val="single" w:sz="8" w:space="0" w:color="auto"/>
              <w:bottom w:val="single" w:sz="8" w:space="0" w:color="auto"/>
              <w:right w:val="single" w:sz="8" w:space="0" w:color="auto"/>
            </w:tcBorders>
            <w:vAlign w:val="bottom"/>
            <w:hideMark/>
          </w:tcPr>
          <w:p w14:paraId="35268C2A"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843</w:t>
            </w:r>
          </w:p>
        </w:tc>
        <w:tc>
          <w:tcPr>
            <w:tcW w:w="5620" w:type="dxa"/>
            <w:tcBorders>
              <w:top w:val="nil"/>
              <w:left w:val="nil"/>
              <w:bottom w:val="single" w:sz="8" w:space="0" w:color="auto"/>
              <w:right w:val="single" w:sz="8" w:space="0" w:color="auto"/>
            </w:tcBorders>
            <w:vAlign w:val="bottom"/>
            <w:hideMark/>
          </w:tcPr>
          <w:p w14:paraId="22DBFCFA"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SERVIÇO DA DÍVIDA INTERNA</w:t>
            </w:r>
          </w:p>
        </w:tc>
        <w:tc>
          <w:tcPr>
            <w:tcW w:w="2200" w:type="dxa"/>
            <w:tcBorders>
              <w:top w:val="nil"/>
              <w:left w:val="nil"/>
              <w:bottom w:val="single" w:sz="8" w:space="0" w:color="auto"/>
              <w:right w:val="single" w:sz="8" w:space="0" w:color="auto"/>
            </w:tcBorders>
            <w:vAlign w:val="bottom"/>
          </w:tcPr>
          <w:p w14:paraId="6C84D4DD"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33.001.000,00</w:t>
            </w:r>
          </w:p>
        </w:tc>
      </w:tr>
      <w:tr w:rsidR="00E21DEF" w:rsidRPr="00E21DEF" w14:paraId="6753CB98" w14:textId="77777777" w:rsidTr="00EE5097">
        <w:trPr>
          <w:trHeight w:val="315"/>
          <w:jc w:val="center"/>
        </w:trPr>
        <w:tc>
          <w:tcPr>
            <w:tcW w:w="980" w:type="dxa"/>
            <w:tcBorders>
              <w:top w:val="nil"/>
              <w:left w:val="single" w:sz="8" w:space="0" w:color="auto"/>
              <w:bottom w:val="single" w:sz="8" w:space="0" w:color="auto"/>
              <w:right w:val="single" w:sz="8" w:space="0" w:color="auto"/>
            </w:tcBorders>
            <w:vAlign w:val="bottom"/>
            <w:hideMark/>
          </w:tcPr>
          <w:p w14:paraId="438A8E16"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846</w:t>
            </w:r>
          </w:p>
        </w:tc>
        <w:tc>
          <w:tcPr>
            <w:tcW w:w="5620" w:type="dxa"/>
            <w:tcBorders>
              <w:top w:val="nil"/>
              <w:left w:val="nil"/>
              <w:bottom w:val="single" w:sz="8" w:space="0" w:color="auto"/>
              <w:right w:val="single" w:sz="8" w:space="0" w:color="auto"/>
            </w:tcBorders>
            <w:vAlign w:val="bottom"/>
            <w:hideMark/>
          </w:tcPr>
          <w:p w14:paraId="3579BD8E"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OUTROS ENCARGOS ESPECIAIS</w:t>
            </w:r>
          </w:p>
        </w:tc>
        <w:tc>
          <w:tcPr>
            <w:tcW w:w="2200" w:type="dxa"/>
            <w:tcBorders>
              <w:top w:val="nil"/>
              <w:left w:val="nil"/>
              <w:bottom w:val="single" w:sz="8" w:space="0" w:color="auto"/>
              <w:right w:val="single" w:sz="8" w:space="0" w:color="auto"/>
            </w:tcBorders>
            <w:vAlign w:val="bottom"/>
          </w:tcPr>
          <w:p w14:paraId="1A69C914"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4.000.000,00</w:t>
            </w:r>
          </w:p>
        </w:tc>
      </w:tr>
      <w:tr w:rsidR="00E21DEF" w:rsidRPr="00E21DEF" w14:paraId="2DD9B39A" w14:textId="77777777" w:rsidTr="00EE5097">
        <w:trPr>
          <w:trHeight w:val="315"/>
          <w:jc w:val="center"/>
        </w:trPr>
        <w:tc>
          <w:tcPr>
            <w:tcW w:w="980" w:type="dxa"/>
            <w:tcBorders>
              <w:top w:val="nil"/>
              <w:left w:val="single" w:sz="8" w:space="0" w:color="auto"/>
              <w:bottom w:val="single" w:sz="8" w:space="0" w:color="auto"/>
              <w:right w:val="single" w:sz="8" w:space="0" w:color="auto"/>
            </w:tcBorders>
            <w:vAlign w:val="bottom"/>
            <w:hideMark/>
          </w:tcPr>
          <w:p w14:paraId="14B6836D"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999</w:t>
            </w:r>
          </w:p>
        </w:tc>
        <w:tc>
          <w:tcPr>
            <w:tcW w:w="5620" w:type="dxa"/>
            <w:tcBorders>
              <w:top w:val="nil"/>
              <w:left w:val="nil"/>
              <w:bottom w:val="single" w:sz="8" w:space="0" w:color="auto"/>
              <w:right w:val="single" w:sz="8" w:space="0" w:color="auto"/>
            </w:tcBorders>
            <w:vAlign w:val="bottom"/>
            <w:hideMark/>
          </w:tcPr>
          <w:p w14:paraId="38DCB414"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RESERVA DE CONTIGÊNCIA</w:t>
            </w:r>
          </w:p>
        </w:tc>
        <w:tc>
          <w:tcPr>
            <w:tcW w:w="2200" w:type="dxa"/>
            <w:tcBorders>
              <w:top w:val="nil"/>
              <w:left w:val="nil"/>
              <w:bottom w:val="single" w:sz="8" w:space="0" w:color="auto"/>
              <w:right w:val="single" w:sz="8" w:space="0" w:color="auto"/>
            </w:tcBorders>
            <w:vAlign w:val="bottom"/>
          </w:tcPr>
          <w:p w14:paraId="05F5480C"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3.793.307,92</w:t>
            </w:r>
          </w:p>
        </w:tc>
      </w:tr>
      <w:tr w:rsidR="00E21DEF" w:rsidRPr="00E21DEF" w14:paraId="27F18358" w14:textId="77777777" w:rsidTr="00EE5097">
        <w:trPr>
          <w:trHeight w:val="315"/>
          <w:jc w:val="center"/>
        </w:trPr>
        <w:tc>
          <w:tcPr>
            <w:tcW w:w="980" w:type="dxa"/>
            <w:tcBorders>
              <w:top w:val="nil"/>
              <w:left w:val="single" w:sz="8" w:space="0" w:color="auto"/>
              <w:bottom w:val="single" w:sz="8" w:space="0" w:color="auto"/>
              <w:right w:val="single" w:sz="8" w:space="0" w:color="auto"/>
            </w:tcBorders>
            <w:vAlign w:val="bottom"/>
            <w:hideMark/>
          </w:tcPr>
          <w:p w14:paraId="13CBDA1D"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997</w:t>
            </w:r>
          </w:p>
        </w:tc>
        <w:tc>
          <w:tcPr>
            <w:tcW w:w="5620" w:type="dxa"/>
            <w:tcBorders>
              <w:top w:val="nil"/>
              <w:left w:val="nil"/>
              <w:bottom w:val="single" w:sz="8" w:space="0" w:color="auto"/>
              <w:right w:val="single" w:sz="8" w:space="0" w:color="auto"/>
            </w:tcBorders>
            <w:vAlign w:val="bottom"/>
            <w:hideMark/>
          </w:tcPr>
          <w:p w14:paraId="0E7B42BC"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RESERVA DE CONTIGÊNCIA R.P.P.S.</w:t>
            </w:r>
          </w:p>
        </w:tc>
        <w:tc>
          <w:tcPr>
            <w:tcW w:w="2200" w:type="dxa"/>
            <w:tcBorders>
              <w:top w:val="nil"/>
              <w:left w:val="nil"/>
              <w:bottom w:val="single" w:sz="8" w:space="0" w:color="auto"/>
              <w:right w:val="single" w:sz="8" w:space="0" w:color="auto"/>
            </w:tcBorders>
            <w:vAlign w:val="bottom"/>
          </w:tcPr>
          <w:p w14:paraId="29BBE29E" w14:textId="77777777" w:rsidR="00E21DEF" w:rsidRPr="00E21DEF" w:rsidRDefault="00E21DEF" w:rsidP="00E21DEF">
            <w:pPr>
              <w:spacing w:after="0" w:line="240" w:lineRule="auto"/>
              <w:jc w:val="right"/>
              <w:rPr>
                <w:rFonts w:ascii="Times New Roman" w:hAnsi="Times New Roman"/>
              </w:rPr>
            </w:pPr>
            <w:r w:rsidRPr="00E21DEF">
              <w:rPr>
                <w:rFonts w:ascii="Times New Roman" w:hAnsi="Times New Roman"/>
                <w:color w:val="000000"/>
              </w:rPr>
              <w:t>24.220.500,00</w:t>
            </w:r>
          </w:p>
        </w:tc>
      </w:tr>
      <w:tr w:rsidR="00E21DEF" w:rsidRPr="00E21DEF" w14:paraId="1DEE9003" w14:textId="77777777" w:rsidTr="00EE5097">
        <w:trPr>
          <w:trHeight w:val="315"/>
          <w:jc w:val="center"/>
        </w:trPr>
        <w:tc>
          <w:tcPr>
            <w:tcW w:w="980" w:type="dxa"/>
            <w:tcBorders>
              <w:top w:val="nil"/>
              <w:left w:val="single" w:sz="8" w:space="0" w:color="auto"/>
              <w:bottom w:val="single" w:sz="8" w:space="0" w:color="auto"/>
              <w:right w:val="single" w:sz="8" w:space="0" w:color="auto"/>
            </w:tcBorders>
            <w:vAlign w:val="bottom"/>
            <w:hideMark/>
          </w:tcPr>
          <w:p w14:paraId="7748866E" w14:textId="77777777" w:rsidR="00E21DEF" w:rsidRPr="00E21DEF" w:rsidRDefault="00E21DEF" w:rsidP="00E21DEF">
            <w:pPr>
              <w:spacing w:after="0" w:line="240" w:lineRule="auto"/>
              <w:jc w:val="center"/>
              <w:rPr>
                <w:rFonts w:ascii="Times New Roman" w:hAnsi="Times New Roman"/>
                <w:b/>
                <w:bCs/>
                <w:color w:val="000000"/>
              </w:rPr>
            </w:pPr>
            <w:r w:rsidRPr="00E21DEF">
              <w:rPr>
                <w:rFonts w:ascii="Times New Roman" w:hAnsi="Times New Roman"/>
                <w:color w:val="000000"/>
              </w:rPr>
              <w:t> </w:t>
            </w:r>
          </w:p>
        </w:tc>
        <w:tc>
          <w:tcPr>
            <w:tcW w:w="5620" w:type="dxa"/>
            <w:tcBorders>
              <w:top w:val="nil"/>
              <w:left w:val="nil"/>
              <w:bottom w:val="single" w:sz="8" w:space="0" w:color="auto"/>
              <w:right w:val="single" w:sz="8" w:space="0" w:color="auto"/>
            </w:tcBorders>
            <w:vAlign w:val="bottom"/>
            <w:hideMark/>
          </w:tcPr>
          <w:p w14:paraId="345A2465" w14:textId="77777777" w:rsidR="00E21DEF" w:rsidRPr="00E21DEF" w:rsidRDefault="00E21DEF" w:rsidP="00E21DEF">
            <w:pPr>
              <w:spacing w:after="0" w:line="240" w:lineRule="auto"/>
              <w:jc w:val="both"/>
              <w:rPr>
                <w:rFonts w:ascii="Times New Roman" w:hAnsi="Times New Roman"/>
                <w:b/>
                <w:bCs/>
                <w:color w:val="000000"/>
              </w:rPr>
            </w:pPr>
            <w:r w:rsidRPr="00E21DEF">
              <w:rPr>
                <w:rFonts w:ascii="Times New Roman" w:hAnsi="Times New Roman"/>
                <w:b/>
                <w:bCs/>
                <w:color w:val="000000"/>
              </w:rPr>
              <w:t>TOTAL</w:t>
            </w:r>
          </w:p>
        </w:tc>
        <w:tc>
          <w:tcPr>
            <w:tcW w:w="2200" w:type="dxa"/>
            <w:tcBorders>
              <w:top w:val="nil"/>
              <w:left w:val="nil"/>
              <w:bottom w:val="single" w:sz="8" w:space="0" w:color="auto"/>
              <w:right w:val="single" w:sz="8" w:space="0" w:color="auto"/>
            </w:tcBorders>
            <w:vAlign w:val="bottom"/>
            <w:hideMark/>
          </w:tcPr>
          <w:p w14:paraId="0133090B" w14:textId="77777777" w:rsidR="00E21DEF" w:rsidRPr="00E21DEF" w:rsidRDefault="00E21DEF" w:rsidP="00E21DEF">
            <w:pPr>
              <w:spacing w:after="0" w:line="240" w:lineRule="auto"/>
              <w:jc w:val="right"/>
              <w:rPr>
                <w:rFonts w:ascii="Times New Roman" w:hAnsi="Times New Roman"/>
                <w:b/>
                <w:bCs/>
                <w:color w:val="000000"/>
              </w:rPr>
            </w:pPr>
            <w:r w:rsidRPr="00E21DEF">
              <w:rPr>
                <w:rFonts w:ascii="Times New Roman" w:hAnsi="Times New Roman"/>
                <w:b/>
                <w:bCs/>
                <w:color w:val="000000"/>
              </w:rPr>
              <w:t>719.779.513,80</w:t>
            </w:r>
          </w:p>
        </w:tc>
      </w:tr>
    </w:tbl>
    <w:p w14:paraId="64179297" w14:textId="77777777" w:rsidR="00E21DEF" w:rsidRPr="00E21DEF" w:rsidRDefault="00E21DEF" w:rsidP="00E21DEF">
      <w:pPr>
        <w:spacing w:after="0" w:line="240" w:lineRule="auto"/>
        <w:ind w:firstLine="709"/>
        <w:jc w:val="both"/>
        <w:rPr>
          <w:rFonts w:ascii="Times New Roman" w:hAnsi="Times New Roman"/>
          <w:b/>
          <w:bCs/>
        </w:rPr>
      </w:pPr>
    </w:p>
    <w:tbl>
      <w:tblPr>
        <w:tblW w:w="8505" w:type="dxa"/>
        <w:jc w:val="center"/>
        <w:tblCellMar>
          <w:left w:w="70" w:type="dxa"/>
          <w:right w:w="70" w:type="dxa"/>
        </w:tblCellMar>
        <w:tblLook w:val="04A0" w:firstRow="1" w:lastRow="0" w:firstColumn="1" w:lastColumn="0" w:noHBand="0" w:noVBand="1"/>
      </w:tblPr>
      <w:tblGrid>
        <w:gridCol w:w="6237"/>
        <w:gridCol w:w="2268"/>
      </w:tblGrid>
      <w:tr w:rsidR="00E21DEF" w:rsidRPr="00E21DEF" w14:paraId="157B0EB3" w14:textId="77777777" w:rsidTr="00EE5097">
        <w:trPr>
          <w:trHeight w:val="375"/>
          <w:jc w:val="center"/>
        </w:trPr>
        <w:tc>
          <w:tcPr>
            <w:tcW w:w="6237" w:type="dxa"/>
            <w:tcBorders>
              <w:top w:val="nil"/>
              <w:left w:val="nil"/>
              <w:bottom w:val="nil"/>
              <w:right w:val="nil"/>
            </w:tcBorders>
            <w:noWrap/>
            <w:vAlign w:val="bottom"/>
            <w:hideMark/>
          </w:tcPr>
          <w:p w14:paraId="775F857A" w14:textId="77777777" w:rsidR="00E21DEF" w:rsidRPr="00E21DEF" w:rsidRDefault="00E21DEF" w:rsidP="00E21DEF">
            <w:pPr>
              <w:spacing w:after="0" w:line="240" w:lineRule="auto"/>
              <w:jc w:val="center"/>
              <w:rPr>
                <w:rFonts w:ascii="Times New Roman" w:hAnsi="Times New Roman"/>
                <w:b/>
                <w:bCs/>
                <w:color w:val="000000"/>
              </w:rPr>
            </w:pPr>
            <w:r w:rsidRPr="00E21DEF">
              <w:rPr>
                <w:rFonts w:ascii="Times New Roman" w:hAnsi="Times New Roman"/>
                <w:b/>
                <w:bCs/>
                <w:color w:val="000000"/>
              </w:rPr>
              <w:t>3 - POR CATEGORIA ECONÔMICA</w:t>
            </w:r>
          </w:p>
        </w:tc>
        <w:tc>
          <w:tcPr>
            <w:tcW w:w="2268" w:type="dxa"/>
            <w:tcBorders>
              <w:top w:val="nil"/>
              <w:left w:val="nil"/>
              <w:bottom w:val="nil"/>
              <w:right w:val="nil"/>
            </w:tcBorders>
            <w:noWrap/>
            <w:vAlign w:val="bottom"/>
            <w:hideMark/>
          </w:tcPr>
          <w:p w14:paraId="2690A0F1" w14:textId="77777777" w:rsidR="00E21DEF" w:rsidRPr="00E21DEF" w:rsidRDefault="00E21DEF" w:rsidP="00E21DEF">
            <w:pPr>
              <w:spacing w:after="0" w:line="240" w:lineRule="auto"/>
              <w:jc w:val="center"/>
              <w:rPr>
                <w:rFonts w:ascii="Times New Roman" w:hAnsi="Times New Roman"/>
                <w:b/>
                <w:bCs/>
                <w:color w:val="000000"/>
              </w:rPr>
            </w:pPr>
          </w:p>
        </w:tc>
      </w:tr>
      <w:tr w:rsidR="00E21DEF" w:rsidRPr="00E21DEF" w14:paraId="64B27908" w14:textId="77777777" w:rsidTr="00EE5097">
        <w:trPr>
          <w:trHeight w:val="300"/>
          <w:jc w:val="center"/>
        </w:trPr>
        <w:tc>
          <w:tcPr>
            <w:tcW w:w="6237" w:type="dxa"/>
            <w:tcBorders>
              <w:top w:val="nil"/>
              <w:left w:val="nil"/>
              <w:bottom w:val="nil"/>
              <w:right w:val="nil"/>
            </w:tcBorders>
            <w:noWrap/>
            <w:vAlign w:val="bottom"/>
            <w:hideMark/>
          </w:tcPr>
          <w:p w14:paraId="2CEFB801" w14:textId="77777777" w:rsidR="00E21DEF" w:rsidRPr="00E21DEF" w:rsidRDefault="00E21DEF" w:rsidP="00E21DEF">
            <w:pPr>
              <w:spacing w:after="0" w:line="240" w:lineRule="auto"/>
              <w:rPr>
                <w:rFonts w:ascii="Times New Roman" w:hAnsi="Times New Roman"/>
              </w:rPr>
            </w:pPr>
          </w:p>
        </w:tc>
        <w:tc>
          <w:tcPr>
            <w:tcW w:w="2268" w:type="dxa"/>
            <w:tcBorders>
              <w:top w:val="nil"/>
              <w:left w:val="nil"/>
              <w:bottom w:val="nil"/>
              <w:right w:val="nil"/>
            </w:tcBorders>
            <w:noWrap/>
            <w:vAlign w:val="bottom"/>
            <w:hideMark/>
          </w:tcPr>
          <w:p w14:paraId="0372C314" w14:textId="77777777" w:rsidR="00E21DEF" w:rsidRPr="00E21DEF" w:rsidRDefault="00E21DEF" w:rsidP="00E21DEF">
            <w:pPr>
              <w:spacing w:after="0" w:line="240" w:lineRule="auto"/>
              <w:rPr>
                <w:rFonts w:ascii="Times New Roman" w:hAnsi="Times New Roman"/>
              </w:rPr>
            </w:pPr>
          </w:p>
        </w:tc>
      </w:tr>
      <w:tr w:rsidR="00E21DEF" w:rsidRPr="00E21DEF" w14:paraId="59667F18" w14:textId="77777777" w:rsidTr="00EE5097">
        <w:trPr>
          <w:trHeight w:val="315"/>
          <w:jc w:val="center"/>
        </w:trPr>
        <w:tc>
          <w:tcPr>
            <w:tcW w:w="6237" w:type="dxa"/>
            <w:tcBorders>
              <w:top w:val="nil"/>
              <w:left w:val="nil"/>
              <w:bottom w:val="nil"/>
              <w:right w:val="nil"/>
            </w:tcBorders>
            <w:noWrap/>
            <w:vAlign w:val="center"/>
            <w:hideMark/>
          </w:tcPr>
          <w:p w14:paraId="2DDA0C89" w14:textId="77777777" w:rsidR="00E21DEF" w:rsidRPr="00E21DEF" w:rsidRDefault="00E21DEF" w:rsidP="00E21DEF">
            <w:pPr>
              <w:spacing w:after="0" w:line="240" w:lineRule="auto"/>
              <w:jc w:val="both"/>
              <w:rPr>
                <w:rFonts w:ascii="Times New Roman" w:hAnsi="Times New Roman"/>
                <w:b/>
                <w:bCs/>
                <w:color w:val="000000"/>
              </w:rPr>
            </w:pPr>
            <w:r w:rsidRPr="00E21DEF">
              <w:rPr>
                <w:rFonts w:ascii="Times New Roman" w:hAnsi="Times New Roman"/>
                <w:b/>
                <w:bCs/>
                <w:color w:val="000000"/>
              </w:rPr>
              <w:t>3.1. - DESPESAS CORRENTES</w:t>
            </w:r>
          </w:p>
        </w:tc>
        <w:tc>
          <w:tcPr>
            <w:tcW w:w="2268" w:type="dxa"/>
            <w:tcBorders>
              <w:top w:val="nil"/>
              <w:left w:val="nil"/>
              <w:bottom w:val="nil"/>
              <w:right w:val="nil"/>
            </w:tcBorders>
            <w:noWrap/>
            <w:vAlign w:val="bottom"/>
            <w:hideMark/>
          </w:tcPr>
          <w:p w14:paraId="211FBB70" w14:textId="77777777" w:rsidR="00E21DEF" w:rsidRPr="00E21DEF" w:rsidRDefault="00E21DEF" w:rsidP="00E21DEF">
            <w:pPr>
              <w:spacing w:after="0" w:line="240" w:lineRule="auto"/>
              <w:jc w:val="both"/>
              <w:rPr>
                <w:rFonts w:ascii="Times New Roman" w:hAnsi="Times New Roman"/>
                <w:b/>
                <w:bCs/>
                <w:color w:val="000000"/>
              </w:rPr>
            </w:pPr>
          </w:p>
        </w:tc>
      </w:tr>
      <w:tr w:rsidR="00E21DEF" w:rsidRPr="00E21DEF" w14:paraId="51CF795B" w14:textId="77777777" w:rsidTr="00EE5097">
        <w:trPr>
          <w:trHeight w:val="300"/>
          <w:jc w:val="center"/>
        </w:trPr>
        <w:tc>
          <w:tcPr>
            <w:tcW w:w="6237" w:type="dxa"/>
            <w:tcBorders>
              <w:top w:val="single" w:sz="4" w:space="0" w:color="auto"/>
              <w:left w:val="single" w:sz="4" w:space="0" w:color="auto"/>
              <w:bottom w:val="single" w:sz="4" w:space="0" w:color="auto"/>
              <w:right w:val="single" w:sz="4" w:space="0" w:color="auto"/>
            </w:tcBorders>
            <w:vAlign w:val="center"/>
            <w:hideMark/>
          </w:tcPr>
          <w:p w14:paraId="4C269987"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Pessoal e Encargos Sociais</w:t>
            </w:r>
          </w:p>
        </w:tc>
        <w:tc>
          <w:tcPr>
            <w:tcW w:w="2268" w:type="dxa"/>
            <w:tcBorders>
              <w:top w:val="single" w:sz="4" w:space="0" w:color="auto"/>
              <w:left w:val="nil"/>
              <w:bottom w:val="single" w:sz="4" w:space="0" w:color="auto"/>
              <w:right w:val="single" w:sz="4" w:space="0" w:color="auto"/>
            </w:tcBorders>
            <w:vAlign w:val="center"/>
          </w:tcPr>
          <w:p w14:paraId="7FDCB9C3"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276.658.500,00</w:t>
            </w:r>
          </w:p>
        </w:tc>
      </w:tr>
      <w:tr w:rsidR="00E21DEF" w:rsidRPr="00E21DEF" w14:paraId="02D41C38" w14:textId="77777777" w:rsidTr="00EE5097">
        <w:trPr>
          <w:trHeight w:val="300"/>
          <w:jc w:val="center"/>
        </w:trPr>
        <w:tc>
          <w:tcPr>
            <w:tcW w:w="6237" w:type="dxa"/>
            <w:tcBorders>
              <w:top w:val="nil"/>
              <w:left w:val="single" w:sz="4" w:space="0" w:color="auto"/>
              <w:bottom w:val="single" w:sz="4" w:space="0" w:color="auto"/>
              <w:right w:val="single" w:sz="4" w:space="0" w:color="auto"/>
            </w:tcBorders>
            <w:vAlign w:val="center"/>
            <w:hideMark/>
          </w:tcPr>
          <w:p w14:paraId="1F6F7A4B"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Juros e Encargos da Dívida</w:t>
            </w:r>
          </w:p>
        </w:tc>
        <w:tc>
          <w:tcPr>
            <w:tcW w:w="2268" w:type="dxa"/>
            <w:tcBorders>
              <w:top w:val="nil"/>
              <w:left w:val="nil"/>
              <w:bottom w:val="single" w:sz="4" w:space="0" w:color="auto"/>
              <w:right w:val="single" w:sz="4" w:space="0" w:color="auto"/>
            </w:tcBorders>
            <w:vAlign w:val="center"/>
          </w:tcPr>
          <w:p w14:paraId="12B347BF"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16.080.000,00</w:t>
            </w:r>
          </w:p>
        </w:tc>
      </w:tr>
      <w:tr w:rsidR="00E21DEF" w:rsidRPr="00E21DEF" w14:paraId="4C3EAB75" w14:textId="77777777" w:rsidTr="00EE5097">
        <w:trPr>
          <w:trHeight w:val="300"/>
          <w:jc w:val="center"/>
        </w:trPr>
        <w:tc>
          <w:tcPr>
            <w:tcW w:w="6237" w:type="dxa"/>
            <w:tcBorders>
              <w:top w:val="nil"/>
              <w:left w:val="single" w:sz="4" w:space="0" w:color="auto"/>
              <w:bottom w:val="single" w:sz="4" w:space="0" w:color="auto"/>
              <w:right w:val="single" w:sz="4" w:space="0" w:color="auto"/>
            </w:tcBorders>
            <w:vAlign w:val="center"/>
            <w:hideMark/>
          </w:tcPr>
          <w:p w14:paraId="1E4B3BCE"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bCs/>
                <w:color w:val="000000"/>
              </w:rPr>
              <w:t>Outras Despesas Correntes</w:t>
            </w:r>
          </w:p>
        </w:tc>
        <w:tc>
          <w:tcPr>
            <w:tcW w:w="2268" w:type="dxa"/>
            <w:tcBorders>
              <w:top w:val="nil"/>
              <w:left w:val="nil"/>
              <w:bottom w:val="single" w:sz="4" w:space="0" w:color="auto"/>
              <w:right w:val="single" w:sz="4" w:space="0" w:color="auto"/>
            </w:tcBorders>
            <w:vAlign w:val="center"/>
          </w:tcPr>
          <w:p w14:paraId="47420ECD"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280.637.260,83</w:t>
            </w:r>
          </w:p>
        </w:tc>
      </w:tr>
      <w:tr w:rsidR="00E21DEF" w:rsidRPr="00E21DEF" w14:paraId="4B5A2DAE" w14:textId="77777777" w:rsidTr="00EE5097">
        <w:trPr>
          <w:trHeight w:val="315"/>
          <w:jc w:val="center"/>
        </w:trPr>
        <w:tc>
          <w:tcPr>
            <w:tcW w:w="6237" w:type="dxa"/>
            <w:tcBorders>
              <w:top w:val="nil"/>
              <w:left w:val="single" w:sz="4" w:space="0" w:color="auto"/>
              <w:bottom w:val="single" w:sz="4" w:space="0" w:color="auto"/>
              <w:right w:val="single" w:sz="4" w:space="0" w:color="auto"/>
            </w:tcBorders>
            <w:vAlign w:val="center"/>
            <w:hideMark/>
          </w:tcPr>
          <w:p w14:paraId="1B44914E" w14:textId="77777777" w:rsidR="00E21DEF" w:rsidRPr="00E21DEF" w:rsidRDefault="00E21DEF" w:rsidP="00E21DEF">
            <w:pPr>
              <w:spacing w:after="0" w:line="240" w:lineRule="auto"/>
              <w:jc w:val="center"/>
              <w:rPr>
                <w:rFonts w:ascii="Times New Roman" w:hAnsi="Times New Roman"/>
                <w:b/>
                <w:bCs/>
                <w:color w:val="000000"/>
              </w:rPr>
            </w:pPr>
            <w:r w:rsidRPr="00E21DEF">
              <w:rPr>
                <w:rFonts w:ascii="Times New Roman" w:hAnsi="Times New Roman"/>
                <w:b/>
                <w:bCs/>
                <w:color w:val="000000"/>
              </w:rPr>
              <w:t>TOTAL</w:t>
            </w:r>
          </w:p>
        </w:tc>
        <w:tc>
          <w:tcPr>
            <w:tcW w:w="2268" w:type="dxa"/>
            <w:tcBorders>
              <w:top w:val="nil"/>
              <w:left w:val="nil"/>
              <w:bottom w:val="single" w:sz="4" w:space="0" w:color="auto"/>
              <w:right w:val="single" w:sz="4" w:space="0" w:color="auto"/>
            </w:tcBorders>
            <w:vAlign w:val="center"/>
          </w:tcPr>
          <w:p w14:paraId="30872318" w14:textId="77777777" w:rsidR="00E21DEF" w:rsidRPr="00E21DEF" w:rsidRDefault="00E21DEF" w:rsidP="00E21DEF">
            <w:pPr>
              <w:spacing w:after="0" w:line="240" w:lineRule="auto"/>
              <w:jc w:val="right"/>
              <w:rPr>
                <w:rFonts w:ascii="Times New Roman" w:hAnsi="Times New Roman"/>
                <w:b/>
                <w:bCs/>
                <w:color w:val="000000"/>
              </w:rPr>
            </w:pPr>
            <w:r w:rsidRPr="00E21DEF">
              <w:rPr>
                <w:rFonts w:ascii="Times New Roman" w:hAnsi="Times New Roman"/>
                <w:b/>
                <w:bCs/>
                <w:color w:val="000000"/>
              </w:rPr>
              <w:t>573.375,760,83</w:t>
            </w:r>
          </w:p>
        </w:tc>
      </w:tr>
    </w:tbl>
    <w:p w14:paraId="5D973D82" w14:textId="77777777" w:rsidR="00E21DEF" w:rsidRPr="00E21DEF" w:rsidRDefault="00E21DEF" w:rsidP="00E21DEF">
      <w:pPr>
        <w:spacing w:after="0" w:line="240" w:lineRule="auto"/>
        <w:ind w:firstLine="709"/>
        <w:jc w:val="both"/>
        <w:rPr>
          <w:rFonts w:ascii="Times New Roman" w:hAnsi="Times New Roman"/>
          <w:b/>
          <w:bCs/>
        </w:rPr>
      </w:pPr>
    </w:p>
    <w:p w14:paraId="0E1F8124" w14:textId="77777777" w:rsidR="00E21DEF" w:rsidRPr="00E21DEF" w:rsidRDefault="00E21DEF" w:rsidP="00E21DEF">
      <w:pPr>
        <w:spacing w:after="0" w:line="240" w:lineRule="auto"/>
        <w:ind w:firstLine="709"/>
        <w:jc w:val="both"/>
        <w:rPr>
          <w:rFonts w:ascii="Times New Roman" w:hAnsi="Times New Roman"/>
          <w:b/>
          <w:bCs/>
        </w:rPr>
      </w:pPr>
    </w:p>
    <w:tbl>
      <w:tblPr>
        <w:tblW w:w="8575" w:type="dxa"/>
        <w:jc w:val="center"/>
        <w:tblCellMar>
          <w:left w:w="70" w:type="dxa"/>
          <w:right w:w="70" w:type="dxa"/>
        </w:tblCellMar>
        <w:tblLook w:val="04A0" w:firstRow="1" w:lastRow="0" w:firstColumn="1" w:lastColumn="0" w:noHBand="0" w:noVBand="1"/>
      </w:tblPr>
      <w:tblGrid>
        <w:gridCol w:w="70"/>
        <w:gridCol w:w="6167"/>
        <w:gridCol w:w="70"/>
        <w:gridCol w:w="2198"/>
        <w:gridCol w:w="70"/>
      </w:tblGrid>
      <w:tr w:rsidR="00E21DEF" w:rsidRPr="00E21DEF" w14:paraId="46258FB5" w14:textId="77777777" w:rsidTr="00EE5097">
        <w:trPr>
          <w:gridAfter w:val="1"/>
          <w:wAfter w:w="70" w:type="dxa"/>
          <w:trHeight w:val="315"/>
          <w:jc w:val="center"/>
        </w:trPr>
        <w:tc>
          <w:tcPr>
            <w:tcW w:w="6237" w:type="dxa"/>
            <w:gridSpan w:val="2"/>
            <w:tcBorders>
              <w:top w:val="nil"/>
              <w:left w:val="nil"/>
              <w:bottom w:val="nil"/>
              <w:right w:val="nil"/>
            </w:tcBorders>
            <w:noWrap/>
            <w:vAlign w:val="center"/>
            <w:hideMark/>
          </w:tcPr>
          <w:p w14:paraId="69A9FE8B" w14:textId="77777777" w:rsidR="00E21DEF" w:rsidRPr="00E21DEF" w:rsidRDefault="00E21DEF" w:rsidP="00E21DEF">
            <w:pPr>
              <w:spacing w:after="0" w:line="240" w:lineRule="auto"/>
              <w:jc w:val="both"/>
              <w:rPr>
                <w:rFonts w:ascii="Times New Roman" w:hAnsi="Times New Roman"/>
                <w:b/>
                <w:bCs/>
                <w:color w:val="000000"/>
              </w:rPr>
            </w:pPr>
            <w:r w:rsidRPr="00E21DEF">
              <w:rPr>
                <w:rFonts w:ascii="Times New Roman" w:hAnsi="Times New Roman"/>
                <w:b/>
                <w:bCs/>
                <w:color w:val="000000"/>
              </w:rPr>
              <w:t>3.2. - DESPESA DE CAPITAL</w:t>
            </w:r>
          </w:p>
          <w:p w14:paraId="39970ABD" w14:textId="77777777" w:rsidR="00E21DEF" w:rsidRPr="00E21DEF" w:rsidRDefault="00E21DEF" w:rsidP="00E21DEF">
            <w:pPr>
              <w:spacing w:after="0" w:line="240" w:lineRule="auto"/>
              <w:jc w:val="both"/>
              <w:rPr>
                <w:rFonts w:ascii="Times New Roman" w:hAnsi="Times New Roman"/>
                <w:b/>
                <w:bCs/>
                <w:color w:val="000000"/>
              </w:rPr>
            </w:pPr>
          </w:p>
        </w:tc>
        <w:tc>
          <w:tcPr>
            <w:tcW w:w="2268" w:type="dxa"/>
            <w:gridSpan w:val="2"/>
            <w:tcBorders>
              <w:top w:val="nil"/>
              <w:left w:val="nil"/>
              <w:bottom w:val="nil"/>
              <w:right w:val="nil"/>
            </w:tcBorders>
            <w:noWrap/>
            <w:vAlign w:val="bottom"/>
            <w:hideMark/>
          </w:tcPr>
          <w:p w14:paraId="7283D23E" w14:textId="77777777" w:rsidR="00E21DEF" w:rsidRPr="00E21DEF" w:rsidRDefault="00E21DEF" w:rsidP="00E21DEF">
            <w:pPr>
              <w:spacing w:after="0" w:line="240" w:lineRule="auto"/>
              <w:jc w:val="both"/>
              <w:rPr>
                <w:rFonts w:ascii="Times New Roman" w:hAnsi="Times New Roman"/>
                <w:b/>
                <w:bCs/>
                <w:color w:val="000000"/>
              </w:rPr>
            </w:pPr>
          </w:p>
        </w:tc>
      </w:tr>
      <w:tr w:rsidR="00E21DEF" w:rsidRPr="00E21DEF" w14:paraId="016F75A7" w14:textId="77777777" w:rsidTr="00EE5097">
        <w:trPr>
          <w:gridAfter w:val="1"/>
          <w:wAfter w:w="70" w:type="dxa"/>
          <w:trHeight w:val="300"/>
          <w:jc w:val="center"/>
        </w:trPr>
        <w:tc>
          <w:tcPr>
            <w:tcW w:w="6237" w:type="dxa"/>
            <w:gridSpan w:val="2"/>
            <w:tcBorders>
              <w:top w:val="single" w:sz="4" w:space="0" w:color="auto"/>
              <w:left w:val="single" w:sz="4" w:space="0" w:color="auto"/>
              <w:bottom w:val="single" w:sz="4" w:space="0" w:color="auto"/>
              <w:right w:val="single" w:sz="4" w:space="0" w:color="auto"/>
            </w:tcBorders>
            <w:vAlign w:val="center"/>
            <w:hideMark/>
          </w:tcPr>
          <w:p w14:paraId="2A06DDE9"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Investimentos</w:t>
            </w:r>
          </w:p>
        </w:tc>
        <w:tc>
          <w:tcPr>
            <w:tcW w:w="2268" w:type="dxa"/>
            <w:gridSpan w:val="2"/>
            <w:tcBorders>
              <w:top w:val="single" w:sz="4" w:space="0" w:color="auto"/>
              <w:left w:val="nil"/>
              <w:bottom w:val="single" w:sz="4" w:space="0" w:color="auto"/>
              <w:right w:val="single" w:sz="4" w:space="0" w:color="auto"/>
            </w:tcBorders>
            <w:vAlign w:val="center"/>
          </w:tcPr>
          <w:p w14:paraId="647BEE3D"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98.839.945,05</w:t>
            </w:r>
          </w:p>
        </w:tc>
      </w:tr>
      <w:tr w:rsidR="00E21DEF" w:rsidRPr="00E21DEF" w14:paraId="54896F90" w14:textId="77777777" w:rsidTr="00EE5097">
        <w:trPr>
          <w:gridAfter w:val="1"/>
          <w:wAfter w:w="70" w:type="dxa"/>
          <w:trHeight w:val="300"/>
          <w:jc w:val="center"/>
        </w:trPr>
        <w:tc>
          <w:tcPr>
            <w:tcW w:w="6237" w:type="dxa"/>
            <w:gridSpan w:val="2"/>
            <w:tcBorders>
              <w:top w:val="single" w:sz="4" w:space="0" w:color="auto"/>
              <w:left w:val="single" w:sz="4" w:space="0" w:color="auto"/>
              <w:bottom w:val="single" w:sz="4" w:space="0" w:color="auto"/>
              <w:right w:val="single" w:sz="4" w:space="0" w:color="auto"/>
            </w:tcBorders>
            <w:vAlign w:val="center"/>
          </w:tcPr>
          <w:p w14:paraId="2C0132D4"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 xml:space="preserve">Inversões Financeiras </w:t>
            </w:r>
          </w:p>
        </w:tc>
        <w:tc>
          <w:tcPr>
            <w:tcW w:w="2268" w:type="dxa"/>
            <w:gridSpan w:val="2"/>
            <w:tcBorders>
              <w:top w:val="single" w:sz="4" w:space="0" w:color="auto"/>
              <w:left w:val="nil"/>
              <w:bottom w:val="single" w:sz="4" w:space="0" w:color="auto"/>
              <w:right w:val="single" w:sz="4" w:space="0" w:color="auto"/>
            </w:tcBorders>
            <w:vAlign w:val="center"/>
          </w:tcPr>
          <w:p w14:paraId="4507BA78"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250.000,00</w:t>
            </w:r>
          </w:p>
        </w:tc>
      </w:tr>
      <w:tr w:rsidR="00E21DEF" w:rsidRPr="00E21DEF" w14:paraId="38DCC1D3" w14:textId="77777777" w:rsidTr="00EE5097">
        <w:trPr>
          <w:gridAfter w:val="1"/>
          <w:wAfter w:w="70" w:type="dxa"/>
          <w:trHeight w:val="300"/>
          <w:jc w:val="center"/>
        </w:trPr>
        <w:tc>
          <w:tcPr>
            <w:tcW w:w="6237" w:type="dxa"/>
            <w:gridSpan w:val="2"/>
            <w:tcBorders>
              <w:top w:val="nil"/>
              <w:left w:val="single" w:sz="4" w:space="0" w:color="auto"/>
              <w:bottom w:val="single" w:sz="4" w:space="0" w:color="auto"/>
              <w:right w:val="single" w:sz="4" w:space="0" w:color="auto"/>
            </w:tcBorders>
            <w:vAlign w:val="center"/>
            <w:hideMark/>
          </w:tcPr>
          <w:p w14:paraId="3789C0ED"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lastRenderedPageBreak/>
              <w:t>Amortização da Dívida</w:t>
            </w:r>
          </w:p>
        </w:tc>
        <w:tc>
          <w:tcPr>
            <w:tcW w:w="2268" w:type="dxa"/>
            <w:gridSpan w:val="2"/>
            <w:tcBorders>
              <w:top w:val="nil"/>
              <w:left w:val="nil"/>
              <w:bottom w:val="single" w:sz="4" w:space="0" w:color="auto"/>
              <w:right w:val="single" w:sz="4" w:space="0" w:color="auto"/>
            </w:tcBorders>
            <w:vAlign w:val="center"/>
          </w:tcPr>
          <w:p w14:paraId="3ABB273A"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19.500.000,00</w:t>
            </w:r>
          </w:p>
        </w:tc>
      </w:tr>
      <w:tr w:rsidR="00E21DEF" w:rsidRPr="00E21DEF" w14:paraId="480BA164" w14:textId="77777777" w:rsidTr="00EE5097">
        <w:trPr>
          <w:gridAfter w:val="1"/>
          <w:wAfter w:w="70" w:type="dxa"/>
          <w:trHeight w:val="315"/>
          <w:jc w:val="center"/>
        </w:trPr>
        <w:tc>
          <w:tcPr>
            <w:tcW w:w="6237" w:type="dxa"/>
            <w:gridSpan w:val="2"/>
            <w:tcBorders>
              <w:top w:val="nil"/>
              <w:left w:val="single" w:sz="4" w:space="0" w:color="auto"/>
              <w:bottom w:val="single" w:sz="4" w:space="0" w:color="auto"/>
              <w:right w:val="single" w:sz="4" w:space="0" w:color="auto"/>
            </w:tcBorders>
            <w:vAlign w:val="center"/>
            <w:hideMark/>
          </w:tcPr>
          <w:p w14:paraId="080488C2" w14:textId="77777777" w:rsidR="00E21DEF" w:rsidRPr="00E21DEF" w:rsidRDefault="00E21DEF" w:rsidP="00E21DEF">
            <w:pPr>
              <w:spacing w:after="0" w:line="240" w:lineRule="auto"/>
              <w:jc w:val="center"/>
              <w:rPr>
                <w:rFonts w:ascii="Times New Roman" w:hAnsi="Times New Roman"/>
                <w:b/>
                <w:bCs/>
                <w:color w:val="000000"/>
              </w:rPr>
            </w:pPr>
            <w:r w:rsidRPr="00E21DEF">
              <w:rPr>
                <w:rFonts w:ascii="Times New Roman" w:hAnsi="Times New Roman"/>
                <w:b/>
                <w:bCs/>
                <w:color w:val="000000"/>
              </w:rPr>
              <w:t>TOTAL</w:t>
            </w:r>
          </w:p>
        </w:tc>
        <w:tc>
          <w:tcPr>
            <w:tcW w:w="2268" w:type="dxa"/>
            <w:gridSpan w:val="2"/>
            <w:tcBorders>
              <w:top w:val="nil"/>
              <w:left w:val="nil"/>
              <w:bottom w:val="single" w:sz="4" w:space="0" w:color="auto"/>
              <w:right w:val="single" w:sz="4" w:space="0" w:color="auto"/>
            </w:tcBorders>
            <w:vAlign w:val="center"/>
          </w:tcPr>
          <w:p w14:paraId="30FF2A6F" w14:textId="77777777" w:rsidR="00E21DEF" w:rsidRPr="00E21DEF" w:rsidRDefault="00E21DEF" w:rsidP="00E21DEF">
            <w:pPr>
              <w:spacing w:after="0" w:line="240" w:lineRule="auto"/>
              <w:jc w:val="right"/>
              <w:rPr>
                <w:rFonts w:ascii="Times New Roman" w:hAnsi="Times New Roman"/>
                <w:b/>
                <w:bCs/>
                <w:color w:val="000000"/>
              </w:rPr>
            </w:pPr>
            <w:r w:rsidRPr="00E21DEF">
              <w:rPr>
                <w:rFonts w:ascii="Times New Roman" w:hAnsi="Times New Roman"/>
                <w:b/>
                <w:bCs/>
                <w:color w:val="000000"/>
              </w:rPr>
              <w:t>118.589.945,05</w:t>
            </w:r>
          </w:p>
        </w:tc>
      </w:tr>
      <w:tr w:rsidR="00E21DEF" w:rsidRPr="00E21DEF" w14:paraId="02C14A08" w14:textId="77777777" w:rsidTr="00EE5097">
        <w:trPr>
          <w:gridAfter w:val="1"/>
          <w:wAfter w:w="70" w:type="dxa"/>
          <w:trHeight w:val="315"/>
          <w:jc w:val="center"/>
        </w:trPr>
        <w:tc>
          <w:tcPr>
            <w:tcW w:w="6237" w:type="dxa"/>
            <w:gridSpan w:val="2"/>
            <w:tcBorders>
              <w:top w:val="nil"/>
              <w:left w:val="nil"/>
              <w:bottom w:val="nil"/>
              <w:right w:val="nil"/>
            </w:tcBorders>
            <w:noWrap/>
            <w:vAlign w:val="bottom"/>
            <w:hideMark/>
          </w:tcPr>
          <w:p w14:paraId="2D1E7490" w14:textId="77777777" w:rsidR="00E21DEF" w:rsidRPr="00E21DEF" w:rsidRDefault="00E21DEF" w:rsidP="00E21DEF">
            <w:pPr>
              <w:spacing w:after="0" w:line="240" w:lineRule="auto"/>
              <w:jc w:val="right"/>
              <w:rPr>
                <w:rFonts w:ascii="Times New Roman" w:hAnsi="Times New Roman"/>
                <w:b/>
                <w:bCs/>
                <w:color w:val="000000"/>
              </w:rPr>
            </w:pPr>
          </w:p>
        </w:tc>
        <w:tc>
          <w:tcPr>
            <w:tcW w:w="2268" w:type="dxa"/>
            <w:gridSpan w:val="2"/>
            <w:tcBorders>
              <w:top w:val="nil"/>
              <w:left w:val="nil"/>
              <w:bottom w:val="nil"/>
              <w:right w:val="nil"/>
            </w:tcBorders>
            <w:noWrap/>
            <w:vAlign w:val="bottom"/>
            <w:hideMark/>
          </w:tcPr>
          <w:p w14:paraId="046A72C3" w14:textId="77777777" w:rsidR="00E21DEF" w:rsidRPr="00E21DEF" w:rsidRDefault="00E21DEF" w:rsidP="00E21DEF">
            <w:pPr>
              <w:spacing w:after="0" w:line="240" w:lineRule="auto"/>
              <w:rPr>
                <w:rFonts w:ascii="Times New Roman" w:hAnsi="Times New Roman"/>
              </w:rPr>
            </w:pPr>
          </w:p>
        </w:tc>
      </w:tr>
      <w:tr w:rsidR="00E21DEF" w:rsidRPr="00E21DEF" w14:paraId="4342E8EE" w14:textId="77777777" w:rsidTr="00EE5097">
        <w:trPr>
          <w:gridBefore w:val="1"/>
          <w:wBefore w:w="70" w:type="dxa"/>
          <w:trHeight w:val="315"/>
          <w:jc w:val="center"/>
        </w:trPr>
        <w:tc>
          <w:tcPr>
            <w:tcW w:w="6237" w:type="dxa"/>
            <w:gridSpan w:val="2"/>
            <w:tcBorders>
              <w:top w:val="nil"/>
              <w:left w:val="nil"/>
              <w:bottom w:val="nil"/>
              <w:right w:val="nil"/>
            </w:tcBorders>
            <w:noWrap/>
            <w:vAlign w:val="center"/>
            <w:hideMark/>
          </w:tcPr>
          <w:p w14:paraId="4C41C84E" w14:textId="77777777" w:rsidR="00E21DEF" w:rsidRPr="00E21DEF" w:rsidRDefault="00E21DEF" w:rsidP="00E21DEF">
            <w:pPr>
              <w:spacing w:after="0" w:line="240" w:lineRule="auto"/>
              <w:jc w:val="both"/>
              <w:rPr>
                <w:rFonts w:ascii="Times New Roman" w:hAnsi="Times New Roman"/>
                <w:b/>
                <w:bCs/>
                <w:color w:val="000000"/>
              </w:rPr>
            </w:pPr>
            <w:r w:rsidRPr="00E21DEF">
              <w:rPr>
                <w:rFonts w:ascii="Times New Roman" w:hAnsi="Times New Roman"/>
                <w:b/>
                <w:bCs/>
                <w:color w:val="000000"/>
              </w:rPr>
              <w:t>3.3. – RESERVA DE CONTINGÊNCIAS</w:t>
            </w:r>
          </w:p>
        </w:tc>
        <w:tc>
          <w:tcPr>
            <w:tcW w:w="2268" w:type="dxa"/>
            <w:gridSpan w:val="2"/>
            <w:tcBorders>
              <w:top w:val="nil"/>
              <w:left w:val="nil"/>
              <w:bottom w:val="nil"/>
              <w:right w:val="nil"/>
            </w:tcBorders>
            <w:noWrap/>
            <w:vAlign w:val="bottom"/>
            <w:hideMark/>
          </w:tcPr>
          <w:p w14:paraId="12AE4968" w14:textId="77777777" w:rsidR="00E21DEF" w:rsidRPr="00E21DEF" w:rsidRDefault="00E21DEF" w:rsidP="00E21DEF">
            <w:pPr>
              <w:spacing w:after="0" w:line="240" w:lineRule="auto"/>
              <w:jc w:val="both"/>
              <w:rPr>
                <w:rFonts w:ascii="Times New Roman" w:hAnsi="Times New Roman"/>
                <w:b/>
                <w:bCs/>
                <w:color w:val="000000"/>
              </w:rPr>
            </w:pPr>
          </w:p>
        </w:tc>
      </w:tr>
      <w:tr w:rsidR="00E21DEF" w:rsidRPr="00E21DEF" w14:paraId="06245B27" w14:textId="77777777" w:rsidTr="00EE5097">
        <w:trPr>
          <w:gridBefore w:val="1"/>
          <w:wBefore w:w="70" w:type="dxa"/>
          <w:trHeight w:val="300"/>
          <w:jc w:val="center"/>
        </w:trPr>
        <w:tc>
          <w:tcPr>
            <w:tcW w:w="6237" w:type="dxa"/>
            <w:gridSpan w:val="2"/>
            <w:tcBorders>
              <w:top w:val="nil"/>
              <w:left w:val="nil"/>
              <w:bottom w:val="nil"/>
              <w:right w:val="nil"/>
            </w:tcBorders>
            <w:noWrap/>
            <w:vAlign w:val="center"/>
            <w:hideMark/>
          </w:tcPr>
          <w:p w14:paraId="78EEDD9B" w14:textId="77777777" w:rsidR="00E21DEF" w:rsidRPr="00E21DEF" w:rsidRDefault="00E21DEF" w:rsidP="00E21DEF">
            <w:pPr>
              <w:spacing w:after="0" w:line="240" w:lineRule="auto"/>
              <w:rPr>
                <w:rFonts w:ascii="Times New Roman" w:hAnsi="Times New Roman"/>
              </w:rPr>
            </w:pPr>
          </w:p>
        </w:tc>
        <w:tc>
          <w:tcPr>
            <w:tcW w:w="2268" w:type="dxa"/>
            <w:gridSpan w:val="2"/>
            <w:tcBorders>
              <w:top w:val="nil"/>
              <w:left w:val="nil"/>
              <w:bottom w:val="nil"/>
              <w:right w:val="nil"/>
            </w:tcBorders>
            <w:noWrap/>
            <w:vAlign w:val="bottom"/>
            <w:hideMark/>
          </w:tcPr>
          <w:p w14:paraId="7EB879C4" w14:textId="77777777" w:rsidR="00E21DEF" w:rsidRPr="00E21DEF" w:rsidRDefault="00E21DEF" w:rsidP="00E21DEF">
            <w:pPr>
              <w:spacing w:after="0" w:line="240" w:lineRule="auto"/>
              <w:jc w:val="both"/>
              <w:rPr>
                <w:rFonts w:ascii="Times New Roman" w:hAnsi="Times New Roman"/>
              </w:rPr>
            </w:pPr>
          </w:p>
        </w:tc>
      </w:tr>
      <w:tr w:rsidR="00E21DEF" w:rsidRPr="00E21DEF" w14:paraId="5FA6BDC5" w14:textId="77777777" w:rsidTr="00EE5097">
        <w:trPr>
          <w:gridBefore w:val="1"/>
          <w:wBefore w:w="70" w:type="dxa"/>
          <w:trHeight w:val="300"/>
          <w:jc w:val="center"/>
        </w:trPr>
        <w:tc>
          <w:tcPr>
            <w:tcW w:w="6237" w:type="dxa"/>
            <w:gridSpan w:val="2"/>
            <w:tcBorders>
              <w:top w:val="single" w:sz="4" w:space="0" w:color="auto"/>
              <w:left w:val="single" w:sz="4" w:space="0" w:color="auto"/>
              <w:bottom w:val="single" w:sz="4" w:space="0" w:color="auto"/>
              <w:right w:val="single" w:sz="4" w:space="0" w:color="auto"/>
            </w:tcBorders>
            <w:vAlign w:val="center"/>
            <w:hideMark/>
          </w:tcPr>
          <w:p w14:paraId="3BC99FE4"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Reserva de Contingências</w:t>
            </w:r>
          </w:p>
        </w:tc>
        <w:tc>
          <w:tcPr>
            <w:tcW w:w="2268" w:type="dxa"/>
            <w:gridSpan w:val="2"/>
            <w:tcBorders>
              <w:top w:val="single" w:sz="4" w:space="0" w:color="auto"/>
              <w:left w:val="nil"/>
              <w:bottom w:val="single" w:sz="4" w:space="0" w:color="auto"/>
              <w:right w:val="single" w:sz="4" w:space="0" w:color="auto"/>
            </w:tcBorders>
            <w:vAlign w:val="center"/>
          </w:tcPr>
          <w:p w14:paraId="4107B490"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27.813.807,92</w:t>
            </w:r>
          </w:p>
        </w:tc>
      </w:tr>
      <w:tr w:rsidR="00E21DEF" w:rsidRPr="00E21DEF" w14:paraId="11AD9736" w14:textId="77777777" w:rsidTr="00EE5097">
        <w:trPr>
          <w:gridBefore w:val="1"/>
          <w:wBefore w:w="70" w:type="dxa"/>
          <w:trHeight w:val="315"/>
          <w:jc w:val="center"/>
        </w:trPr>
        <w:tc>
          <w:tcPr>
            <w:tcW w:w="6237" w:type="dxa"/>
            <w:gridSpan w:val="2"/>
            <w:tcBorders>
              <w:top w:val="nil"/>
              <w:left w:val="single" w:sz="4" w:space="0" w:color="auto"/>
              <w:bottom w:val="single" w:sz="4" w:space="0" w:color="auto"/>
              <w:right w:val="single" w:sz="4" w:space="0" w:color="auto"/>
            </w:tcBorders>
            <w:vAlign w:val="center"/>
            <w:hideMark/>
          </w:tcPr>
          <w:p w14:paraId="1ACB1705" w14:textId="77777777" w:rsidR="00E21DEF" w:rsidRPr="00E21DEF" w:rsidRDefault="00E21DEF" w:rsidP="00E21DEF">
            <w:pPr>
              <w:spacing w:after="0" w:line="240" w:lineRule="auto"/>
              <w:jc w:val="center"/>
              <w:rPr>
                <w:rFonts w:ascii="Times New Roman" w:hAnsi="Times New Roman"/>
                <w:b/>
                <w:bCs/>
                <w:color w:val="000000"/>
              </w:rPr>
            </w:pPr>
            <w:r w:rsidRPr="00E21DEF">
              <w:rPr>
                <w:rFonts w:ascii="Times New Roman" w:hAnsi="Times New Roman"/>
                <w:b/>
                <w:bCs/>
                <w:color w:val="000000"/>
              </w:rPr>
              <w:t>TOTAL</w:t>
            </w:r>
          </w:p>
        </w:tc>
        <w:tc>
          <w:tcPr>
            <w:tcW w:w="2268" w:type="dxa"/>
            <w:gridSpan w:val="2"/>
            <w:tcBorders>
              <w:top w:val="nil"/>
              <w:left w:val="nil"/>
              <w:bottom w:val="single" w:sz="4" w:space="0" w:color="auto"/>
              <w:right w:val="single" w:sz="4" w:space="0" w:color="auto"/>
            </w:tcBorders>
            <w:vAlign w:val="center"/>
          </w:tcPr>
          <w:p w14:paraId="7C3ED63B" w14:textId="77777777" w:rsidR="00E21DEF" w:rsidRPr="00E21DEF" w:rsidRDefault="00E21DEF" w:rsidP="00E21DEF">
            <w:pPr>
              <w:spacing w:after="0" w:line="240" w:lineRule="auto"/>
              <w:jc w:val="right"/>
              <w:rPr>
                <w:rFonts w:ascii="Times New Roman" w:hAnsi="Times New Roman"/>
                <w:b/>
                <w:bCs/>
                <w:color w:val="000000"/>
              </w:rPr>
            </w:pPr>
            <w:r w:rsidRPr="00E21DEF">
              <w:rPr>
                <w:rFonts w:ascii="Times New Roman" w:hAnsi="Times New Roman"/>
                <w:b/>
                <w:bCs/>
                <w:color w:val="000000"/>
              </w:rPr>
              <w:t>27.813.807,92</w:t>
            </w:r>
          </w:p>
        </w:tc>
      </w:tr>
      <w:tr w:rsidR="00E21DEF" w:rsidRPr="00E21DEF" w14:paraId="0A14140C" w14:textId="77777777" w:rsidTr="00EE5097">
        <w:trPr>
          <w:gridBefore w:val="1"/>
          <w:wBefore w:w="70" w:type="dxa"/>
          <w:trHeight w:val="315"/>
          <w:jc w:val="center"/>
        </w:trPr>
        <w:tc>
          <w:tcPr>
            <w:tcW w:w="6237" w:type="dxa"/>
            <w:gridSpan w:val="2"/>
            <w:tcBorders>
              <w:top w:val="nil"/>
              <w:left w:val="single" w:sz="4" w:space="0" w:color="auto"/>
              <w:bottom w:val="single" w:sz="4" w:space="0" w:color="auto"/>
              <w:right w:val="single" w:sz="4" w:space="0" w:color="auto"/>
            </w:tcBorders>
            <w:vAlign w:val="center"/>
            <w:hideMark/>
          </w:tcPr>
          <w:p w14:paraId="4B8EBD2C" w14:textId="77777777" w:rsidR="00E21DEF" w:rsidRPr="00E21DEF" w:rsidRDefault="00E21DEF" w:rsidP="00E21DEF">
            <w:pPr>
              <w:spacing w:after="0" w:line="240" w:lineRule="auto"/>
              <w:jc w:val="center"/>
              <w:rPr>
                <w:rFonts w:ascii="Times New Roman" w:hAnsi="Times New Roman"/>
                <w:b/>
                <w:bCs/>
                <w:color w:val="000000"/>
              </w:rPr>
            </w:pPr>
            <w:r w:rsidRPr="00E21DEF">
              <w:rPr>
                <w:rFonts w:ascii="Times New Roman" w:hAnsi="Times New Roman"/>
                <w:b/>
                <w:bCs/>
                <w:color w:val="000000"/>
              </w:rPr>
              <w:t>TOTAL GERAL</w:t>
            </w:r>
          </w:p>
        </w:tc>
        <w:tc>
          <w:tcPr>
            <w:tcW w:w="2268" w:type="dxa"/>
            <w:gridSpan w:val="2"/>
            <w:tcBorders>
              <w:top w:val="nil"/>
              <w:left w:val="nil"/>
              <w:bottom w:val="single" w:sz="4" w:space="0" w:color="auto"/>
              <w:right w:val="single" w:sz="4" w:space="0" w:color="auto"/>
            </w:tcBorders>
            <w:vAlign w:val="center"/>
          </w:tcPr>
          <w:p w14:paraId="3DFC108F" w14:textId="77777777" w:rsidR="00E21DEF" w:rsidRPr="00E21DEF" w:rsidRDefault="00E21DEF" w:rsidP="00E21DEF">
            <w:pPr>
              <w:spacing w:after="0" w:line="240" w:lineRule="auto"/>
              <w:jc w:val="right"/>
              <w:rPr>
                <w:rFonts w:ascii="Times New Roman" w:hAnsi="Times New Roman"/>
                <w:b/>
                <w:bCs/>
                <w:color w:val="000000"/>
              </w:rPr>
            </w:pPr>
            <w:r w:rsidRPr="00E21DEF">
              <w:rPr>
                <w:rFonts w:ascii="Times New Roman" w:hAnsi="Times New Roman"/>
                <w:b/>
                <w:bCs/>
                <w:color w:val="000000"/>
              </w:rPr>
              <w:t>719.779.513,80</w:t>
            </w:r>
          </w:p>
        </w:tc>
      </w:tr>
    </w:tbl>
    <w:p w14:paraId="3F51B885" w14:textId="77777777" w:rsidR="00E21DEF" w:rsidRPr="00E21DEF" w:rsidRDefault="00E21DEF" w:rsidP="00E21DEF">
      <w:pPr>
        <w:spacing w:after="0" w:line="240" w:lineRule="auto"/>
        <w:ind w:firstLine="1134"/>
        <w:jc w:val="both"/>
        <w:rPr>
          <w:rFonts w:ascii="Times New Roman" w:hAnsi="Times New Roman"/>
          <w:b/>
          <w:bCs/>
        </w:rPr>
      </w:pPr>
    </w:p>
    <w:tbl>
      <w:tblPr>
        <w:tblW w:w="8930" w:type="dxa"/>
        <w:jc w:val="center"/>
        <w:tblCellMar>
          <w:left w:w="70" w:type="dxa"/>
          <w:right w:w="70" w:type="dxa"/>
        </w:tblCellMar>
        <w:tblLook w:val="04A0" w:firstRow="1" w:lastRow="0" w:firstColumn="1" w:lastColumn="0" w:noHBand="0" w:noVBand="1"/>
      </w:tblPr>
      <w:tblGrid>
        <w:gridCol w:w="1560"/>
        <w:gridCol w:w="425"/>
        <w:gridCol w:w="4252"/>
        <w:gridCol w:w="425"/>
        <w:gridCol w:w="1843"/>
        <w:gridCol w:w="425"/>
      </w:tblGrid>
      <w:tr w:rsidR="00E21DEF" w:rsidRPr="00E21DEF" w14:paraId="44C141B1" w14:textId="77777777" w:rsidTr="00EE5097">
        <w:trPr>
          <w:trHeight w:val="630"/>
          <w:jc w:val="center"/>
        </w:trPr>
        <w:tc>
          <w:tcPr>
            <w:tcW w:w="1985" w:type="dxa"/>
            <w:gridSpan w:val="2"/>
            <w:tcBorders>
              <w:top w:val="nil"/>
              <w:left w:val="nil"/>
              <w:bottom w:val="nil"/>
              <w:right w:val="nil"/>
            </w:tcBorders>
            <w:noWrap/>
            <w:vAlign w:val="center"/>
            <w:hideMark/>
          </w:tcPr>
          <w:p w14:paraId="3D20ADF1" w14:textId="77777777" w:rsidR="00E21DEF" w:rsidRPr="00E21DEF" w:rsidRDefault="00E21DEF" w:rsidP="00E21DEF">
            <w:pPr>
              <w:spacing w:after="0" w:line="240" w:lineRule="auto"/>
              <w:ind w:right="590"/>
              <w:jc w:val="both"/>
              <w:rPr>
                <w:rFonts w:ascii="Times New Roman" w:hAnsi="Times New Roman"/>
              </w:rPr>
            </w:pPr>
          </w:p>
        </w:tc>
        <w:tc>
          <w:tcPr>
            <w:tcW w:w="4677" w:type="dxa"/>
            <w:gridSpan w:val="2"/>
            <w:tcBorders>
              <w:top w:val="nil"/>
              <w:left w:val="nil"/>
              <w:bottom w:val="nil"/>
              <w:right w:val="nil"/>
            </w:tcBorders>
            <w:noWrap/>
            <w:vAlign w:val="center"/>
            <w:hideMark/>
          </w:tcPr>
          <w:p w14:paraId="29BDD869" w14:textId="77777777" w:rsidR="00E21DEF" w:rsidRPr="00E21DEF" w:rsidRDefault="00E21DEF" w:rsidP="00E21DEF">
            <w:pPr>
              <w:spacing w:after="0" w:line="240" w:lineRule="auto"/>
              <w:ind w:right="590"/>
              <w:jc w:val="both"/>
              <w:rPr>
                <w:rFonts w:ascii="Times New Roman" w:hAnsi="Times New Roman"/>
                <w:b/>
                <w:bCs/>
                <w:color w:val="000000"/>
              </w:rPr>
            </w:pPr>
            <w:r w:rsidRPr="00E21DEF">
              <w:rPr>
                <w:rFonts w:ascii="Times New Roman" w:hAnsi="Times New Roman"/>
                <w:b/>
                <w:bCs/>
                <w:color w:val="000000"/>
              </w:rPr>
              <w:t>4 - ORGÃOS ADMINISTRATIVOS</w:t>
            </w:r>
          </w:p>
        </w:tc>
        <w:tc>
          <w:tcPr>
            <w:tcW w:w="2268" w:type="dxa"/>
            <w:gridSpan w:val="2"/>
            <w:tcBorders>
              <w:top w:val="nil"/>
              <w:left w:val="nil"/>
              <w:bottom w:val="nil"/>
              <w:right w:val="nil"/>
            </w:tcBorders>
            <w:noWrap/>
            <w:vAlign w:val="bottom"/>
            <w:hideMark/>
          </w:tcPr>
          <w:p w14:paraId="7323F029" w14:textId="77777777" w:rsidR="00E21DEF" w:rsidRPr="00E21DEF" w:rsidRDefault="00E21DEF" w:rsidP="00E21DEF">
            <w:pPr>
              <w:spacing w:after="0" w:line="240" w:lineRule="auto"/>
              <w:jc w:val="both"/>
              <w:rPr>
                <w:rFonts w:ascii="Times New Roman" w:hAnsi="Times New Roman"/>
                <w:b/>
                <w:bCs/>
                <w:color w:val="000000"/>
              </w:rPr>
            </w:pPr>
          </w:p>
        </w:tc>
      </w:tr>
      <w:tr w:rsidR="00E21DEF" w:rsidRPr="00E21DEF" w14:paraId="5E4DF29D" w14:textId="77777777" w:rsidTr="00EE5097">
        <w:trPr>
          <w:gridAfter w:val="1"/>
          <w:wAfter w:w="425" w:type="dxa"/>
          <w:trHeight w:val="300"/>
          <w:jc w:val="center"/>
        </w:trPr>
        <w:tc>
          <w:tcPr>
            <w:tcW w:w="1560" w:type="dxa"/>
            <w:tcBorders>
              <w:top w:val="nil"/>
              <w:left w:val="nil"/>
              <w:bottom w:val="nil"/>
              <w:right w:val="nil"/>
            </w:tcBorders>
            <w:noWrap/>
            <w:vAlign w:val="center"/>
            <w:hideMark/>
          </w:tcPr>
          <w:p w14:paraId="4501F340" w14:textId="77777777" w:rsidR="00E21DEF" w:rsidRPr="00E21DEF" w:rsidRDefault="00E21DEF" w:rsidP="00E21DEF">
            <w:pPr>
              <w:spacing w:after="0" w:line="240" w:lineRule="auto"/>
              <w:rPr>
                <w:rFonts w:ascii="Times New Roman" w:hAnsi="Times New Roman"/>
              </w:rPr>
            </w:pPr>
          </w:p>
        </w:tc>
        <w:tc>
          <w:tcPr>
            <w:tcW w:w="4677" w:type="dxa"/>
            <w:gridSpan w:val="2"/>
            <w:tcBorders>
              <w:top w:val="nil"/>
              <w:left w:val="nil"/>
              <w:bottom w:val="nil"/>
              <w:right w:val="nil"/>
            </w:tcBorders>
            <w:noWrap/>
            <w:vAlign w:val="bottom"/>
            <w:hideMark/>
          </w:tcPr>
          <w:p w14:paraId="76DDB0D1" w14:textId="77777777" w:rsidR="00E21DEF" w:rsidRPr="00E21DEF" w:rsidRDefault="00E21DEF" w:rsidP="00E21DEF">
            <w:pPr>
              <w:spacing w:after="0" w:line="240" w:lineRule="auto"/>
              <w:jc w:val="both"/>
              <w:rPr>
                <w:rFonts w:ascii="Times New Roman" w:hAnsi="Times New Roman"/>
              </w:rPr>
            </w:pPr>
          </w:p>
        </w:tc>
        <w:tc>
          <w:tcPr>
            <w:tcW w:w="2268" w:type="dxa"/>
            <w:gridSpan w:val="2"/>
            <w:tcBorders>
              <w:top w:val="nil"/>
              <w:left w:val="nil"/>
              <w:bottom w:val="nil"/>
              <w:right w:val="nil"/>
            </w:tcBorders>
            <w:noWrap/>
            <w:vAlign w:val="bottom"/>
            <w:hideMark/>
          </w:tcPr>
          <w:p w14:paraId="31D54893" w14:textId="77777777" w:rsidR="00E21DEF" w:rsidRPr="00E21DEF" w:rsidRDefault="00E21DEF" w:rsidP="00E21DEF">
            <w:pPr>
              <w:spacing w:after="0" w:line="240" w:lineRule="auto"/>
              <w:rPr>
                <w:rFonts w:ascii="Times New Roman" w:hAnsi="Times New Roman"/>
              </w:rPr>
            </w:pPr>
          </w:p>
        </w:tc>
      </w:tr>
      <w:tr w:rsidR="00E21DEF" w:rsidRPr="00E21DEF" w14:paraId="48C69AC0" w14:textId="77777777" w:rsidTr="00EE5097">
        <w:trPr>
          <w:gridAfter w:val="1"/>
          <w:wAfter w:w="425" w:type="dxa"/>
          <w:trHeight w:val="300"/>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6F614840"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1</w:t>
            </w:r>
          </w:p>
        </w:tc>
        <w:tc>
          <w:tcPr>
            <w:tcW w:w="4677" w:type="dxa"/>
            <w:gridSpan w:val="2"/>
            <w:tcBorders>
              <w:top w:val="single" w:sz="4" w:space="0" w:color="auto"/>
              <w:left w:val="nil"/>
              <w:bottom w:val="single" w:sz="4" w:space="0" w:color="auto"/>
              <w:right w:val="single" w:sz="4" w:space="0" w:color="auto"/>
            </w:tcBorders>
            <w:vAlign w:val="center"/>
            <w:hideMark/>
          </w:tcPr>
          <w:p w14:paraId="021DA994"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Poder Legislativo</w:t>
            </w:r>
          </w:p>
        </w:tc>
        <w:tc>
          <w:tcPr>
            <w:tcW w:w="2268" w:type="dxa"/>
            <w:gridSpan w:val="2"/>
            <w:tcBorders>
              <w:top w:val="single" w:sz="4" w:space="0" w:color="auto"/>
              <w:left w:val="nil"/>
              <w:bottom w:val="single" w:sz="4" w:space="0" w:color="auto"/>
              <w:right w:val="single" w:sz="4" w:space="0" w:color="auto"/>
            </w:tcBorders>
            <w:vAlign w:val="center"/>
          </w:tcPr>
          <w:p w14:paraId="46FF3CA7"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23.440.498,80</w:t>
            </w:r>
          </w:p>
        </w:tc>
      </w:tr>
      <w:tr w:rsidR="00E21DEF" w:rsidRPr="00E21DEF" w14:paraId="4CCC3EA1" w14:textId="77777777" w:rsidTr="00EE5097">
        <w:trPr>
          <w:gridAfter w:val="1"/>
          <w:wAfter w:w="425" w:type="dxa"/>
          <w:trHeight w:val="300"/>
          <w:jc w:val="center"/>
        </w:trPr>
        <w:tc>
          <w:tcPr>
            <w:tcW w:w="1560" w:type="dxa"/>
            <w:tcBorders>
              <w:top w:val="nil"/>
              <w:left w:val="single" w:sz="4" w:space="0" w:color="auto"/>
              <w:bottom w:val="single" w:sz="4" w:space="0" w:color="auto"/>
              <w:right w:val="single" w:sz="4" w:space="0" w:color="auto"/>
            </w:tcBorders>
            <w:vAlign w:val="center"/>
            <w:hideMark/>
          </w:tcPr>
          <w:p w14:paraId="062B9E8E"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2</w:t>
            </w:r>
          </w:p>
        </w:tc>
        <w:tc>
          <w:tcPr>
            <w:tcW w:w="4677" w:type="dxa"/>
            <w:gridSpan w:val="2"/>
            <w:tcBorders>
              <w:top w:val="nil"/>
              <w:left w:val="nil"/>
              <w:bottom w:val="single" w:sz="4" w:space="0" w:color="auto"/>
              <w:right w:val="single" w:sz="4" w:space="0" w:color="auto"/>
            </w:tcBorders>
            <w:vAlign w:val="center"/>
            <w:hideMark/>
          </w:tcPr>
          <w:p w14:paraId="526E6927" w14:textId="77777777" w:rsidR="00E21DEF" w:rsidRPr="00E21DEF" w:rsidRDefault="00E21DEF" w:rsidP="00E21DEF">
            <w:pPr>
              <w:spacing w:after="0" w:line="240" w:lineRule="auto"/>
              <w:ind w:right="781"/>
              <w:jc w:val="both"/>
              <w:rPr>
                <w:rFonts w:ascii="Times New Roman" w:hAnsi="Times New Roman"/>
                <w:color w:val="000000"/>
              </w:rPr>
            </w:pPr>
            <w:r w:rsidRPr="00E21DEF">
              <w:rPr>
                <w:rFonts w:ascii="Times New Roman" w:hAnsi="Times New Roman"/>
                <w:color w:val="000000"/>
              </w:rPr>
              <w:t>Poder Executivo</w:t>
            </w:r>
          </w:p>
        </w:tc>
        <w:tc>
          <w:tcPr>
            <w:tcW w:w="2268" w:type="dxa"/>
            <w:gridSpan w:val="2"/>
            <w:tcBorders>
              <w:top w:val="nil"/>
              <w:left w:val="nil"/>
              <w:bottom w:val="single" w:sz="4" w:space="0" w:color="auto"/>
              <w:right w:val="single" w:sz="4" w:space="0" w:color="auto"/>
            </w:tcBorders>
            <w:vAlign w:val="center"/>
          </w:tcPr>
          <w:p w14:paraId="70C4E684"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622.690.515,00</w:t>
            </w:r>
          </w:p>
        </w:tc>
      </w:tr>
      <w:tr w:rsidR="00E21DEF" w:rsidRPr="00E21DEF" w14:paraId="04D4E3B2" w14:textId="77777777" w:rsidTr="00EE5097">
        <w:trPr>
          <w:gridAfter w:val="1"/>
          <w:wAfter w:w="425" w:type="dxa"/>
          <w:trHeight w:val="300"/>
          <w:jc w:val="center"/>
        </w:trPr>
        <w:tc>
          <w:tcPr>
            <w:tcW w:w="1560" w:type="dxa"/>
            <w:tcBorders>
              <w:top w:val="nil"/>
              <w:left w:val="single" w:sz="4" w:space="0" w:color="auto"/>
              <w:bottom w:val="single" w:sz="4" w:space="0" w:color="auto"/>
              <w:right w:val="single" w:sz="4" w:space="0" w:color="auto"/>
            </w:tcBorders>
            <w:vAlign w:val="center"/>
            <w:hideMark/>
          </w:tcPr>
          <w:p w14:paraId="528B76E3"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3</w:t>
            </w:r>
          </w:p>
        </w:tc>
        <w:tc>
          <w:tcPr>
            <w:tcW w:w="4677" w:type="dxa"/>
            <w:gridSpan w:val="2"/>
            <w:tcBorders>
              <w:top w:val="nil"/>
              <w:left w:val="nil"/>
              <w:bottom w:val="single" w:sz="4" w:space="0" w:color="auto"/>
              <w:right w:val="single" w:sz="4" w:space="0" w:color="auto"/>
            </w:tcBorders>
            <w:vAlign w:val="center"/>
            <w:hideMark/>
          </w:tcPr>
          <w:p w14:paraId="4B5CB87B"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FUSSBE</w:t>
            </w:r>
          </w:p>
        </w:tc>
        <w:tc>
          <w:tcPr>
            <w:tcW w:w="2268" w:type="dxa"/>
            <w:gridSpan w:val="2"/>
            <w:tcBorders>
              <w:top w:val="nil"/>
              <w:left w:val="nil"/>
              <w:bottom w:val="single" w:sz="4" w:space="0" w:color="auto"/>
              <w:right w:val="single" w:sz="4" w:space="0" w:color="auto"/>
            </w:tcBorders>
            <w:vAlign w:val="center"/>
          </w:tcPr>
          <w:p w14:paraId="3F1E349B"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73.648.500,00</w:t>
            </w:r>
          </w:p>
        </w:tc>
      </w:tr>
      <w:tr w:rsidR="00E21DEF" w:rsidRPr="00E21DEF" w14:paraId="584483FC" w14:textId="77777777" w:rsidTr="00EE5097">
        <w:trPr>
          <w:gridAfter w:val="1"/>
          <w:wAfter w:w="425" w:type="dxa"/>
          <w:trHeight w:val="315"/>
          <w:jc w:val="center"/>
        </w:trPr>
        <w:tc>
          <w:tcPr>
            <w:tcW w:w="1560" w:type="dxa"/>
            <w:tcBorders>
              <w:top w:val="nil"/>
              <w:left w:val="single" w:sz="4" w:space="0" w:color="auto"/>
              <w:bottom w:val="single" w:sz="4" w:space="0" w:color="auto"/>
              <w:right w:val="single" w:sz="4" w:space="0" w:color="auto"/>
            </w:tcBorders>
            <w:vAlign w:val="center"/>
            <w:hideMark/>
          </w:tcPr>
          <w:p w14:paraId="762FDEC8" w14:textId="77777777" w:rsidR="00E21DEF" w:rsidRPr="00E21DEF" w:rsidRDefault="00E21DEF" w:rsidP="00E21DEF">
            <w:pPr>
              <w:spacing w:after="0" w:line="240" w:lineRule="auto"/>
              <w:jc w:val="center"/>
              <w:rPr>
                <w:rFonts w:ascii="Times New Roman" w:hAnsi="Times New Roman"/>
                <w:b/>
                <w:bCs/>
                <w:color w:val="000000"/>
              </w:rPr>
            </w:pPr>
            <w:r w:rsidRPr="00E21DEF">
              <w:rPr>
                <w:rFonts w:ascii="Times New Roman" w:hAnsi="Times New Roman"/>
                <w:b/>
                <w:bCs/>
                <w:color w:val="000000"/>
              </w:rPr>
              <w:t> </w:t>
            </w:r>
          </w:p>
        </w:tc>
        <w:tc>
          <w:tcPr>
            <w:tcW w:w="4677" w:type="dxa"/>
            <w:gridSpan w:val="2"/>
            <w:tcBorders>
              <w:top w:val="nil"/>
              <w:left w:val="nil"/>
              <w:bottom w:val="single" w:sz="4" w:space="0" w:color="auto"/>
              <w:right w:val="single" w:sz="4" w:space="0" w:color="auto"/>
            </w:tcBorders>
            <w:vAlign w:val="center"/>
            <w:hideMark/>
          </w:tcPr>
          <w:p w14:paraId="25828490" w14:textId="77777777" w:rsidR="00E21DEF" w:rsidRPr="00E21DEF" w:rsidRDefault="00E21DEF" w:rsidP="00E21DEF">
            <w:pPr>
              <w:spacing w:after="0" w:line="240" w:lineRule="auto"/>
              <w:jc w:val="center"/>
              <w:rPr>
                <w:rFonts w:ascii="Times New Roman" w:hAnsi="Times New Roman"/>
                <w:b/>
                <w:bCs/>
                <w:color w:val="000000"/>
              </w:rPr>
            </w:pPr>
            <w:r w:rsidRPr="00E21DEF">
              <w:rPr>
                <w:rFonts w:ascii="Times New Roman" w:hAnsi="Times New Roman"/>
                <w:b/>
                <w:bCs/>
                <w:color w:val="000000"/>
              </w:rPr>
              <w:t>TOTAL</w:t>
            </w:r>
          </w:p>
        </w:tc>
        <w:tc>
          <w:tcPr>
            <w:tcW w:w="2268" w:type="dxa"/>
            <w:gridSpan w:val="2"/>
            <w:tcBorders>
              <w:top w:val="nil"/>
              <w:left w:val="nil"/>
              <w:bottom w:val="single" w:sz="4" w:space="0" w:color="auto"/>
              <w:right w:val="single" w:sz="4" w:space="0" w:color="auto"/>
            </w:tcBorders>
            <w:vAlign w:val="center"/>
          </w:tcPr>
          <w:p w14:paraId="1B243CFD" w14:textId="77777777" w:rsidR="00E21DEF" w:rsidRPr="00E21DEF" w:rsidRDefault="00E21DEF" w:rsidP="00E21DEF">
            <w:pPr>
              <w:spacing w:after="0" w:line="240" w:lineRule="auto"/>
              <w:jc w:val="right"/>
              <w:rPr>
                <w:rFonts w:ascii="Times New Roman" w:hAnsi="Times New Roman"/>
                <w:b/>
                <w:bCs/>
                <w:color w:val="000000"/>
              </w:rPr>
            </w:pPr>
            <w:r w:rsidRPr="00E21DEF">
              <w:rPr>
                <w:rFonts w:ascii="Times New Roman" w:hAnsi="Times New Roman"/>
                <w:b/>
                <w:bCs/>
                <w:color w:val="000000"/>
              </w:rPr>
              <w:t>719.779.513,80</w:t>
            </w:r>
          </w:p>
        </w:tc>
      </w:tr>
    </w:tbl>
    <w:p w14:paraId="57883EBA" w14:textId="77777777" w:rsidR="00E21DEF" w:rsidRPr="00E21DEF" w:rsidRDefault="00E21DEF" w:rsidP="00E21DEF">
      <w:pPr>
        <w:spacing w:after="0" w:line="240" w:lineRule="auto"/>
        <w:ind w:firstLine="709"/>
        <w:jc w:val="both"/>
        <w:rPr>
          <w:rFonts w:ascii="Times New Roman" w:hAnsi="Times New Roman"/>
          <w:b/>
          <w:bCs/>
        </w:rPr>
      </w:pPr>
    </w:p>
    <w:tbl>
      <w:tblPr>
        <w:tblW w:w="8848" w:type="dxa"/>
        <w:jc w:val="center"/>
        <w:tblCellMar>
          <w:left w:w="70" w:type="dxa"/>
          <w:right w:w="70" w:type="dxa"/>
        </w:tblCellMar>
        <w:tblLook w:val="04A0" w:firstRow="1" w:lastRow="0" w:firstColumn="1" w:lastColumn="0" w:noHBand="0" w:noVBand="1"/>
      </w:tblPr>
      <w:tblGrid>
        <w:gridCol w:w="508"/>
        <w:gridCol w:w="940"/>
        <w:gridCol w:w="3737"/>
        <w:gridCol w:w="1791"/>
        <w:gridCol w:w="477"/>
        <w:gridCol w:w="1395"/>
      </w:tblGrid>
      <w:tr w:rsidR="00E21DEF" w:rsidRPr="00E21DEF" w14:paraId="7C2F0171" w14:textId="77777777" w:rsidTr="00EE5097">
        <w:trPr>
          <w:gridAfter w:val="1"/>
          <w:wAfter w:w="1395" w:type="dxa"/>
          <w:trHeight w:val="660"/>
          <w:jc w:val="center"/>
        </w:trPr>
        <w:tc>
          <w:tcPr>
            <w:tcW w:w="508" w:type="dxa"/>
            <w:tcBorders>
              <w:top w:val="nil"/>
              <w:left w:val="nil"/>
              <w:bottom w:val="single" w:sz="4" w:space="0" w:color="auto"/>
              <w:right w:val="nil"/>
            </w:tcBorders>
            <w:noWrap/>
            <w:vAlign w:val="bottom"/>
            <w:hideMark/>
          </w:tcPr>
          <w:p w14:paraId="20DB39CB" w14:textId="77777777" w:rsidR="00E21DEF" w:rsidRPr="00E21DEF" w:rsidRDefault="00E21DEF" w:rsidP="00E21DEF">
            <w:pPr>
              <w:spacing w:after="0" w:line="240" w:lineRule="auto"/>
              <w:rPr>
                <w:rFonts w:ascii="Times New Roman" w:hAnsi="Times New Roman"/>
                <w:color w:val="FF0000"/>
              </w:rPr>
            </w:pPr>
          </w:p>
        </w:tc>
        <w:tc>
          <w:tcPr>
            <w:tcW w:w="4677" w:type="dxa"/>
            <w:gridSpan w:val="2"/>
            <w:tcBorders>
              <w:top w:val="nil"/>
              <w:left w:val="nil"/>
              <w:bottom w:val="nil"/>
              <w:right w:val="nil"/>
            </w:tcBorders>
            <w:noWrap/>
            <w:vAlign w:val="center"/>
            <w:hideMark/>
          </w:tcPr>
          <w:p w14:paraId="1544DA85" w14:textId="77777777" w:rsidR="00E21DEF" w:rsidRPr="00E21DEF" w:rsidRDefault="00E21DEF" w:rsidP="00E21DEF">
            <w:pPr>
              <w:spacing w:after="0" w:line="240" w:lineRule="auto"/>
              <w:ind w:left="342"/>
              <w:jc w:val="center"/>
              <w:rPr>
                <w:rFonts w:ascii="Times New Roman" w:hAnsi="Times New Roman"/>
                <w:b/>
                <w:bCs/>
                <w:color w:val="FF0000"/>
              </w:rPr>
            </w:pPr>
            <w:r w:rsidRPr="00E21DEF">
              <w:rPr>
                <w:rFonts w:ascii="Times New Roman" w:hAnsi="Times New Roman"/>
                <w:b/>
                <w:bCs/>
              </w:rPr>
              <w:t>5 – FONTE DE RECURSOS</w:t>
            </w:r>
          </w:p>
        </w:tc>
        <w:tc>
          <w:tcPr>
            <w:tcW w:w="2268" w:type="dxa"/>
            <w:gridSpan w:val="2"/>
            <w:tcBorders>
              <w:top w:val="nil"/>
              <w:left w:val="nil"/>
              <w:bottom w:val="nil"/>
              <w:right w:val="nil"/>
            </w:tcBorders>
            <w:noWrap/>
            <w:vAlign w:val="bottom"/>
            <w:hideMark/>
          </w:tcPr>
          <w:p w14:paraId="0D7FD585" w14:textId="77777777" w:rsidR="00E21DEF" w:rsidRPr="00E21DEF" w:rsidRDefault="00E21DEF" w:rsidP="00E21DEF">
            <w:pPr>
              <w:spacing w:after="0" w:line="240" w:lineRule="auto"/>
              <w:jc w:val="both"/>
              <w:rPr>
                <w:rFonts w:ascii="Times New Roman" w:hAnsi="Times New Roman"/>
                <w:b/>
                <w:bCs/>
                <w:color w:val="000000"/>
              </w:rPr>
            </w:pPr>
          </w:p>
        </w:tc>
      </w:tr>
      <w:tr w:rsidR="00E21DEF" w:rsidRPr="00E21DEF" w14:paraId="3C661EC9" w14:textId="77777777" w:rsidTr="00EE5097">
        <w:trPr>
          <w:trHeight w:val="300"/>
          <w:jc w:val="center"/>
        </w:trPr>
        <w:tc>
          <w:tcPr>
            <w:tcW w:w="1448" w:type="dxa"/>
            <w:gridSpan w:val="2"/>
            <w:tcBorders>
              <w:top w:val="single" w:sz="4" w:space="0" w:color="auto"/>
              <w:left w:val="single" w:sz="4" w:space="0" w:color="auto"/>
              <w:bottom w:val="single" w:sz="4" w:space="0" w:color="auto"/>
              <w:right w:val="nil"/>
            </w:tcBorders>
            <w:noWrap/>
            <w:vAlign w:val="center"/>
            <w:hideMark/>
          </w:tcPr>
          <w:p w14:paraId="325739BF" w14:textId="77777777" w:rsidR="00E21DEF" w:rsidRPr="00E21DEF" w:rsidRDefault="00E21DEF" w:rsidP="00E21DEF">
            <w:pPr>
              <w:spacing w:after="0" w:line="240" w:lineRule="auto"/>
              <w:jc w:val="center"/>
              <w:rPr>
                <w:rFonts w:ascii="Times New Roman" w:hAnsi="Times New Roman"/>
              </w:rPr>
            </w:pPr>
            <w:r w:rsidRPr="00E21DEF">
              <w:rPr>
                <w:rFonts w:ascii="Times New Roman" w:hAnsi="Times New Roman"/>
                <w:color w:val="000000"/>
              </w:rPr>
              <w:t>Fonte 01</w:t>
            </w:r>
          </w:p>
        </w:tc>
        <w:tc>
          <w:tcPr>
            <w:tcW w:w="5528" w:type="dxa"/>
            <w:gridSpan w:val="2"/>
            <w:tcBorders>
              <w:top w:val="single" w:sz="4" w:space="0" w:color="auto"/>
              <w:left w:val="single" w:sz="4" w:space="0" w:color="auto"/>
              <w:bottom w:val="single" w:sz="4" w:space="0" w:color="auto"/>
              <w:right w:val="single" w:sz="4" w:space="0" w:color="auto"/>
            </w:tcBorders>
            <w:vAlign w:val="center"/>
            <w:hideMark/>
          </w:tcPr>
          <w:p w14:paraId="574F2B3A"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Tesouro</w:t>
            </w:r>
          </w:p>
        </w:tc>
        <w:tc>
          <w:tcPr>
            <w:tcW w:w="1872" w:type="dxa"/>
            <w:gridSpan w:val="2"/>
            <w:tcBorders>
              <w:top w:val="single" w:sz="4" w:space="0" w:color="auto"/>
              <w:left w:val="nil"/>
              <w:bottom w:val="single" w:sz="4" w:space="0" w:color="auto"/>
              <w:right w:val="single" w:sz="4" w:space="0" w:color="auto"/>
            </w:tcBorders>
            <w:vAlign w:val="center"/>
          </w:tcPr>
          <w:p w14:paraId="133A3DEB"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411.689.821,72</w:t>
            </w:r>
          </w:p>
        </w:tc>
      </w:tr>
      <w:tr w:rsidR="00E21DEF" w:rsidRPr="00E21DEF" w14:paraId="0901A5BC" w14:textId="77777777" w:rsidTr="00EE5097">
        <w:trPr>
          <w:trHeight w:val="300"/>
          <w:jc w:val="center"/>
        </w:trPr>
        <w:tc>
          <w:tcPr>
            <w:tcW w:w="1448" w:type="dxa"/>
            <w:gridSpan w:val="2"/>
            <w:tcBorders>
              <w:top w:val="single" w:sz="4" w:space="0" w:color="auto"/>
              <w:left w:val="single" w:sz="4" w:space="0" w:color="auto"/>
              <w:bottom w:val="single" w:sz="4" w:space="0" w:color="auto"/>
              <w:right w:val="nil"/>
            </w:tcBorders>
            <w:noWrap/>
            <w:vAlign w:val="center"/>
            <w:hideMark/>
          </w:tcPr>
          <w:p w14:paraId="34B7EAA0"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Fonte 02</w:t>
            </w:r>
          </w:p>
        </w:tc>
        <w:tc>
          <w:tcPr>
            <w:tcW w:w="5528" w:type="dxa"/>
            <w:gridSpan w:val="2"/>
            <w:tcBorders>
              <w:top w:val="nil"/>
              <w:left w:val="single" w:sz="4" w:space="0" w:color="auto"/>
              <w:bottom w:val="single" w:sz="4" w:space="0" w:color="auto"/>
              <w:right w:val="single" w:sz="4" w:space="0" w:color="auto"/>
            </w:tcBorders>
            <w:vAlign w:val="center"/>
            <w:hideMark/>
          </w:tcPr>
          <w:p w14:paraId="0EB0BB4B"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Recursos Governo do Estado</w:t>
            </w:r>
          </w:p>
        </w:tc>
        <w:tc>
          <w:tcPr>
            <w:tcW w:w="1872" w:type="dxa"/>
            <w:gridSpan w:val="2"/>
            <w:tcBorders>
              <w:top w:val="nil"/>
              <w:left w:val="nil"/>
              <w:bottom w:val="single" w:sz="4" w:space="0" w:color="auto"/>
              <w:right w:val="single" w:sz="4" w:space="0" w:color="auto"/>
            </w:tcBorders>
            <w:vAlign w:val="center"/>
          </w:tcPr>
          <w:p w14:paraId="2D0DE472"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195.066.200,00</w:t>
            </w:r>
          </w:p>
        </w:tc>
      </w:tr>
      <w:tr w:rsidR="00E21DEF" w:rsidRPr="00E21DEF" w14:paraId="1D686688" w14:textId="77777777" w:rsidTr="00EE5097">
        <w:trPr>
          <w:trHeight w:val="300"/>
          <w:jc w:val="center"/>
        </w:trPr>
        <w:tc>
          <w:tcPr>
            <w:tcW w:w="1448" w:type="dxa"/>
            <w:gridSpan w:val="2"/>
            <w:tcBorders>
              <w:top w:val="single" w:sz="4" w:space="0" w:color="auto"/>
              <w:left w:val="single" w:sz="4" w:space="0" w:color="auto"/>
              <w:bottom w:val="single" w:sz="4" w:space="0" w:color="auto"/>
              <w:right w:val="nil"/>
            </w:tcBorders>
            <w:noWrap/>
            <w:vAlign w:val="center"/>
            <w:hideMark/>
          </w:tcPr>
          <w:p w14:paraId="1F3FD93E"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Fonte 04</w:t>
            </w:r>
          </w:p>
        </w:tc>
        <w:tc>
          <w:tcPr>
            <w:tcW w:w="5528" w:type="dxa"/>
            <w:gridSpan w:val="2"/>
            <w:tcBorders>
              <w:top w:val="nil"/>
              <w:left w:val="single" w:sz="4" w:space="0" w:color="auto"/>
              <w:bottom w:val="single" w:sz="4" w:space="0" w:color="auto"/>
              <w:right w:val="single" w:sz="4" w:space="0" w:color="auto"/>
            </w:tcBorders>
            <w:vAlign w:val="center"/>
            <w:hideMark/>
          </w:tcPr>
          <w:p w14:paraId="6F7DDEFC"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Recursos Próprios da Administração Indireta</w:t>
            </w:r>
          </w:p>
        </w:tc>
        <w:tc>
          <w:tcPr>
            <w:tcW w:w="1872" w:type="dxa"/>
            <w:gridSpan w:val="2"/>
            <w:tcBorders>
              <w:top w:val="nil"/>
              <w:left w:val="nil"/>
              <w:bottom w:val="single" w:sz="4" w:space="0" w:color="auto"/>
              <w:right w:val="single" w:sz="4" w:space="0" w:color="auto"/>
            </w:tcBorders>
            <w:vAlign w:val="center"/>
          </w:tcPr>
          <w:p w14:paraId="4AE063FB"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73.648.500,00</w:t>
            </w:r>
          </w:p>
        </w:tc>
      </w:tr>
      <w:tr w:rsidR="00E21DEF" w:rsidRPr="00E21DEF" w14:paraId="63C66AB2" w14:textId="77777777" w:rsidTr="00EE5097">
        <w:trPr>
          <w:trHeight w:val="300"/>
          <w:jc w:val="center"/>
        </w:trPr>
        <w:tc>
          <w:tcPr>
            <w:tcW w:w="1448" w:type="dxa"/>
            <w:gridSpan w:val="2"/>
            <w:tcBorders>
              <w:top w:val="single" w:sz="4" w:space="0" w:color="auto"/>
              <w:left w:val="single" w:sz="4" w:space="0" w:color="auto"/>
              <w:bottom w:val="single" w:sz="4" w:space="0" w:color="auto"/>
              <w:right w:val="nil"/>
            </w:tcBorders>
            <w:noWrap/>
            <w:vAlign w:val="center"/>
            <w:hideMark/>
          </w:tcPr>
          <w:p w14:paraId="49323AC9"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bCs/>
                <w:color w:val="000000"/>
              </w:rPr>
              <w:t>Fonte 05</w:t>
            </w:r>
          </w:p>
        </w:tc>
        <w:tc>
          <w:tcPr>
            <w:tcW w:w="5528" w:type="dxa"/>
            <w:gridSpan w:val="2"/>
            <w:tcBorders>
              <w:top w:val="nil"/>
              <w:left w:val="single" w:sz="4" w:space="0" w:color="auto"/>
              <w:bottom w:val="single" w:sz="4" w:space="0" w:color="auto"/>
              <w:right w:val="single" w:sz="4" w:space="0" w:color="auto"/>
            </w:tcBorders>
            <w:vAlign w:val="center"/>
            <w:hideMark/>
          </w:tcPr>
          <w:p w14:paraId="27060085"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bCs/>
                <w:color w:val="000000"/>
              </w:rPr>
              <w:t>Recursos Governo Federal</w:t>
            </w:r>
          </w:p>
        </w:tc>
        <w:tc>
          <w:tcPr>
            <w:tcW w:w="1872" w:type="dxa"/>
            <w:gridSpan w:val="2"/>
            <w:tcBorders>
              <w:top w:val="nil"/>
              <w:left w:val="nil"/>
              <w:bottom w:val="single" w:sz="4" w:space="0" w:color="auto"/>
              <w:right w:val="single" w:sz="4" w:space="0" w:color="auto"/>
            </w:tcBorders>
            <w:vAlign w:val="center"/>
          </w:tcPr>
          <w:p w14:paraId="2C4EBD71"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36.235.300,00</w:t>
            </w:r>
          </w:p>
        </w:tc>
      </w:tr>
      <w:tr w:rsidR="00E21DEF" w:rsidRPr="00E21DEF" w14:paraId="7F594269" w14:textId="77777777" w:rsidTr="00EE5097">
        <w:trPr>
          <w:trHeight w:val="300"/>
          <w:jc w:val="center"/>
        </w:trPr>
        <w:tc>
          <w:tcPr>
            <w:tcW w:w="1448" w:type="dxa"/>
            <w:gridSpan w:val="2"/>
            <w:tcBorders>
              <w:top w:val="single" w:sz="4" w:space="0" w:color="auto"/>
              <w:left w:val="single" w:sz="4" w:space="0" w:color="auto"/>
              <w:bottom w:val="single" w:sz="4" w:space="0" w:color="auto"/>
              <w:right w:val="nil"/>
            </w:tcBorders>
            <w:noWrap/>
            <w:vAlign w:val="center"/>
          </w:tcPr>
          <w:p w14:paraId="4DF815EA" w14:textId="77777777" w:rsidR="00E21DEF" w:rsidRPr="00E21DEF" w:rsidRDefault="00E21DEF" w:rsidP="00E21DEF">
            <w:pPr>
              <w:spacing w:after="0" w:line="240" w:lineRule="auto"/>
              <w:jc w:val="center"/>
              <w:rPr>
                <w:rFonts w:ascii="Times New Roman" w:hAnsi="Times New Roman"/>
                <w:bCs/>
                <w:color w:val="000000"/>
              </w:rPr>
            </w:pPr>
            <w:r w:rsidRPr="00E21DEF">
              <w:rPr>
                <w:rFonts w:ascii="Times New Roman" w:hAnsi="Times New Roman"/>
                <w:bCs/>
                <w:color w:val="000000"/>
              </w:rPr>
              <w:t>Fonte 08</w:t>
            </w:r>
          </w:p>
        </w:tc>
        <w:tc>
          <w:tcPr>
            <w:tcW w:w="5528" w:type="dxa"/>
            <w:gridSpan w:val="2"/>
            <w:tcBorders>
              <w:top w:val="nil"/>
              <w:left w:val="single" w:sz="4" w:space="0" w:color="auto"/>
              <w:bottom w:val="single" w:sz="4" w:space="0" w:color="auto"/>
              <w:right w:val="single" w:sz="4" w:space="0" w:color="auto"/>
            </w:tcBorders>
            <w:vAlign w:val="center"/>
          </w:tcPr>
          <w:p w14:paraId="416D9763" w14:textId="77777777" w:rsidR="00E21DEF" w:rsidRPr="00E21DEF" w:rsidRDefault="00E21DEF" w:rsidP="00E21DEF">
            <w:pPr>
              <w:spacing w:after="0" w:line="240" w:lineRule="auto"/>
              <w:rPr>
                <w:rFonts w:ascii="Times New Roman" w:hAnsi="Times New Roman"/>
                <w:bCs/>
                <w:color w:val="000000"/>
              </w:rPr>
            </w:pPr>
            <w:r w:rsidRPr="00E21DEF">
              <w:rPr>
                <w:rFonts w:ascii="Times New Roman" w:hAnsi="Times New Roman"/>
                <w:bCs/>
                <w:color w:val="000000"/>
              </w:rPr>
              <w:t>Emendas Parlamentares Individuais - Legislativo Municipal</w:t>
            </w:r>
          </w:p>
        </w:tc>
        <w:tc>
          <w:tcPr>
            <w:tcW w:w="1872" w:type="dxa"/>
            <w:gridSpan w:val="2"/>
            <w:tcBorders>
              <w:top w:val="nil"/>
              <w:left w:val="nil"/>
              <w:bottom w:val="single" w:sz="4" w:space="0" w:color="auto"/>
              <w:right w:val="single" w:sz="4" w:space="0" w:color="auto"/>
            </w:tcBorders>
            <w:vAlign w:val="center"/>
          </w:tcPr>
          <w:p w14:paraId="24558197"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3.139.692,08</w:t>
            </w:r>
          </w:p>
        </w:tc>
      </w:tr>
      <w:tr w:rsidR="00E21DEF" w:rsidRPr="00E21DEF" w14:paraId="0BEB6C02" w14:textId="77777777" w:rsidTr="00EE5097">
        <w:trPr>
          <w:trHeight w:val="330"/>
          <w:jc w:val="center"/>
        </w:trPr>
        <w:tc>
          <w:tcPr>
            <w:tcW w:w="1448" w:type="dxa"/>
            <w:gridSpan w:val="2"/>
            <w:tcBorders>
              <w:top w:val="single" w:sz="4" w:space="0" w:color="auto"/>
              <w:left w:val="single" w:sz="4" w:space="0" w:color="auto"/>
              <w:bottom w:val="single" w:sz="4" w:space="0" w:color="auto"/>
              <w:right w:val="nil"/>
            </w:tcBorders>
            <w:noWrap/>
            <w:vAlign w:val="center"/>
            <w:hideMark/>
          </w:tcPr>
          <w:p w14:paraId="1E55BE11" w14:textId="77777777" w:rsidR="00E21DEF" w:rsidRPr="00E21DEF" w:rsidRDefault="00E21DEF" w:rsidP="00E21DEF">
            <w:pPr>
              <w:spacing w:after="0" w:line="240" w:lineRule="auto"/>
              <w:jc w:val="right"/>
              <w:rPr>
                <w:rFonts w:ascii="Times New Roman" w:hAnsi="Times New Roman"/>
                <w:color w:val="000000"/>
              </w:rPr>
            </w:pPr>
          </w:p>
        </w:tc>
        <w:tc>
          <w:tcPr>
            <w:tcW w:w="5528" w:type="dxa"/>
            <w:gridSpan w:val="2"/>
            <w:tcBorders>
              <w:top w:val="nil"/>
              <w:left w:val="single" w:sz="4" w:space="0" w:color="auto"/>
              <w:bottom w:val="single" w:sz="4" w:space="0" w:color="auto"/>
              <w:right w:val="single" w:sz="4" w:space="0" w:color="auto"/>
            </w:tcBorders>
            <w:vAlign w:val="center"/>
            <w:hideMark/>
          </w:tcPr>
          <w:p w14:paraId="5A6958D5" w14:textId="77777777" w:rsidR="00E21DEF" w:rsidRPr="00E21DEF" w:rsidRDefault="00E21DEF" w:rsidP="00E21DEF">
            <w:pPr>
              <w:spacing w:after="0" w:line="240" w:lineRule="auto"/>
              <w:jc w:val="center"/>
              <w:rPr>
                <w:rFonts w:ascii="Times New Roman" w:hAnsi="Times New Roman"/>
                <w:b/>
                <w:bCs/>
                <w:color w:val="000000"/>
              </w:rPr>
            </w:pPr>
            <w:r w:rsidRPr="00E21DEF">
              <w:rPr>
                <w:rFonts w:ascii="Times New Roman" w:hAnsi="Times New Roman"/>
                <w:b/>
                <w:bCs/>
                <w:color w:val="000000"/>
              </w:rPr>
              <w:t>TOTAL</w:t>
            </w:r>
          </w:p>
        </w:tc>
        <w:tc>
          <w:tcPr>
            <w:tcW w:w="1872" w:type="dxa"/>
            <w:gridSpan w:val="2"/>
            <w:tcBorders>
              <w:top w:val="nil"/>
              <w:left w:val="nil"/>
              <w:bottom w:val="single" w:sz="4" w:space="0" w:color="auto"/>
              <w:right w:val="single" w:sz="4" w:space="0" w:color="auto"/>
            </w:tcBorders>
            <w:vAlign w:val="center"/>
          </w:tcPr>
          <w:p w14:paraId="1681C83C" w14:textId="77777777" w:rsidR="00E21DEF" w:rsidRPr="00E21DEF" w:rsidRDefault="00E21DEF" w:rsidP="00E21DEF">
            <w:pPr>
              <w:spacing w:after="0" w:line="240" w:lineRule="auto"/>
              <w:jc w:val="right"/>
              <w:rPr>
                <w:rFonts w:ascii="Times New Roman" w:hAnsi="Times New Roman"/>
                <w:b/>
                <w:bCs/>
                <w:color w:val="000000"/>
              </w:rPr>
            </w:pPr>
            <w:r w:rsidRPr="00E21DEF">
              <w:rPr>
                <w:rFonts w:ascii="Times New Roman" w:hAnsi="Times New Roman"/>
                <w:b/>
                <w:bCs/>
                <w:color w:val="000000"/>
              </w:rPr>
              <w:t>719.779.513,80</w:t>
            </w:r>
          </w:p>
        </w:tc>
      </w:tr>
    </w:tbl>
    <w:p w14:paraId="619B43C5" w14:textId="77777777" w:rsidR="00E21DEF" w:rsidRPr="00E21DEF" w:rsidRDefault="00E21DEF" w:rsidP="00E21DEF">
      <w:pPr>
        <w:spacing w:after="0" w:line="240" w:lineRule="auto"/>
        <w:ind w:firstLine="709"/>
        <w:jc w:val="both"/>
        <w:rPr>
          <w:rFonts w:ascii="Times New Roman" w:hAnsi="Times New Roman"/>
          <w:b/>
          <w:bCs/>
        </w:rPr>
      </w:pPr>
    </w:p>
    <w:p w14:paraId="1C83BB81" w14:textId="77777777" w:rsidR="00E21DEF" w:rsidRPr="00E21DEF" w:rsidRDefault="00E21DEF" w:rsidP="00E21DEF">
      <w:pPr>
        <w:spacing w:after="0" w:line="240" w:lineRule="auto"/>
        <w:jc w:val="center"/>
        <w:rPr>
          <w:rFonts w:ascii="Times New Roman" w:hAnsi="Times New Roman"/>
          <w:b/>
        </w:rPr>
      </w:pPr>
      <w:r w:rsidRPr="00E21DEF">
        <w:rPr>
          <w:rFonts w:ascii="Times New Roman" w:hAnsi="Times New Roman"/>
          <w:b/>
        </w:rPr>
        <w:t>6 - POR UNIDADE ORÇAMENTÁRIA</w:t>
      </w:r>
    </w:p>
    <w:p w14:paraId="6135AD18" w14:textId="77777777" w:rsidR="00E21DEF" w:rsidRPr="00E21DEF" w:rsidRDefault="00E21DEF" w:rsidP="00E21DEF">
      <w:pPr>
        <w:spacing w:after="0" w:line="240" w:lineRule="auto"/>
        <w:jc w:val="center"/>
        <w:rPr>
          <w:rFonts w:ascii="Times New Roman" w:hAnsi="Times New Roman"/>
          <w:b/>
        </w:rPr>
      </w:pPr>
    </w:p>
    <w:tbl>
      <w:tblPr>
        <w:tblW w:w="9036" w:type="dxa"/>
        <w:jc w:val="center"/>
        <w:tblCellMar>
          <w:left w:w="70" w:type="dxa"/>
          <w:right w:w="70" w:type="dxa"/>
        </w:tblCellMar>
        <w:tblLook w:val="04A0" w:firstRow="1" w:lastRow="0" w:firstColumn="1" w:lastColumn="0" w:noHBand="0" w:noVBand="1"/>
      </w:tblPr>
      <w:tblGrid>
        <w:gridCol w:w="200"/>
        <w:gridCol w:w="40"/>
        <w:gridCol w:w="44"/>
        <w:gridCol w:w="1354"/>
        <w:gridCol w:w="3233"/>
        <w:gridCol w:w="40"/>
        <w:gridCol w:w="44"/>
        <w:gridCol w:w="2181"/>
        <w:gridCol w:w="40"/>
        <w:gridCol w:w="44"/>
        <w:gridCol w:w="62"/>
        <w:gridCol w:w="1754"/>
      </w:tblGrid>
      <w:tr w:rsidR="00E21DEF" w:rsidRPr="00E21DEF" w14:paraId="4E6F62E8" w14:textId="77777777" w:rsidTr="00EE5097">
        <w:trPr>
          <w:gridAfter w:val="3"/>
          <w:wAfter w:w="1860" w:type="dxa"/>
          <w:trHeight w:val="247"/>
          <w:jc w:val="center"/>
        </w:trPr>
        <w:tc>
          <w:tcPr>
            <w:tcW w:w="240" w:type="dxa"/>
            <w:gridSpan w:val="2"/>
            <w:tcBorders>
              <w:top w:val="nil"/>
              <w:left w:val="nil"/>
              <w:bottom w:val="nil"/>
              <w:right w:val="nil"/>
            </w:tcBorders>
            <w:noWrap/>
            <w:vAlign w:val="bottom"/>
            <w:hideMark/>
          </w:tcPr>
          <w:p w14:paraId="633E596B"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 </w:t>
            </w:r>
          </w:p>
        </w:tc>
        <w:tc>
          <w:tcPr>
            <w:tcW w:w="4671" w:type="dxa"/>
            <w:gridSpan w:val="4"/>
            <w:tcBorders>
              <w:top w:val="nil"/>
              <w:left w:val="nil"/>
              <w:bottom w:val="nil"/>
              <w:right w:val="nil"/>
            </w:tcBorders>
            <w:noWrap/>
            <w:vAlign w:val="center"/>
            <w:hideMark/>
          </w:tcPr>
          <w:p w14:paraId="69F946B2" w14:textId="77777777" w:rsidR="00E21DEF" w:rsidRPr="00E21DEF" w:rsidRDefault="00E21DEF" w:rsidP="00E21DEF">
            <w:pPr>
              <w:spacing w:after="0" w:line="240" w:lineRule="auto"/>
              <w:jc w:val="both"/>
              <w:rPr>
                <w:rFonts w:ascii="Times New Roman" w:hAnsi="Times New Roman"/>
                <w:b/>
                <w:bCs/>
                <w:color w:val="000000"/>
              </w:rPr>
            </w:pPr>
            <w:r w:rsidRPr="00E21DEF">
              <w:rPr>
                <w:rFonts w:ascii="Times New Roman" w:hAnsi="Times New Roman"/>
                <w:b/>
                <w:bCs/>
                <w:color w:val="000000"/>
              </w:rPr>
              <w:t>6.1– PODER LEGISLATIVO</w:t>
            </w:r>
          </w:p>
        </w:tc>
        <w:tc>
          <w:tcPr>
            <w:tcW w:w="2265" w:type="dxa"/>
            <w:gridSpan w:val="3"/>
            <w:tcBorders>
              <w:top w:val="nil"/>
              <w:left w:val="nil"/>
              <w:bottom w:val="nil"/>
              <w:right w:val="nil"/>
            </w:tcBorders>
            <w:noWrap/>
            <w:vAlign w:val="bottom"/>
            <w:hideMark/>
          </w:tcPr>
          <w:p w14:paraId="1B19F8ED"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 </w:t>
            </w:r>
          </w:p>
        </w:tc>
      </w:tr>
      <w:tr w:rsidR="00E21DEF" w:rsidRPr="00E21DEF" w14:paraId="24317810" w14:textId="77777777" w:rsidTr="00EE5097">
        <w:trPr>
          <w:trHeight w:val="235"/>
          <w:jc w:val="center"/>
        </w:trPr>
        <w:tc>
          <w:tcPr>
            <w:tcW w:w="1638" w:type="dxa"/>
            <w:gridSpan w:val="4"/>
            <w:tcBorders>
              <w:top w:val="nil"/>
              <w:left w:val="nil"/>
              <w:bottom w:val="single" w:sz="4" w:space="0" w:color="auto"/>
              <w:right w:val="nil"/>
            </w:tcBorders>
            <w:noWrap/>
            <w:vAlign w:val="center"/>
            <w:hideMark/>
          </w:tcPr>
          <w:p w14:paraId="22322AB6"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 </w:t>
            </w:r>
          </w:p>
        </w:tc>
        <w:tc>
          <w:tcPr>
            <w:tcW w:w="5644" w:type="dxa"/>
            <w:gridSpan w:val="7"/>
            <w:tcBorders>
              <w:top w:val="nil"/>
              <w:left w:val="nil"/>
              <w:bottom w:val="single" w:sz="4" w:space="0" w:color="auto"/>
              <w:right w:val="nil"/>
            </w:tcBorders>
            <w:noWrap/>
            <w:vAlign w:val="bottom"/>
            <w:hideMark/>
          </w:tcPr>
          <w:p w14:paraId="799D4614"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 </w:t>
            </w:r>
          </w:p>
        </w:tc>
        <w:tc>
          <w:tcPr>
            <w:tcW w:w="1754" w:type="dxa"/>
            <w:tcBorders>
              <w:top w:val="nil"/>
              <w:left w:val="nil"/>
              <w:bottom w:val="single" w:sz="4" w:space="0" w:color="auto"/>
              <w:right w:val="nil"/>
            </w:tcBorders>
            <w:noWrap/>
            <w:vAlign w:val="bottom"/>
            <w:hideMark/>
          </w:tcPr>
          <w:p w14:paraId="219675CA"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 </w:t>
            </w:r>
          </w:p>
        </w:tc>
      </w:tr>
      <w:tr w:rsidR="00E21DEF" w:rsidRPr="00E21DEF" w14:paraId="3F2C1E74" w14:textId="77777777" w:rsidTr="00EE5097">
        <w:trPr>
          <w:trHeight w:val="235"/>
          <w:jc w:val="center"/>
        </w:trPr>
        <w:tc>
          <w:tcPr>
            <w:tcW w:w="1638" w:type="dxa"/>
            <w:gridSpan w:val="4"/>
            <w:tcBorders>
              <w:top w:val="single" w:sz="4" w:space="0" w:color="auto"/>
              <w:left w:val="single" w:sz="4" w:space="0" w:color="auto"/>
              <w:bottom w:val="single" w:sz="4" w:space="0" w:color="auto"/>
              <w:right w:val="single" w:sz="4" w:space="0" w:color="auto"/>
            </w:tcBorders>
            <w:vAlign w:val="center"/>
            <w:hideMark/>
          </w:tcPr>
          <w:p w14:paraId="18D7C1B3"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01.01</w:t>
            </w:r>
          </w:p>
        </w:tc>
        <w:tc>
          <w:tcPr>
            <w:tcW w:w="5644" w:type="dxa"/>
            <w:gridSpan w:val="7"/>
            <w:tcBorders>
              <w:top w:val="single" w:sz="4" w:space="0" w:color="auto"/>
              <w:left w:val="nil"/>
              <w:bottom w:val="single" w:sz="4" w:space="0" w:color="auto"/>
              <w:right w:val="single" w:sz="4" w:space="0" w:color="auto"/>
            </w:tcBorders>
            <w:vAlign w:val="center"/>
            <w:hideMark/>
          </w:tcPr>
          <w:p w14:paraId="282EB93C"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Câmara Municipal</w:t>
            </w:r>
          </w:p>
        </w:tc>
        <w:tc>
          <w:tcPr>
            <w:tcW w:w="1754" w:type="dxa"/>
            <w:tcBorders>
              <w:top w:val="single" w:sz="4" w:space="0" w:color="auto"/>
              <w:left w:val="nil"/>
              <w:bottom w:val="single" w:sz="4" w:space="0" w:color="auto"/>
              <w:right w:val="single" w:sz="4" w:space="0" w:color="auto"/>
            </w:tcBorders>
            <w:vAlign w:val="center"/>
          </w:tcPr>
          <w:p w14:paraId="2384F808"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23.440.498,80</w:t>
            </w:r>
          </w:p>
        </w:tc>
      </w:tr>
      <w:tr w:rsidR="00E21DEF" w:rsidRPr="00E21DEF" w14:paraId="28C07CA3" w14:textId="77777777" w:rsidTr="00EE5097">
        <w:trPr>
          <w:trHeight w:val="235"/>
          <w:jc w:val="center"/>
        </w:trPr>
        <w:tc>
          <w:tcPr>
            <w:tcW w:w="1638" w:type="dxa"/>
            <w:gridSpan w:val="4"/>
            <w:tcBorders>
              <w:top w:val="single" w:sz="4" w:space="0" w:color="auto"/>
              <w:bottom w:val="single" w:sz="4" w:space="0" w:color="auto"/>
            </w:tcBorders>
            <w:vAlign w:val="center"/>
            <w:hideMark/>
          </w:tcPr>
          <w:p w14:paraId="1A990FED" w14:textId="77777777" w:rsidR="00E21DEF" w:rsidRPr="00E21DEF" w:rsidRDefault="00E21DEF" w:rsidP="00E21DEF">
            <w:pPr>
              <w:spacing w:after="0" w:line="240" w:lineRule="auto"/>
              <w:jc w:val="center"/>
              <w:rPr>
                <w:rFonts w:ascii="Times New Roman" w:hAnsi="Times New Roman"/>
                <w:color w:val="000000"/>
              </w:rPr>
            </w:pPr>
          </w:p>
        </w:tc>
        <w:tc>
          <w:tcPr>
            <w:tcW w:w="5644" w:type="dxa"/>
            <w:gridSpan w:val="7"/>
            <w:tcBorders>
              <w:top w:val="single" w:sz="4" w:space="0" w:color="auto"/>
              <w:bottom w:val="single" w:sz="4" w:space="0" w:color="auto"/>
            </w:tcBorders>
            <w:vAlign w:val="center"/>
            <w:hideMark/>
          </w:tcPr>
          <w:p w14:paraId="7D04AB05" w14:textId="77777777" w:rsidR="00E21DEF" w:rsidRPr="00E21DEF" w:rsidRDefault="00E21DEF" w:rsidP="00E21DEF">
            <w:pPr>
              <w:spacing w:after="0" w:line="240" w:lineRule="auto"/>
              <w:jc w:val="both"/>
              <w:rPr>
                <w:rFonts w:ascii="Times New Roman" w:hAnsi="Times New Roman"/>
                <w:color w:val="000000"/>
              </w:rPr>
            </w:pPr>
          </w:p>
        </w:tc>
        <w:tc>
          <w:tcPr>
            <w:tcW w:w="1754" w:type="dxa"/>
            <w:tcBorders>
              <w:top w:val="single" w:sz="4" w:space="0" w:color="auto"/>
              <w:bottom w:val="single" w:sz="4" w:space="0" w:color="auto"/>
            </w:tcBorders>
            <w:vAlign w:val="center"/>
          </w:tcPr>
          <w:p w14:paraId="3721DA4D" w14:textId="77777777" w:rsidR="00E21DEF" w:rsidRPr="00E21DEF" w:rsidRDefault="00E21DEF" w:rsidP="00E21DEF">
            <w:pPr>
              <w:spacing w:after="0" w:line="240" w:lineRule="auto"/>
              <w:jc w:val="right"/>
              <w:rPr>
                <w:rFonts w:ascii="Times New Roman" w:hAnsi="Times New Roman"/>
                <w:color w:val="000000"/>
              </w:rPr>
            </w:pPr>
          </w:p>
        </w:tc>
      </w:tr>
      <w:tr w:rsidR="00E21DEF" w:rsidRPr="00E21DEF" w14:paraId="50BD8166" w14:textId="77777777" w:rsidTr="00EE5097">
        <w:trPr>
          <w:trHeight w:val="235"/>
          <w:jc w:val="center"/>
        </w:trPr>
        <w:tc>
          <w:tcPr>
            <w:tcW w:w="1638" w:type="dxa"/>
            <w:gridSpan w:val="4"/>
            <w:tcBorders>
              <w:top w:val="single" w:sz="4" w:space="0" w:color="auto"/>
              <w:left w:val="single" w:sz="4" w:space="0" w:color="auto"/>
              <w:bottom w:val="single" w:sz="4" w:space="0" w:color="auto"/>
              <w:right w:val="single" w:sz="4" w:space="0" w:color="auto"/>
            </w:tcBorders>
            <w:vAlign w:val="center"/>
            <w:hideMark/>
          </w:tcPr>
          <w:p w14:paraId="7B7A49AF" w14:textId="77777777" w:rsidR="00E21DEF" w:rsidRPr="00E21DEF" w:rsidRDefault="00E21DEF" w:rsidP="00E21DEF">
            <w:pPr>
              <w:spacing w:after="0" w:line="240" w:lineRule="auto"/>
              <w:jc w:val="center"/>
              <w:rPr>
                <w:rFonts w:ascii="Times New Roman" w:hAnsi="Times New Roman"/>
                <w:color w:val="000000"/>
              </w:rPr>
            </w:pPr>
          </w:p>
        </w:tc>
        <w:tc>
          <w:tcPr>
            <w:tcW w:w="5644" w:type="dxa"/>
            <w:gridSpan w:val="7"/>
            <w:tcBorders>
              <w:top w:val="single" w:sz="4" w:space="0" w:color="auto"/>
              <w:left w:val="nil"/>
              <w:bottom w:val="single" w:sz="4" w:space="0" w:color="auto"/>
              <w:right w:val="single" w:sz="4" w:space="0" w:color="auto"/>
            </w:tcBorders>
            <w:vAlign w:val="center"/>
            <w:hideMark/>
          </w:tcPr>
          <w:p w14:paraId="1D69C1ED" w14:textId="77777777" w:rsidR="00E21DEF" w:rsidRPr="00E21DEF" w:rsidRDefault="00E21DEF" w:rsidP="00E21DEF">
            <w:pPr>
              <w:spacing w:after="0" w:line="240" w:lineRule="auto"/>
              <w:jc w:val="center"/>
              <w:rPr>
                <w:rFonts w:ascii="Times New Roman" w:hAnsi="Times New Roman"/>
                <w:b/>
                <w:bCs/>
                <w:color w:val="000000"/>
              </w:rPr>
            </w:pPr>
            <w:r w:rsidRPr="00E21DEF">
              <w:rPr>
                <w:rFonts w:ascii="Times New Roman" w:hAnsi="Times New Roman"/>
                <w:b/>
                <w:bCs/>
                <w:color w:val="000000"/>
              </w:rPr>
              <w:t>TOTAL PODER LEGISLATIVO</w:t>
            </w:r>
          </w:p>
        </w:tc>
        <w:tc>
          <w:tcPr>
            <w:tcW w:w="1754" w:type="dxa"/>
            <w:tcBorders>
              <w:top w:val="single" w:sz="4" w:space="0" w:color="auto"/>
              <w:left w:val="nil"/>
              <w:bottom w:val="single" w:sz="4" w:space="0" w:color="auto"/>
              <w:right w:val="single" w:sz="4" w:space="0" w:color="auto"/>
            </w:tcBorders>
            <w:vAlign w:val="center"/>
          </w:tcPr>
          <w:p w14:paraId="7D41649B" w14:textId="77777777" w:rsidR="00E21DEF" w:rsidRPr="00E21DEF" w:rsidRDefault="00E21DEF" w:rsidP="00E21DEF">
            <w:pPr>
              <w:spacing w:after="0" w:line="240" w:lineRule="auto"/>
              <w:jc w:val="right"/>
              <w:rPr>
                <w:rFonts w:ascii="Times New Roman" w:hAnsi="Times New Roman"/>
                <w:b/>
                <w:bCs/>
                <w:color w:val="000000"/>
              </w:rPr>
            </w:pPr>
            <w:r w:rsidRPr="00E21DEF">
              <w:rPr>
                <w:rFonts w:ascii="Times New Roman" w:hAnsi="Times New Roman"/>
                <w:b/>
                <w:bCs/>
                <w:color w:val="000000"/>
              </w:rPr>
              <w:t>23.440.498,80</w:t>
            </w:r>
          </w:p>
        </w:tc>
      </w:tr>
      <w:tr w:rsidR="00E21DEF" w:rsidRPr="00E21DEF" w14:paraId="21592313" w14:textId="77777777" w:rsidTr="00EE5097">
        <w:trPr>
          <w:trHeight w:val="235"/>
          <w:jc w:val="center"/>
        </w:trPr>
        <w:tc>
          <w:tcPr>
            <w:tcW w:w="1638" w:type="dxa"/>
            <w:gridSpan w:val="4"/>
            <w:tcBorders>
              <w:top w:val="nil"/>
              <w:left w:val="nil"/>
              <w:bottom w:val="nil"/>
              <w:right w:val="nil"/>
            </w:tcBorders>
            <w:noWrap/>
            <w:vAlign w:val="center"/>
            <w:hideMark/>
          </w:tcPr>
          <w:p w14:paraId="1119FFE6" w14:textId="77777777" w:rsidR="00E21DEF" w:rsidRPr="00E21DEF" w:rsidRDefault="00E21DEF" w:rsidP="00E21DEF">
            <w:pPr>
              <w:spacing w:after="0" w:line="240" w:lineRule="auto"/>
              <w:jc w:val="both"/>
              <w:rPr>
                <w:rFonts w:ascii="Times New Roman" w:hAnsi="Times New Roman"/>
                <w:color w:val="FF0000"/>
              </w:rPr>
            </w:pPr>
            <w:r w:rsidRPr="00E21DEF">
              <w:rPr>
                <w:rFonts w:ascii="Times New Roman" w:hAnsi="Times New Roman"/>
                <w:color w:val="FF0000"/>
              </w:rPr>
              <w:t> </w:t>
            </w:r>
          </w:p>
        </w:tc>
        <w:tc>
          <w:tcPr>
            <w:tcW w:w="5644" w:type="dxa"/>
            <w:gridSpan w:val="7"/>
            <w:tcBorders>
              <w:top w:val="nil"/>
              <w:left w:val="nil"/>
              <w:bottom w:val="nil"/>
              <w:right w:val="nil"/>
            </w:tcBorders>
            <w:noWrap/>
            <w:vAlign w:val="bottom"/>
            <w:hideMark/>
          </w:tcPr>
          <w:p w14:paraId="2D7AC5DD"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 </w:t>
            </w:r>
          </w:p>
        </w:tc>
        <w:tc>
          <w:tcPr>
            <w:tcW w:w="1754" w:type="dxa"/>
            <w:tcBorders>
              <w:top w:val="nil"/>
              <w:left w:val="nil"/>
              <w:bottom w:val="nil"/>
              <w:right w:val="nil"/>
            </w:tcBorders>
            <w:noWrap/>
            <w:vAlign w:val="bottom"/>
            <w:hideMark/>
          </w:tcPr>
          <w:p w14:paraId="5A0588AC" w14:textId="77777777" w:rsidR="00E21DEF" w:rsidRPr="00E21DEF" w:rsidRDefault="00E21DEF" w:rsidP="00E21DEF">
            <w:pPr>
              <w:spacing w:after="0" w:line="240" w:lineRule="auto"/>
              <w:rPr>
                <w:rFonts w:ascii="Times New Roman" w:hAnsi="Times New Roman"/>
                <w:color w:val="000000"/>
              </w:rPr>
            </w:pPr>
          </w:p>
        </w:tc>
      </w:tr>
      <w:tr w:rsidR="00E21DEF" w:rsidRPr="00E21DEF" w14:paraId="2D77BF3A" w14:textId="77777777" w:rsidTr="00EE5097">
        <w:trPr>
          <w:gridAfter w:val="4"/>
          <w:wAfter w:w="1900" w:type="dxa"/>
          <w:trHeight w:val="247"/>
          <w:jc w:val="center"/>
        </w:trPr>
        <w:tc>
          <w:tcPr>
            <w:tcW w:w="200" w:type="dxa"/>
            <w:tcBorders>
              <w:top w:val="nil"/>
              <w:left w:val="nil"/>
              <w:bottom w:val="nil"/>
              <w:right w:val="nil"/>
            </w:tcBorders>
            <w:noWrap/>
            <w:vAlign w:val="center"/>
            <w:hideMark/>
          </w:tcPr>
          <w:p w14:paraId="73A35BA7" w14:textId="77777777" w:rsidR="00E21DEF" w:rsidRPr="00E21DEF" w:rsidRDefault="00E21DEF" w:rsidP="00E21DEF">
            <w:pPr>
              <w:spacing w:after="0" w:line="240" w:lineRule="auto"/>
              <w:jc w:val="both"/>
              <w:rPr>
                <w:rFonts w:ascii="Times New Roman" w:hAnsi="Times New Roman"/>
                <w:b/>
                <w:bCs/>
                <w:color w:val="000000"/>
              </w:rPr>
            </w:pPr>
            <w:r w:rsidRPr="00E21DEF">
              <w:rPr>
                <w:rFonts w:ascii="Times New Roman" w:hAnsi="Times New Roman"/>
                <w:b/>
                <w:bCs/>
                <w:color w:val="000000"/>
              </w:rPr>
              <w:t> </w:t>
            </w:r>
          </w:p>
        </w:tc>
        <w:tc>
          <w:tcPr>
            <w:tcW w:w="4671" w:type="dxa"/>
            <w:gridSpan w:val="4"/>
            <w:tcBorders>
              <w:top w:val="nil"/>
              <w:left w:val="nil"/>
              <w:bottom w:val="nil"/>
              <w:right w:val="nil"/>
            </w:tcBorders>
            <w:noWrap/>
            <w:vAlign w:val="center"/>
            <w:hideMark/>
          </w:tcPr>
          <w:p w14:paraId="654015C2" w14:textId="77777777" w:rsidR="00E21DEF" w:rsidRPr="00E21DEF" w:rsidRDefault="00E21DEF" w:rsidP="00E21DEF">
            <w:pPr>
              <w:spacing w:after="0" w:line="240" w:lineRule="auto"/>
              <w:ind w:left="-672" w:firstLine="672"/>
              <w:jc w:val="both"/>
              <w:rPr>
                <w:rFonts w:ascii="Times New Roman" w:hAnsi="Times New Roman"/>
                <w:b/>
                <w:bCs/>
                <w:color w:val="000000"/>
              </w:rPr>
            </w:pPr>
            <w:r w:rsidRPr="00E21DEF">
              <w:rPr>
                <w:rFonts w:ascii="Times New Roman" w:hAnsi="Times New Roman"/>
                <w:b/>
                <w:bCs/>
                <w:color w:val="000000"/>
              </w:rPr>
              <w:t>6.2- PODER EXECUTIVO</w:t>
            </w:r>
          </w:p>
        </w:tc>
        <w:tc>
          <w:tcPr>
            <w:tcW w:w="2265" w:type="dxa"/>
            <w:gridSpan w:val="3"/>
            <w:tcBorders>
              <w:top w:val="nil"/>
              <w:left w:val="nil"/>
              <w:bottom w:val="nil"/>
              <w:right w:val="nil"/>
            </w:tcBorders>
            <w:noWrap/>
            <w:vAlign w:val="bottom"/>
            <w:hideMark/>
          </w:tcPr>
          <w:p w14:paraId="668F95EE" w14:textId="77777777" w:rsidR="00E21DEF" w:rsidRPr="00E21DEF" w:rsidRDefault="00E21DEF" w:rsidP="00E21DEF">
            <w:pPr>
              <w:spacing w:after="0" w:line="240" w:lineRule="auto"/>
              <w:rPr>
                <w:rFonts w:ascii="Times New Roman" w:hAnsi="Times New Roman"/>
                <w:color w:val="000000"/>
              </w:rPr>
            </w:pPr>
          </w:p>
        </w:tc>
      </w:tr>
      <w:tr w:rsidR="00E21DEF" w:rsidRPr="00E21DEF" w14:paraId="6007533B" w14:textId="77777777" w:rsidTr="00EE5097">
        <w:trPr>
          <w:trHeight w:val="247"/>
          <w:jc w:val="center"/>
        </w:trPr>
        <w:tc>
          <w:tcPr>
            <w:tcW w:w="1638" w:type="dxa"/>
            <w:gridSpan w:val="4"/>
            <w:tcBorders>
              <w:top w:val="nil"/>
              <w:left w:val="nil"/>
              <w:bottom w:val="single" w:sz="4" w:space="0" w:color="auto"/>
              <w:right w:val="nil"/>
            </w:tcBorders>
            <w:noWrap/>
            <w:vAlign w:val="center"/>
            <w:hideMark/>
          </w:tcPr>
          <w:p w14:paraId="65EFDFE5" w14:textId="77777777" w:rsidR="00E21DEF" w:rsidRPr="00E21DEF" w:rsidRDefault="00E21DEF" w:rsidP="00E21DEF">
            <w:pPr>
              <w:spacing w:after="0" w:line="240" w:lineRule="auto"/>
              <w:jc w:val="both"/>
              <w:rPr>
                <w:rFonts w:ascii="Times New Roman" w:hAnsi="Times New Roman"/>
                <w:b/>
                <w:bCs/>
                <w:color w:val="FF0000"/>
              </w:rPr>
            </w:pPr>
            <w:r w:rsidRPr="00E21DEF">
              <w:rPr>
                <w:rFonts w:ascii="Times New Roman" w:hAnsi="Times New Roman"/>
                <w:b/>
                <w:bCs/>
                <w:color w:val="FF0000"/>
              </w:rPr>
              <w:t> </w:t>
            </w:r>
          </w:p>
        </w:tc>
        <w:tc>
          <w:tcPr>
            <w:tcW w:w="5644" w:type="dxa"/>
            <w:gridSpan w:val="7"/>
            <w:tcBorders>
              <w:top w:val="nil"/>
              <w:left w:val="nil"/>
              <w:bottom w:val="single" w:sz="4" w:space="0" w:color="auto"/>
              <w:right w:val="nil"/>
            </w:tcBorders>
            <w:noWrap/>
            <w:vAlign w:val="bottom"/>
            <w:hideMark/>
          </w:tcPr>
          <w:p w14:paraId="3E6D4D80"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 </w:t>
            </w:r>
          </w:p>
        </w:tc>
        <w:tc>
          <w:tcPr>
            <w:tcW w:w="1754" w:type="dxa"/>
            <w:tcBorders>
              <w:top w:val="nil"/>
              <w:left w:val="nil"/>
              <w:bottom w:val="single" w:sz="4" w:space="0" w:color="auto"/>
              <w:right w:val="nil"/>
            </w:tcBorders>
            <w:noWrap/>
            <w:vAlign w:val="bottom"/>
          </w:tcPr>
          <w:p w14:paraId="02430444" w14:textId="77777777" w:rsidR="00E21DEF" w:rsidRPr="00E21DEF" w:rsidRDefault="00E21DEF" w:rsidP="00E21DEF">
            <w:pPr>
              <w:spacing w:after="0" w:line="240" w:lineRule="auto"/>
              <w:rPr>
                <w:rFonts w:ascii="Times New Roman" w:hAnsi="Times New Roman"/>
                <w:color w:val="000000"/>
              </w:rPr>
            </w:pPr>
          </w:p>
        </w:tc>
      </w:tr>
      <w:tr w:rsidR="00E21DEF" w:rsidRPr="00E21DEF" w14:paraId="70874454" w14:textId="77777777" w:rsidTr="00EE5097">
        <w:trPr>
          <w:trHeight w:val="235"/>
          <w:jc w:val="center"/>
        </w:trPr>
        <w:tc>
          <w:tcPr>
            <w:tcW w:w="1638" w:type="dxa"/>
            <w:gridSpan w:val="4"/>
            <w:tcBorders>
              <w:top w:val="single" w:sz="4" w:space="0" w:color="auto"/>
              <w:left w:val="single" w:sz="4" w:space="0" w:color="auto"/>
              <w:bottom w:val="single" w:sz="4" w:space="0" w:color="auto"/>
              <w:right w:val="single" w:sz="4" w:space="0" w:color="auto"/>
            </w:tcBorders>
            <w:vAlign w:val="center"/>
            <w:hideMark/>
          </w:tcPr>
          <w:p w14:paraId="1410F6EC"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02.01</w:t>
            </w:r>
          </w:p>
        </w:tc>
        <w:tc>
          <w:tcPr>
            <w:tcW w:w="5644" w:type="dxa"/>
            <w:gridSpan w:val="7"/>
            <w:tcBorders>
              <w:top w:val="single" w:sz="4" w:space="0" w:color="auto"/>
              <w:left w:val="nil"/>
              <w:bottom w:val="single" w:sz="4" w:space="0" w:color="auto"/>
              <w:right w:val="single" w:sz="4" w:space="0" w:color="auto"/>
            </w:tcBorders>
            <w:vAlign w:val="center"/>
            <w:hideMark/>
          </w:tcPr>
          <w:p w14:paraId="69DD8935"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U.G.M. de Governo e Administração</w:t>
            </w:r>
          </w:p>
        </w:tc>
        <w:tc>
          <w:tcPr>
            <w:tcW w:w="1754" w:type="dxa"/>
            <w:tcBorders>
              <w:top w:val="single" w:sz="4" w:space="0" w:color="auto"/>
              <w:left w:val="nil"/>
              <w:bottom w:val="single" w:sz="4" w:space="0" w:color="auto"/>
              <w:right w:val="single" w:sz="4" w:space="0" w:color="auto"/>
            </w:tcBorders>
            <w:vAlign w:val="center"/>
          </w:tcPr>
          <w:p w14:paraId="72E5AF69"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15.075.157,39</w:t>
            </w:r>
          </w:p>
        </w:tc>
      </w:tr>
      <w:tr w:rsidR="00E21DEF" w:rsidRPr="00E21DEF" w14:paraId="7F43A401" w14:textId="77777777" w:rsidTr="00EE5097">
        <w:trPr>
          <w:trHeight w:val="235"/>
          <w:jc w:val="center"/>
        </w:trPr>
        <w:tc>
          <w:tcPr>
            <w:tcW w:w="1638" w:type="dxa"/>
            <w:gridSpan w:val="4"/>
            <w:tcBorders>
              <w:top w:val="nil"/>
              <w:left w:val="single" w:sz="4" w:space="0" w:color="auto"/>
              <w:bottom w:val="single" w:sz="4" w:space="0" w:color="auto"/>
              <w:right w:val="single" w:sz="4" w:space="0" w:color="auto"/>
            </w:tcBorders>
            <w:vAlign w:val="center"/>
            <w:hideMark/>
          </w:tcPr>
          <w:p w14:paraId="10554E05"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02.02</w:t>
            </w:r>
          </w:p>
        </w:tc>
        <w:tc>
          <w:tcPr>
            <w:tcW w:w="5644" w:type="dxa"/>
            <w:gridSpan w:val="7"/>
            <w:tcBorders>
              <w:top w:val="nil"/>
              <w:left w:val="nil"/>
              <w:bottom w:val="single" w:sz="4" w:space="0" w:color="auto"/>
              <w:right w:val="single" w:sz="4" w:space="0" w:color="auto"/>
            </w:tcBorders>
            <w:vAlign w:val="center"/>
            <w:hideMark/>
          </w:tcPr>
          <w:p w14:paraId="339EC0E7"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U.G.M. de Assuntos Jurídicos e Recursos Humanos</w:t>
            </w:r>
          </w:p>
        </w:tc>
        <w:tc>
          <w:tcPr>
            <w:tcW w:w="1754" w:type="dxa"/>
            <w:tcBorders>
              <w:top w:val="nil"/>
              <w:left w:val="nil"/>
              <w:bottom w:val="single" w:sz="4" w:space="0" w:color="auto"/>
              <w:right w:val="single" w:sz="4" w:space="0" w:color="auto"/>
            </w:tcBorders>
            <w:vAlign w:val="center"/>
          </w:tcPr>
          <w:p w14:paraId="6C5B2266"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9.407.500,00</w:t>
            </w:r>
          </w:p>
        </w:tc>
      </w:tr>
      <w:tr w:rsidR="00E21DEF" w:rsidRPr="00E21DEF" w14:paraId="2A57495E" w14:textId="77777777" w:rsidTr="00EE5097">
        <w:trPr>
          <w:trHeight w:val="235"/>
          <w:jc w:val="center"/>
        </w:trPr>
        <w:tc>
          <w:tcPr>
            <w:tcW w:w="1638" w:type="dxa"/>
            <w:gridSpan w:val="4"/>
            <w:tcBorders>
              <w:top w:val="nil"/>
              <w:left w:val="single" w:sz="4" w:space="0" w:color="auto"/>
              <w:bottom w:val="single" w:sz="4" w:space="0" w:color="auto"/>
              <w:right w:val="single" w:sz="4" w:space="0" w:color="auto"/>
            </w:tcBorders>
            <w:vAlign w:val="center"/>
            <w:hideMark/>
          </w:tcPr>
          <w:p w14:paraId="60F7AB6E"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02.03</w:t>
            </w:r>
          </w:p>
        </w:tc>
        <w:tc>
          <w:tcPr>
            <w:tcW w:w="5644" w:type="dxa"/>
            <w:gridSpan w:val="7"/>
            <w:tcBorders>
              <w:top w:val="nil"/>
              <w:left w:val="nil"/>
              <w:bottom w:val="single" w:sz="4" w:space="0" w:color="auto"/>
              <w:right w:val="single" w:sz="4" w:space="0" w:color="auto"/>
            </w:tcBorders>
            <w:vAlign w:val="center"/>
            <w:hideMark/>
          </w:tcPr>
          <w:p w14:paraId="1878788D"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U.G.M. de Planejamento e Inovação</w:t>
            </w:r>
          </w:p>
        </w:tc>
        <w:tc>
          <w:tcPr>
            <w:tcW w:w="1754" w:type="dxa"/>
            <w:tcBorders>
              <w:top w:val="nil"/>
              <w:left w:val="nil"/>
              <w:bottom w:val="single" w:sz="4" w:space="0" w:color="auto"/>
              <w:right w:val="single" w:sz="4" w:space="0" w:color="auto"/>
            </w:tcBorders>
            <w:vAlign w:val="center"/>
          </w:tcPr>
          <w:p w14:paraId="60B567AD"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4.241.100,00</w:t>
            </w:r>
          </w:p>
        </w:tc>
      </w:tr>
      <w:tr w:rsidR="00E21DEF" w:rsidRPr="00E21DEF" w14:paraId="030E67DD" w14:textId="77777777" w:rsidTr="00EE5097">
        <w:trPr>
          <w:trHeight w:val="235"/>
          <w:jc w:val="center"/>
        </w:trPr>
        <w:tc>
          <w:tcPr>
            <w:tcW w:w="1638" w:type="dxa"/>
            <w:gridSpan w:val="4"/>
            <w:tcBorders>
              <w:top w:val="nil"/>
              <w:left w:val="single" w:sz="4" w:space="0" w:color="auto"/>
              <w:bottom w:val="single" w:sz="4" w:space="0" w:color="auto"/>
              <w:right w:val="single" w:sz="4" w:space="0" w:color="auto"/>
            </w:tcBorders>
            <w:vAlign w:val="center"/>
            <w:hideMark/>
          </w:tcPr>
          <w:p w14:paraId="71A655BD"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02.04</w:t>
            </w:r>
          </w:p>
        </w:tc>
        <w:tc>
          <w:tcPr>
            <w:tcW w:w="5644" w:type="dxa"/>
            <w:gridSpan w:val="7"/>
            <w:tcBorders>
              <w:top w:val="nil"/>
              <w:left w:val="nil"/>
              <w:bottom w:val="single" w:sz="4" w:space="0" w:color="auto"/>
              <w:right w:val="single" w:sz="4" w:space="0" w:color="auto"/>
            </w:tcBorders>
            <w:vAlign w:val="center"/>
            <w:hideMark/>
          </w:tcPr>
          <w:p w14:paraId="15343584"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U.G.M. de Finanças</w:t>
            </w:r>
          </w:p>
        </w:tc>
        <w:tc>
          <w:tcPr>
            <w:tcW w:w="1754" w:type="dxa"/>
            <w:tcBorders>
              <w:top w:val="nil"/>
              <w:left w:val="nil"/>
              <w:bottom w:val="single" w:sz="4" w:space="0" w:color="auto"/>
              <w:right w:val="single" w:sz="4" w:space="0" w:color="auto"/>
            </w:tcBorders>
            <w:vAlign w:val="center"/>
          </w:tcPr>
          <w:p w14:paraId="0EF5B431"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rPr>
              <w:t>53.184.207,92</w:t>
            </w:r>
          </w:p>
        </w:tc>
      </w:tr>
      <w:tr w:rsidR="00E21DEF" w:rsidRPr="00E21DEF" w14:paraId="1581E76F" w14:textId="77777777" w:rsidTr="00EE5097">
        <w:trPr>
          <w:trHeight w:val="235"/>
          <w:jc w:val="center"/>
        </w:trPr>
        <w:tc>
          <w:tcPr>
            <w:tcW w:w="1638" w:type="dxa"/>
            <w:gridSpan w:val="4"/>
            <w:tcBorders>
              <w:top w:val="nil"/>
              <w:left w:val="single" w:sz="4" w:space="0" w:color="auto"/>
              <w:bottom w:val="single" w:sz="4" w:space="0" w:color="auto"/>
              <w:right w:val="single" w:sz="4" w:space="0" w:color="auto"/>
            </w:tcBorders>
            <w:vAlign w:val="center"/>
            <w:hideMark/>
          </w:tcPr>
          <w:p w14:paraId="5AB33544"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02.05</w:t>
            </w:r>
          </w:p>
        </w:tc>
        <w:tc>
          <w:tcPr>
            <w:tcW w:w="5644" w:type="dxa"/>
            <w:gridSpan w:val="7"/>
            <w:tcBorders>
              <w:top w:val="nil"/>
              <w:left w:val="nil"/>
              <w:bottom w:val="single" w:sz="4" w:space="0" w:color="auto"/>
              <w:right w:val="single" w:sz="4" w:space="0" w:color="auto"/>
            </w:tcBorders>
            <w:vAlign w:val="center"/>
            <w:hideMark/>
          </w:tcPr>
          <w:p w14:paraId="280F6373"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U.G.M. de Gestão Pública</w:t>
            </w:r>
          </w:p>
        </w:tc>
        <w:tc>
          <w:tcPr>
            <w:tcW w:w="1754" w:type="dxa"/>
            <w:tcBorders>
              <w:top w:val="nil"/>
              <w:left w:val="nil"/>
              <w:bottom w:val="single" w:sz="4" w:space="0" w:color="auto"/>
              <w:right w:val="single" w:sz="4" w:space="0" w:color="auto"/>
            </w:tcBorders>
            <w:vAlign w:val="center"/>
          </w:tcPr>
          <w:p w14:paraId="7166F2EA"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8.281.400,00</w:t>
            </w:r>
          </w:p>
        </w:tc>
      </w:tr>
      <w:tr w:rsidR="00E21DEF" w:rsidRPr="00E21DEF" w14:paraId="3AB356A6" w14:textId="77777777" w:rsidTr="00EE5097">
        <w:trPr>
          <w:trHeight w:val="235"/>
          <w:jc w:val="center"/>
        </w:trPr>
        <w:tc>
          <w:tcPr>
            <w:tcW w:w="1638" w:type="dxa"/>
            <w:gridSpan w:val="4"/>
            <w:tcBorders>
              <w:top w:val="nil"/>
              <w:left w:val="single" w:sz="4" w:space="0" w:color="auto"/>
              <w:bottom w:val="single" w:sz="4" w:space="0" w:color="auto"/>
              <w:right w:val="single" w:sz="4" w:space="0" w:color="auto"/>
            </w:tcBorders>
            <w:vAlign w:val="center"/>
            <w:hideMark/>
          </w:tcPr>
          <w:p w14:paraId="33983A82"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02.06</w:t>
            </w:r>
          </w:p>
        </w:tc>
        <w:tc>
          <w:tcPr>
            <w:tcW w:w="5644" w:type="dxa"/>
            <w:gridSpan w:val="7"/>
            <w:tcBorders>
              <w:top w:val="nil"/>
              <w:left w:val="nil"/>
              <w:bottom w:val="single" w:sz="4" w:space="0" w:color="auto"/>
              <w:right w:val="single" w:sz="4" w:space="0" w:color="auto"/>
            </w:tcBorders>
            <w:vAlign w:val="center"/>
            <w:hideMark/>
          </w:tcPr>
          <w:p w14:paraId="72095501"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U.G.M. de Infraestrutura Urbana e Obras Públicas</w:t>
            </w:r>
          </w:p>
        </w:tc>
        <w:tc>
          <w:tcPr>
            <w:tcW w:w="1754" w:type="dxa"/>
            <w:tcBorders>
              <w:top w:val="nil"/>
              <w:left w:val="nil"/>
              <w:bottom w:val="single" w:sz="4" w:space="0" w:color="auto"/>
              <w:right w:val="single" w:sz="4" w:space="0" w:color="auto"/>
            </w:tcBorders>
            <w:vAlign w:val="center"/>
          </w:tcPr>
          <w:p w14:paraId="6B0F0803"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53.449.644,33</w:t>
            </w:r>
          </w:p>
        </w:tc>
      </w:tr>
      <w:tr w:rsidR="00E21DEF" w:rsidRPr="00E21DEF" w14:paraId="35B52B41" w14:textId="77777777" w:rsidTr="00EE5097">
        <w:trPr>
          <w:trHeight w:val="235"/>
          <w:jc w:val="center"/>
        </w:trPr>
        <w:tc>
          <w:tcPr>
            <w:tcW w:w="1638" w:type="dxa"/>
            <w:gridSpan w:val="4"/>
            <w:tcBorders>
              <w:top w:val="nil"/>
              <w:left w:val="single" w:sz="4" w:space="0" w:color="auto"/>
              <w:bottom w:val="single" w:sz="4" w:space="0" w:color="auto"/>
              <w:right w:val="single" w:sz="4" w:space="0" w:color="auto"/>
            </w:tcBorders>
            <w:vAlign w:val="center"/>
          </w:tcPr>
          <w:p w14:paraId="0D0FE604"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02.07</w:t>
            </w:r>
          </w:p>
        </w:tc>
        <w:tc>
          <w:tcPr>
            <w:tcW w:w="5644" w:type="dxa"/>
            <w:gridSpan w:val="7"/>
            <w:tcBorders>
              <w:top w:val="nil"/>
              <w:left w:val="nil"/>
              <w:bottom w:val="single" w:sz="4" w:space="0" w:color="auto"/>
              <w:right w:val="single" w:sz="4" w:space="0" w:color="auto"/>
            </w:tcBorders>
            <w:vAlign w:val="center"/>
          </w:tcPr>
          <w:p w14:paraId="35F7D469"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U.G.M. de Meio Ambiente</w:t>
            </w:r>
          </w:p>
        </w:tc>
        <w:tc>
          <w:tcPr>
            <w:tcW w:w="1754" w:type="dxa"/>
            <w:tcBorders>
              <w:top w:val="nil"/>
              <w:left w:val="nil"/>
              <w:bottom w:val="single" w:sz="4" w:space="0" w:color="auto"/>
              <w:right w:val="single" w:sz="4" w:space="0" w:color="auto"/>
            </w:tcBorders>
            <w:vAlign w:val="center"/>
          </w:tcPr>
          <w:p w14:paraId="7F9C9961"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4.414.527,38</w:t>
            </w:r>
          </w:p>
        </w:tc>
      </w:tr>
      <w:tr w:rsidR="00E21DEF" w:rsidRPr="00E21DEF" w14:paraId="6B1A3375" w14:textId="77777777" w:rsidTr="00EE5097">
        <w:trPr>
          <w:trHeight w:val="235"/>
          <w:jc w:val="center"/>
        </w:trPr>
        <w:tc>
          <w:tcPr>
            <w:tcW w:w="1638" w:type="dxa"/>
            <w:gridSpan w:val="4"/>
            <w:tcBorders>
              <w:top w:val="nil"/>
              <w:left w:val="single" w:sz="4" w:space="0" w:color="auto"/>
              <w:bottom w:val="single" w:sz="4" w:space="0" w:color="auto"/>
              <w:right w:val="single" w:sz="4" w:space="0" w:color="auto"/>
            </w:tcBorders>
            <w:vAlign w:val="center"/>
            <w:hideMark/>
          </w:tcPr>
          <w:p w14:paraId="024930C3"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02.08</w:t>
            </w:r>
          </w:p>
        </w:tc>
        <w:tc>
          <w:tcPr>
            <w:tcW w:w="5644" w:type="dxa"/>
            <w:gridSpan w:val="7"/>
            <w:tcBorders>
              <w:top w:val="nil"/>
              <w:left w:val="nil"/>
              <w:bottom w:val="single" w:sz="4" w:space="0" w:color="auto"/>
              <w:right w:val="single" w:sz="4" w:space="0" w:color="auto"/>
            </w:tcBorders>
            <w:vAlign w:val="center"/>
            <w:hideMark/>
          </w:tcPr>
          <w:p w14:paraId="4CE05BA4"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U.G.M. de Urbanismo e Habitação</w:t>
            </w:r>
          </w:p>
        </w:tc>
        <w:tc>
          <w:tcPr>
            <w:tcW w:w="1754" w:type="dxa"/>
            <w:tcBorders>
              <w:top w:val="nil"/>
              <w:left w:val="nil"/>
              <w:bottom w:val="single" w:sz="4" w:space="0" w:color="auto"/>
              <w:right w:val="single" w:sz="4" w:space="0" w:color="auto"/>
            </w:tcBorders>
            <w:vAlign w:val="center"/>
          </w:tcPr>
          <w:p w14:paraId="56288243"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4.763.700,00</w:t>
            </w:r>
          </w:p>
        </w:tc>
      </w:tr>
      <w:tr w:rsidR="00E21DEF" w:rsidRPr="00E21DEF" w14:paraId="768734FA" w14:textId="77777777" w:rsidTr="00EE5097">
        <w:trPr>
          <w:trHeight w:val="235"/>
          <w:jc w:val="center"/>
        </w:trPr>
        <w:tc>
          <w:tcPr>
            <w:tcW w:w="1638" w:type="dxa"/>
            <w:gridSpan w:val="4"/>
            <w:tcBorders>
              <w:top w:val="nil"/>
              <w:left w:val="single" w:sz="4" w:space="0" w:color="auto"/>
              <w:bottom w:val="single" w:sz="4" w:space="0" w:color="auto"/>
              <w:right w:val="single" w:sz="4" w:space="0" w:color="auto"/>
            </w:tcBorders>
            <w:vAlign w:val="center"/>
            <w:hideMark/>
          </w:tcPr>
          <w:p w14:paraId="6734F7A7"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02.09</w:t>
            </w:r>
          </w:p>
        </w:tc>
        <w:tc>
          <w:tcPr>
            <w:tcW w:w="5644" w:type="dxa"/>
            <w:gridSpan w:val="7"/>
            <w:tcBorders>
              <w:top w:val="nil"/>
              <w:left w:val="nil"/>
              <w:bottom w:val="single" w:sz="4" w:space="0" w:color="auto"/>
              <w:right w:val="single" w:sz="4" w:space="0" w:color="auto"/>
            </w:tcBorders>
            <w:vAlign w:val="center"/>
            <w:hideMark/>
          </w:tcPr>
          <w:p w14:paraId="760DAE16"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U.G.M. de Desenvolvimento Econômico, Trabalho e Fazenda</w:t>
            </w:r>
          </w:p>
        </w:tc>
        <w:tc>
          <w:tcPr>
            <w:tcW w:w="1754" w:type="dxa"/>
            <w:tcBorders>
              <w:top w:val="nil"/>
              <w:left w:val="nil"/>
              <w:bottom w:val="single" w:sz="4" w:space="0" w:color="auto"/>
              <w:right w:val="single" w:sz="4" w:space="0" w:color="auto"/>
            </w:tcBorders>
            <w:vAlign w:val="center"/>
          </w:tcPr>
          <w:p w14:paraId="05DC7BD4"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10.475.300,00</w:t>
            </w:r>
          </w:p>
        </w:tc>
      </w:tr>
      <w:tr w:rsidR="00E21DEF" w:rsidRPr="00E21DEF" w14:paraId="49F380C4" w14:textId="77777777" w:rsidTr="00EE5097">
        <w:trPr>
          <w:trHeight w:val="235"/>
          <w:jc w:val="center"/>
        </w:trPr>
        <w:tc>
          <w:tcPr>
            <w:tcW w:w="1638" w:type="dxa"/>
            <w:gridSpan w:val="4"/>
            <w:tcBorders>
              <w:top w:val="nil"/>
              <w:left w:val="single" w:sz="4" w:space="0" w:color="auto"/>
              <w:bottom w:val="single" w:sz="4" w:space="0" w:color="auto"/>
              <w:right w:val="single" w:sz="4" w:space="0" w:color="auto"/>
            </w:tcBorders>
            <w:vAlign w:val="center"/>
            <w:hideMark/>
          </w:tcPr>
          <w:p w14:paraId="3C08472B"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02.10</w:t>
            </w:r>
          </w:p>
        </w:tc>
        <w:tc>
          <w:tcPr>
            <w:tcW w:w="5644" w:type="dxa"/>
            <w:gridSpan w:val="7"/>
            <w:tcBorders>
              <w:top w:val="nil"/>
              <w:left w:val="nil"/>
              <w:bottom w:val="single" w:sz="4" w:space="0" w:color="auto"/>
              <w:right w:val="single" w:sz="4" w:space="0" w:color="auto"/>
            </w:tcBorders>
            <w:vAlign w:val="center"/>
            <w:hideMark/>
          </w:tcPr>
          <w:p w14:paraId="249F0946"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U.G.M. de Transporte Público, Trânsito e Logística</w:t>
            </w:r>
          </w:p>
        </w:tc>
        <w:tc>
          <w:tcPr>
            <w:tcW w:w="1754" w:type="dxa"/>
            <w:tcBorders>
              <w:top w:val="nil"/>
              <w:left w:val="nil"/>
              <w:bottom w:val="single" w:sz="4" w:space="0" w:color="auto"/>
              <w:right w:val="single" w:sz="4" w:space="0" w:color="auto"/>
            </w:tcBorders>
            <w:vAlign w:val="center"/>
          </w:tcPr>
          <w:p w14:paraId="0433954E"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16.500.257,39</w:t>
            </w:r>
          </w:p>
        </w:tc>
      </w:tr>
      <w:tr w:rsidR="00E21DEF" w:rsidRPr="00E21DEF" w14:paraId="16A5FE96" w14:textId="77777777" w:rsidTr="00EE5097">
        <w:trPr>
          <w:trHeight w:val="235"/>
          <w:jc w:val="center"/>
        </w:trPr>
        <w:tc>
          <w:tcPr>
            <w:tcW w:w="1638" w:type="dxa"/>
            <w:gridSpan w:val="4"/>
            <w:tcBorders>
              <w:top w:val="nil"/>
              <w:left w:val="single" w:sz="4" w:space="0" w:color="auto"/>
              <w:bottom w:val="single" w:sz="4" w:space="0" w:color="auto"/>
              <w:right w:val="single" w:sz="4" w:space="0" w:color="auto"/>
            </w:tcBorders>
            <w:vAlign w:val="center"/>
            <w:hideMark/>
          </w:tcPr>
          <w:p w14:paraId="1D9FB838"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lastRenderedPageBreak/>
              <w:t>02.11</w:t>
            </w:r>
          </w:p>
        </w:tc>
        <w:tc>
          <w:tcPr>
            <w:tcW w:w="5644" w:type="dxa"/>
            <w:gridSpan w:val="7"/>
            <w:tcBorders>
              <w:top w:val="nil"/>
              <w:left w:val="nil"/>
              <w:bottom w:val="single" w:sz="4" w:space="0" w:color="auto"/>
              <w:right w:val="single" w:sz="4" w:space="0" w:color="auto"/>
            </w:tcBorders>
            <w:vAlign w:val="center"/>
            <w:hideMark/>
          </w:tcPr>
          <w:p w14:paraId="136B0E18"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U.G.M. de Desenvolvimento Social</w:t>
            </w:r>
          </w:p>
        </w:tc>
        <w:tc>
          <w:tcPr>
            <w:tcW w:w="1754" w:type="dxa"/>
            <w:tcBorders>
              <w:top w:val="nil"/>
              <w:left w:val="nil"/>
              <w:bottom w:val="single" w:sz="4" w:space="0" w:color="auto"/>
              <w:right w:val="single" w:sz="4" w:space="0" w:color="auto"/>
            </w:tcBorders>
            <w:vAlign w:val="center"/>
          </w:tcPr>
          <w:p w14:paraId="0D0868B7"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24.495.343,89</w:t>
            </w:r>
          </w:p>
        </w:tc>
      </w:tr>
      <w:tr w:rsidR="00E21DEF" w:rsidRPr="00E21DEF" w14:paraId="20FB3207" w14:textId="77777777" w:rsidTr="00EE5097">
        <w:trPr>
          <w:trHeight w:val="235"/>
          <w:jc w:val="center"/>
        </w:trPr>
        <w:tc>
          <w:tcPr>
            <w:tcW w:w="1638" w:type="dxa"/>
            <w:gridSpan w:val="4"/>
            <w:tcBorders>
              <w:top w:val="nil"/>
              <w:left w:val="single" w:sz="4" w:space="0" w:color="auto"/>
              <w:bottom w:val="single" w:sz="4" w:space="0" w:color="auto"/>
              <w:right w:val="single" w:sz="4" w:space="0" w:color="auto"/>
            </w:tcBorders>
            <w:vAlign w:val="center"/>
            <w:hideMark/>
          </w:tcPr>
          <w:p w14:paraId="79248C9E"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02.12</w:t>
            </w:r>
          </w:p>
        </w:tc>
        <w:tc>
          <w:tcPr>
            <w:tcW w:w="5644" w:type="dxa"/>
            <w:gridSpan w:val="7"/>
            <w:tcBorders>
              <w:top w:val="nil"/>
              <w:left w:val="nil"/>
              <w:bottom w:val="single" w:sz="4" w:space="0" w:color="auto"/>
              <w:right w:val="single" w:sz="4" w:space="0" w:color="auto"/>
            </w:tcBorders>
            <w:vAlign w:val="center"/>
            <w:hideMark/>
          </w:tcPr>
          <w:p w14:paraId="0A337839"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U.G.M. de Educação</w:t>
            </w:r>
          </w:p>
        </w:tc>
        <w:tc>
          <w:tcPr>
            <w:tcW w:w="1754" w:type="dxa"/>
            <w:tcBorders>
              <w:top w:val="nil"/>
              <w:left w:val="nil"/>
              <w:bottom w:val="single" w:sz="4" w:space="0" w:color="auto"/>
              <w:right w:val="single" w:sz="4" w:space="0" w:color="auto"/>
            </w:tcBorders>
            <w:vAlign w:val="center"/>
          </w:tcPr>
          <w:p w14:paraId="7397C8B1"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152.887.637,39</w:t>
            </w:r>
          </w:p>
        </w:tc>
      </w:tr>
      <w:tr w:rsidR="00E21DEF" w:rsidRPr="00E21DEF" w14:paraId="03DB57C4" w14:textId="77777777" w:rsidTr="00EE5097">
        <w:trPr>
          <w:trHeight w:val="235"/>
          <w:jc w:val="center"/>
        </w:trPr>
        <w:tc>
          <w:tcPr>
            <w:tcW w:w="1638" w:type="dxa"/>
            <w:gridSpan w:val="4"/>
            <w:tcBorders>
              <w:top w:val="nil"/>
              <w:left w:val="single" w:sz="4" w:space="0" w:color="auto"/>
              <w:bottom w:val="single" w:sz="4" w:space="0" w:color="auto"/>
              <w:right w:val="single" w:sz="4" w:space="0" w:color="auto"/>
            </w:tcBorders>
            <w:vAlign w:val="center"/>
            <w:hideMark/>
          </w:tcPr>
          <w:p w14:paraId="5FBAF69B"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02.13</w:t>
            </w:r>
          </w:p>
        </w:tc>
        <w:tc>
          <w:tcPr>
            <w:tcW w:w="5644" w:type="dxa"/>
            <w:gridSpan w:val="7"/>
            <w:tcBorders>
              <w:top w:val="nil"/>
              <w:left w:val="nil"/>
              <w:bottom w:val="single" w:sz="4" w:space="0" w:color="auto"/>
              <w:right w:val="single" w:sz="4" w:space="0" w:color="auto"/>
            </w:tcBorders>
            <w:vAlign w:val="center"/>
            <w:hideMark/>
          </w:tcPr>
          <w:p w14:paraId="22937DC3"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U.G.M. de Esporte, Lazer, Cultura e Turismo</w:t>
            </w:r>
          </w:p>
        </w:tc>
        <w:tc>
          <w:tcPr>
            <w:tcW w:w="1754" w:type="dxa"/>
            <w:tcBorders>
              <w:top w:val="nil"/>
              <w:left w:val="nil"/>
              <w:bottom w:val="single" w:sz="4" w:space="0" w:color="auto"/>
              <w:right w:val="single" w:sz="4" w:space="0" w:color="auto"/>
            </w:tcBorders>
            <w:vAlign w:val="center"/>
          </w:tcPr>
          <w:p w14:paraId="0F4C796F"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8.960.900,00</w:t>
            </w:r>
          </w:p>
        </w:tc>
      </w:tr>
      <w:tr w:rsidR="00E21DEF" w:rsidRPr="00E21DEF" w14:paraId="744665E5" w14:textId="77777777" w:rsidTr="00EE5097">
        <w:trPr>
          <w:trHeight w:val="235"/>
          <w:jc w:val="center"/>
        </w:trPr>
        <w:tc>
          <w:tcPr>
            <w:tcW w:w="1638" w:type="dxa"/>
            <w:gridSpan w:val="4"/>
            <w:tcBorders>
              <w:top w:val="nil"/>
              <w:left w:val="single" w:sz="4" w:space="0" w:color="auto"/>
              <w:bottom w:val="single" w:sz="4" w:space="0" w:color="auto"/>
              <w:right w:val="single" w:sz="4" w:space="0" w:color="auto"/>
            </w:tcBorders>
            <w:vAlign w:val="center"/>
            <w:hideMark/>
          </w:tcPr>
          <w:p w14:paraId="10C2B5C6"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02.14</w:t>
            </w:r>
          </w:p>
        </w:tc>
        <w:tc>
          <w:tcPr>
            <w:tcW w:w="5644" w:type="dxa"/>
            <w:gridSpan w:val="7"/>
            <w:tcBorders>
              <w:top w:val="nil"/>
              <w:left w:val="nil"/>
              <w:bottom w:val="single" w:sz="4" w:space="0" w:color="auto"/>
              <w:right w:val="single" w:sz="4" w:space="0" w:color="auto"/>
            </w:tcBorders>
            <w:vAlign w:val="center"/>
            <w:hideMark/>
          </w:tcPr>
          <w:p w14:paraId="18C42FEB"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U.G.M. de Saúde</w:t>
            </w:r>
          </w:p>
        </w:tc>
        <w:tc>
          <w:tcPr>
            <w:tcW w:w="1754" w:type="dxa"/>
            <w:tcBorders>
              <w:top w:val="nil"/>
              <w:left w:val="nil"/>
              <w:bottom w:val="single" w:sz="4" w:space="0" w:color="auto"/>
              <w:right w:val="single" w:sz="4" w:space="0" w:color="auto"/>
            </w:tcBorders>
            <w:vAlign w:val="center"/>
          </w:tcPr>
          <w:p w14:paraId="396F0CAF"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233.689.385,31</w:t>
            </w:r>
          </w:p>
        </w:tc>
      </w:tr>
      <w:tr w:rsidR="00E21DEF" w:rsidRPr="00E21DEF" w14:paraId="1B647C45" w14:textId="77777777" w:rsidTr="00EE5097">
        <w:trPr>
          <w:trHeight w:val="235"/>
          <w:jc w:val="center"/>
        </w:trPr>
        <w:tc>
          <w:tcPr>
            <w:tcW w:w="1638" w:type="dxa"/>
            <w:gridSpan w:val="4"/>
            <w:tcBorders>
              <w:top w:val="nil"/>
              <w:left w:val="single" w:sz="4" w:space="0" w:color="auto"/>
              <w:bottom w:val="single" w:sz="4" w:space="0" w:color="auto"/>
              <w:right w:val="single" w:sz="4" w:space="0" w:color="auto"/>
            </w:tcBorders>
            <w:vAlign w:val="center"/>
          </w:tcPr>
          <w:p w14:paraId="4BBFF79B"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02.15</w:t>
            </w:r>
          </w:p>
        </w:tc>
        <w:tc>
          <w:tcPr>
            <w:tcW w:w="5644" w:type="dxa"/>
            <w:gridSpan w:val="7"/>
            <w:tcBorders>
              <w:top w:val="nil"/>
              <w:left w:val="nil"/>
              <w:bottom w:val="single" w:sz="4" w:space="0" w:color="auto"/>
              <w:right w:val="single" w:sz="4" w:space="0" w:color="auto"/>
            </w:tcBorders>
            <w:vAlign w:val="center"/>
          </w:tcPr>
          <w:p w14:paraId="1E8AC110"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U.G.M. de Segurança Pública</w:t>
            </w:r>
          </w:p>
        </w:tc>
        <w:tc>
          <w:tcPr>
            <w:tcW w:w="1754" w:type="dxa"/>
            <w:tcBorders>
              <w:top w:val="nil"/>
              <w:left w:val="nil"/>
              <w:bottom w:val="single" w:sz="4" w:space="0" w:color="auto"/>
              <w:right w:val="single" w:sz="4" w:space="0" w:color="auto"/>
            </w:tcBorders>
            <w:vAlign w:val="center"/>
          </w:tcPr>
          <w:p w14:paraId="4C1D4ECA"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22.170.654,00</w:t>
            </w:r>
          </w:p>
        </w:tc>
      </w:tr>
      <w:tr w:rsidR="00E21DEF" w:rsidRPr="00E21DEF" w14:paraId="7333E5C9" w14:textId="77777777" w:rsidTr="00EE5097">
        <w:trPr>
          <w:trHeight w:val="235"/>
          <w:jc w:val="center"/>
        </w:trPr>
        <w:tc>
          <w:tcPr>
            <w:tcW w:w="1638" w:type="dxa"/>
            <w:gridSpan w:val="4"/>
            <w:tcBorders>
              <w:top w:val="nil"/>
              <w:left w:val="single" w:sz="4" w:space="0" w:color="auto"/>
              <w:bottom w:val="single" w:sz="4" w:space="0" w:color="auto"/>
              <w:right w:val="single" w:sz="4" w:space="0" w:color="auto"/>
            </w:tcBorders>
            <w:vAlign w:val="center"/>
          </w:tcPr>
          <w:p w14:paraId="79001138"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02.16</w:t>
            </w:r>
          </w:p>
        </w:tc>
        <w:tc>
          <w:tcPr>
            <w:tcW w:w="5644" w:type="dxa"/>
            <w:gridSpan w:val="7"/>
            <w:tcBorders>
              <w:top w:val="nil"/>
              <w:left w:val="nil"/>
              <w:bottom w:val="single" w:sz="4" w:space="0" w:color="auto"/>
              <w:right w:val="single" w:sz="4" w:space="0" w:color="auto"/>
            </w:tcBorders>
            <w:vAlign w:val="center"/>
          </w:tcPr>
          <w:p w14:paraId="12A18D5A"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U.G.M. da Pessoa com Deficiência</w:t>
            </w:r>
          </w:p>
        </w:tc>
        <w:tc>
          <w:tcPr>
            <w:tcW w:w="1754" w:type="dxa"/>
            <w:tcBorders>
              <w:top w:val="nil"/>
              <w:left w:val="nil"/>
              <w:bottom w:val="single" w:sz="4" w:space="0" w:color="auto"/>
              <w:right w:val="single" w:sz="4" w:space="0" w:color="auto"/>
            </w:tcBorders>
            <w:vAlign w:val="center"/>
          </w:tcPr>
          <w:p w14:paraId="5AB880D9"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893.800,00</w:t>
            </w:r>
          </w:p>
        </w:tc>
      </w:tr>
      <w:tr w:rsidR="00E21DEF" w:rsidRPr="00E21DEF" w14:paraId="3BBAA311" w14:textId="77777777" w:rsidTr="00EE5097">
        <w:trPr>
          <w:trHeight w:val="235"/>
          <w:jc w:val="center"/>
        </w:trPr>
        <w:tc>
          <w:tcPr>
            <w:tcW w:w="1638" w:type="dxa"/>
            <w:gridSpan w:val="4"/>
            <w:tcBorders>
              <w:top w:val="nil"/>
              <w:left w:val="nil"/>
              <w:bottom w:val="nil"/>
              <w:right w:val="nil"/>
            </w:tcBorders>
            <w:noWrap/>
            <w:vAlign w:val="center"/>
            <w:hideMark/>
          </w:tcPr>
          <w:p w14:paraId="290351DF" w14:textId="77777777" w:rsidR="00E21DEF" w:rsidRPr="00E21DEF" w:rsidRDefault="00E21DEF" w:rsidP="00E21DEF">
            <w:pPr>
              <w:spacing w:after="0" w:line="240" w:lineRule="auto"/>
              <w:jc w:val="both"/>
              <w:rPr>
                <w:rFonts w:ascii="Times New Roman" w:hAnsi="Times New Roman"/>
                <w:color w:val="FF0000"/>
              </w:rPr>
            </w:pPr>
            <w:r w:rsidRPr="00E21DEF">
              <w:rPr>
                <w:rFonts w:ascii="Times New Roman" w:hAnsi="Times New Roman"/>
                <w:color w:val="FF0000"/>
              </w:rPr>
              <w:t> </w:t>
            </w:r>
          </w:p>
        </w:tc>
        <w:tc>
          <w:tcPr>
            <w:tcW w:w="5644" w:type="dxa"/>
            <w:gridSpan w:val="7"/>
            <w:tcBorders>
              <w:top w:val="nil"/>
              <w:left w:val="nil"/>
              <w:bottom w:val="nil"/>
              <w:right w:val="nil"/>
            </w:tcBorders>
            <w:noWrap/>
            <w:vAlign w:val="bottom"/>
            <w:hideMark/>
          </w:tcPr>
          <w:p w14:paraId="7F68A99B"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 </w:t>
            </w:r>
          </w:p>
        </w:tc>
        <w:tc>
          <w:tcPr>
            <w:tcW w:w="1754" w:type="dxa"/>
            <w:tcBorders>
              <w:top w:val="nil"/>
              <w:left w:val="nil"/>
              <w:bottom w:val="nil"/>
              <w:right w:val="nil"/>
            </w:tcBorders>
            <w:noWrap/>
            <w:vAlign w:val="bottom"/>
            <w:hideMark/>
          </w:tcPr>
          <w:p w14:paraId="6D3F9817" w14:textId="77777777" w:rsidR="00E21DEF" w:rsidRPr="00E21DEF" w:rsidRDefault="00E21DEF" w:rsidP="00E21DEF">
            <w:pPr>
              <w:spacing w:after="0" w:line="240" w:lineRule="auto"/>
              <w:rPr>
                <w:rFonts w:ascii="Times New Roman" w:hAnsi="Times New Roman"/>
                <w:color w:val="000000"/>
              </w:rPr>
            </w:pPr>
          </w:p>
        </w:tc>
      </w:tr>
      <w:tr w:rsidR="00E21DEF" w:rsidRPr="00E21DEF" w14:paraId="6C315CBD" w14:textId="77777777" w:rsidTr="00EE5097">
        <w:trPr>
          <w:trHeight w:val="247"/>
          <w:jc w:val="center"/>
        </w:trPr>
        <w:tc>
          <w:tcPr>
            <w:tcW w:w="1638" w:type="dxa"/>
            <w:gridSpan w:val="4"/>
            <w:tcBorders>
              <w:top w:val="single" w:sz="4" w:space="0" w:color="auto"/>
              <w:left w:val="single" w:sz="4" w:space="0" w:color="auto"/>
              <w:bottom w:val="single" w:sz="4" w:space="0" w:color="auto"/>
              <w:right w:val="single" w:sz="4" w:space="0" w:color="auto"/>
            </w:tcBorders>
            <w:vAlign w:val="center"/>
            <w:hideMark/>
          </w:tcPr>
          <w:p w14:paraId="020E8EA2" w14:textId="77777777" w:rsidR="00E21DEF" w:rsidRPr="00E21DEF" w:rsidRDefault="00E21DEF" w:rsidP="00E21DEF">
            <w:pPr>
              <w:spacing w:after="0" w:line="240" w:lineRule="auto"/>
              <w:rPr>
                <w:rFonts w:ascii="Times New Roman" w:hAnsi="Times New Roman"/>
                <w:b/>
                <w:bCs/>
                <w:color w:val="000000"/>
              </w:rPr>
            </w:pPr>
            <w:r w:rsidRPr="00E21DEF">
              <w:rPr>
                <w:rFonts w:ascii="Times New Roman" w:hAnsi="Times New Roman"/>
                <w:b/>
                <w:bCs/>
                <w:color w:val="000000"/>
              </w:rPr>
              <w:t> </w:t>
            </w:r>
          </w:p>
        </w:tc>
        <w:tc>
          <w:tcPr>
            <w:tcW w:w="5644" w:type="dxa"/>
            <w:gridSpan w:val="7"/>
            <w:tcBorders>
              <w:top w:val="single" w:sz="4" w:space="0" w:color="auto"/>
              <w:left w:val="nil"/>
              <w:bottom w:val="single" w:sz="4" w:space="0" w:color="auto"/>
              <w:right w:val="single" w:sz="4" w:space="0" w:color="auto"/>
            </w:tcBorders>
            <w:vAlign w:val="center"/>
            <w:hideMark/>
          </w:tcPr>
          <w:p w14:paraId="03828CF6" w14:textId="77777777" w:rsidR="00E21DEF" w:rsidRPr="00E21DEF" w:rsidRDefault="00E21DEF" w:rsidP="00E21DEF">
            <w:pPr>
              <w:spacing w:after="0" w:line="240" w:lineRule="auto"/>
              <w:jc w:val="center"/>
              <w:rPr>
                <w:rFonts w:ascii="Times New Roman" w:hAnsi="Times New Roman"/>
                <w:b/>
                <w:bCs/>
                <w:color w:val="000000"/>
              </w:rPr>
            </w:pPr>
            <w:r w:rsidRPr="00E21DEF">
              <w:rPr>
                <w:rFonts w:ascii="Times New Roman" w:hAnsi="Times New Roman"/>
                <w:b/>
                <w:bCs/>
                <w:color w:val="000000"/>
              </w:rPr>
              <w:t>TOTAL PODER EXECUTIVO</w:t>
            </w:r>
          </w:p>
        </w:tc>
        <w:tc>
          <w:tcPr>
            <w:tcW w:w="1754" w:type="dxa"/>
            <w:tcBorders>
              <w:top w:val="single" w:sz="4" w:space="0" w:color="auto"/>
              <w:left w:val="nil"/>
              <w:bottom w:val="single" w:sz="4" w:space="0" w:color="auto"/>
              <w:right w:val="single" w:sz="4" w:space="0" w:color="auto"/>
            </w:tcBorders>
            <w:vAlign w:val="center"/>
          </w:tcPr>
          <w:p w14:paraId="42665E02" w14:textId="77777777" w:rsidR="00E21DEF" w:rsidRPr="00E21DEF" w:rsidRDefault="00E21DEF" w:rsidP="00E21DEF">
            <w:pPr>
              <w:spacing w:after="0" w:line="240" w:lineRule="auto"/>
              <w:jc w:val="right"/>
              <w:rPr>
                <w:rFonts w:ascii="Times New Roman" w:hAnsi="Times New Roman"/>
                <w:b/>
                <w:bCs/>
                <w:color w:val="000000"/>
              </w:rPr>
            </w:pPr>
            <w:r w:rsidRPr="00E21DEF">
              <w:rPr>
                <w:rFonts w:ascii="Times New Roman" w:hAnsi="Times New Roman"/>
                <w:b/>
                <w:bCs/>
                <w:color w:val="000000"/>
              </w:rPr>
              <w:t>622.690.515,00</w:t>
            </w:r>
          </w:p>
        </w:tc>
      </w:tr>
      <w:tr w:rsidR="00E21DEF" w:rsidRPr="00E21DEF" w14:paraId="5F33FA90" w14:textId="77777777" w:rsidTr="00EE5097">
        <w:trPr>
          <w:trHeight w:val="235"/>
          <w:jc w:val="center"/>
        </w:trPr>
        <w:tc>
          <w:tcPr>
            <w:tcW w:w="1638" w:type="dxa"/>
            <w:gridSpan w:val="4"/>
            <w:tcBorders>
              <w:top w:val="nil"/>
              <w:left w:val="nil"/>
              <w:bottom w:val="nil"/>
              <w:right w:val="nil"/>
            </w:tcBorders>
            <w:noWrap/>
            <w:vAlign w:val="center"/>
            <w:hideMark/>
          </w:tcPr>
          <w:p w14:paraId="3CBFB067" w14:textId="77777777" w:rsidR="00E21DEF" w:rsidRPr="00E21DEF" w:rsidRDefault="00E21DEF" w:rsidP="00E21DEF">
            <w:pPr>
              <w:spacing w:after="0" w:line="240" w:lineRule="auto"/>
              <w:jc w:val="both"/>
              <w:rPr>
                <w:rFonts w:ascii="Times New Roman" w:hAnsi="Times New Roman"/>
                <w:color w:val="FF0000"/>
              </w:rPr>
            </w:pPr>
            <w:r w:rsidRPr="00E21DEF">
              <w:rPr>
                <w:rFonts w:ascii="Times New Roman" w:hAnsi="Times New Roman"/>
                <w:color w:val="FF0000"/>
              </w:rPr>
              <w:t> </w:t>
            </w:r>
          </w:p>
        </w:tc>
        <w:tc>
          <w:tcPr>
            <w:tcW w:w="5644" w:type="dxa"/>
            <w:gridSpan w:val="7"/>
            <w:tcBorders>
              <w:top w:val="nil"/>
              <w:left w:val="nil"/>
              <w:bottom w:val="nil"/>
              <w:right w:val="nil"/>
            </w:tcBorders>
            <w:noWrap/>
            <w:vAlign w:val="bottom"/>
            <w:hideMark/>
          </w:tcPr>
          <w:p w14:paraId="20DF2F12"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 </w:t>
            </w:r>
          </w:p>
        </w:tc>
        <w:tc>
          <w:tcPr>
            <w:tcW w:w="1754" w:type="dxa"/>
            <w:tcBorders>
              <w:top w:val="nil"/>
              <w:left w:val="nil"/>
              <w:bottom w:val="nil"/>
              <w:right w:val="nil"/>
            </w:tcBorders>
            <w:noWrap/>
            <w:vAlign w:val="bottom"/>
          </w:tcPr>
          <w:p w14:paraId="2D1D7C3D" w14:textId="77777777" w:rsidR="00E21DEF" w:rsidRPr="00E21DEF" w:rsidRDefault="00E21DEF" w:rsidP="00E21DEF">
            <w:pPr>
              <w:spacing w:after="0" w:line="240" w:lineRule="auto"/>
              <w:rPr>
                <w:rFonts w:ascii="Times New Roman" w:hAnsi="Times New Roman"/>
                <w:color w:val="000000"/>
              </w:rPr>
            </w:pPr>
          </w:p>
        </w:tc>
      </w:tr>
      <w:tr w:rsidR="00E21DEF" w:rsidRPr="00E21DEF" w14:paraId="34692AB0" w14:textId="77777777" w:rsidTr="00EE5097">
        <w:trPr>
          <w:trHeight w:val="247"/>
          <w:jc w:val="center"/>
        </w:trPr>
        <w:tc>
          <w:tcPr>
            <w:tcW w:w="1638" w:type="dxa"/>
            <w:gridSpan w:val="4"/>
            <w:tcBorders>
              <w:top w:val="single" w:sz="4" w:space="0" w:color="auto"/>
              <w:left w:val="single" w:sz="4" w:space="0" w:color="auto"/>
              <w:bottom w:val="single" w:sz="4" w:space="0" w:color="auto"/>
              <w:right w:val="single" w:sz="4" w:space="0" w:color="auto"/>
            </w:tcBorders>
            <w:vAlign w:val="center"/>
            <w:hideMark/>
          </w:tcPr>
          <w:p w14:paraId="68204E50" w14:textId="77777777" w:rsidR="00E21DEF" w:rsidRPr="00E21DEF" w:rsidRDefault="00E21DEF" w:rsidP="00E21DEF">
            <w:pPr>
              <w:spacing w:after="0" w:line="240" w:lineRule="auto"/>
              <w:rPr>
                <w:rFonts w:ascii="Times New Roman" w:hAnsi="Times New Roman"/>
                <w:b/>
                <w:bCs/>
                <w:color w:val="000000"/>
              </w:rPr>
            </w:pPr>
            <w:r w:rsidRPr="00E21DEF">
              <w:rPr>
                <w:rFonts w:ascii="Times New Roman" w:hAnsi="Times New Roman"/>
                <w:b/>
                <w:bCs/>
                <w:color w:val="000000"/>
              </w:rPr>
              <w:t> </w:t>
            </w:r>
          </w:p>
        </w:tc>
        <w:tc>
          <w:tcPr>
            <w:tcW w:w="5644" w:type="dxa"/>
            <w:gridSpan w:val="7"/>
            <w:tcBorders>
              <w:top w:val="single" w:sz="4" w:space="0" w:color="auto"/>
              <w:left w:val="nil"/>
              <w:bottom w:val="single" w:sz="4" w:space="0" w:color="auto"/>
              <w:right w:val="single" w:sz="4" w:space="0" w:color="auto"/>
            </w:tcBorders>
            <w:vAlign w:val="center"/>
            <w:hideMark/>
          </w:tcPr>
          <w:p w14:paraId="3A693166" w14:textId="77777777" w:rsidR="00E21DEF" w:rsidRPr="00E21DEF" w:rsidRDefault="00E21DEF" w:rsidP="00E21DEF">
            <w:pPr>
              <w:spacing w:after="0" w:line="240" w:lineRule="auto"/>
              <w:jc w:val="center"/>
              <w:rPr>
                <w:rFonts w:ascii="Times New Roman" w:hAnsi="Times New Roman"/>
                <w:b/>
                <w:bCs/>
                <w:color w:val="000000"/>
              </w:rPr>
            </w:pPr>
            <w:r w:rsidRPr="00E21DEF">
              <w:rPr>
                <w:rFonts w:ascii="Times New Roman" w:hAnsi="Times New Roman"/>
                <w:b/>
                <w:bCs/>
                <w:color w:val="000000"/>
              </w:rPr>
              <w:t>TOTAL ADMINISTRAÇÃO DIRETA</w:t>
            </w:r>
          </w:p>
        </w:tc>
        <w:tc>
          <w:tcPr>
            <w:tcW w:w="1754" w:type="dxa"/>
            <w:tcBorders>
              <w:top w:val="single" w:sz="4" w:space="0" w:color="auto"/>
              <w:left w:val="nil"/>
              <w:bottom w:val="single" w:sz="4" w:space="0" w:color="auto"/>
              <w:right w:val="single" w:sz="4" w:space="0" w:color="auto"/>
            </w:tcBorders>
            <w:vAlign w:val="center"/>
          </w:tcPr>
          <w:p w14:paraId="7098E3D4" w14:textId="77777777" w:rsidR="00E21DEF" w:rsidRPr="00E21DEF" w:rsidRDefault="00E21DEF" w:rsidP="00E21DEF">
            <w:pPr>
              <w:spacing w:after="0" w:line="240" w:lineRule="auto"/>
              <w:jc w:val="right"/>
              <w:rPr>
                <w:rFonts w:ascii="Times New Roman" w:hAnsi="Times New Roman"/>
                <w:b/>
                <w:bCs/>
                <w:color w:val="000000"/>
              </w:rPr>
            </w:pPr>
            <w:r w:rsidRPr="00E21DEF">
              <w:rPr>
                <w:rFonts w:ascii="Times New Roman" w:hAnsi="Times New Roman"/>
                <w:b/>
                <w:bCs/>
                <w:color w:val="000000"/>
              </w:rPr>
              <w:t>646.131.013,80</w:t>
            </w:r>
          </w:p>
        </w:tc>
      </w:tr>
      <w:tr w:rsidR="00E21DEF" w:rsidRPr="00E21DEF" w14:paraId="2A39841D" w14:textId="77777777" w:rsidTr="00EE5097">
        <w:trPr>
          <w:gridAfter w:val="2"/>
          <w:wAfter w:w="1816" w:type="dxa"/>
          <w:trHeight w:val="247"/>
          <w:jc w:val="center"/>
        </w:trPr>
        <w:tc>
          <w:tcPr>
            <w:tcW w:w="284" w:type="dxa"/>
            <w:gridSpan w:val="3"/>
            <w:tcBorders>
              <w:top w:val="nil"/>
              <w:left w:val="nil"/>
              <w:bottom w:val="nil"/>
              <w:right w:val="nil"/>
            </w:tcBorders>
            <w:noWrap/>
            <w:vAlign w:val="bottom"/>
            <w:hideMark/>
          </w:tcPr>
          <w:p w14:paraId="4197605A"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 </w:t>
            </w:r>
          </w:p>
        </w:tc>
        <w:tc>
          <w:tcPr>
            <w:tcW w:w="4671" w:type="dxa"/>
            <w:gridSpan w:val="4"/>
            <w:tcBorders>
              <w:top w:val="nil"/>
              <w:left w:val="nil"/>
              <w:bottom w:val="nil"/>
              <w:right w:val="nil"/>
            </w:tcBorders>
            <w:noWrap/>
            <w:vAlign w:val="center"/>
            <w:hideMark/>
          </w:tcPr>
          <w:p w14:paraId="6758424C" w14:textId="77777777" w:rsidR="00E21DEF" w:rsidRPr="00E21DEF" w:rsidRDefault="00E21DEF" w:rsidP="00E21DEF">
            <w:pPr>
              <w:spacing w:after="0" w:line="240" w:lineRule="auto"/>
              <w:jc w:val="both"/>
              <w:rPr>
                <w:rFonts w:ascii="Times New Roman" w:hAnsi="Times New Roman"/>
                <w:b/>
                <w:bCs/>
                <w:color w:val="000000"/>
              </w:rPr>
            </w:pPr>
          </w:p>
          <w:p w14:paraId="3FF44323" w14:textId="77777777" w:rsidR="00E21DEF" w:rsidRPr="00E21DEF" w:rsidRDefault="00E21DEF" w:rsidP="00E21DEF">
            <w:pPr>
              <w:spacing w:after="0" w:line="240" w:lineRule="auto"/>
              <w:jc w:val="both"/>
              <w:rPr>
                <w:rFonts w:ascii="Times New Roman" w:hAnsi="Times New Roman"/>
                <w:b/>
                <w:bCs/>
                <w:color w:val="000000"/>
              </w:rPr>
            </w:pPr>
            <w:r w:rsidRPr="00E21DEF">
              <w:rPr>
                <w:rFonts w:ascii="Times New Roman" w:hAnsi="Times New Roman"/>
                <w:b/>
                <w:bCs/>
                <w:color w:val="000000"/>
              </w:rPr>
              <w:t>6.3 – PREVIDÊNCIA</w:t>
            </w:r>
          </w:p>
        </w:tc>
        <w:tc>
          <w:tcPr>
            <w:tcW w:w="2265" w:type="dxa"/>
            <w:gridSpan w:val="3"/>
            <w:tcBorders>
              <w:top w:val="nil"/>
              <w:left w:val="nil"/>
              <w:bottom w:val="nil"/>
              <w:right w:val="nil"/>
            </w:tcBorders>
            <w:noWrap/>
            <w:vAlign w:val="bottom"/>
            <w:hideMark/>
          </w:tcPr>
          <w:p w14:paraId="18C07447"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 </w:t>
            </w:r>
          </w:p>
        </w:tc>
      </w:tr>
      <w:tr w:rsidR="00E21DEF" w:rsidRPr="00E21DEF" w14:paraId="4B20DA71" w14:textId="77777777" w:rsidTr="00EE5097">
        <w:trPr>
          <w:trHeight w:val="235"/>
          <w:jc w:val="center"/>
        </w:trPr>
        <w:tc>
          <w:tcPr>
            <w:tcW w:w="1638" w:type="dxa"/>
            <w:gridSpan w:val="4"/>
            <w:tcBorders>
              <w:top w:val="nil"/>
              <w:left w:val="nil"/>
              <w:bottom w:val="nil"/>
              <w:right w:val="nil"/>
            </w:tcBorders>
            <w:noWrap/>
            <w:vAlign w:val="center"/>
            <w:hideMark/>
          </w:tcPr>
          <w:p w14:paraId="7B8E0879"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 </w:t>
            </w:r>
          </w:p>
        </w:tc>
        <w:tc>
          <w:tcPr>
            <w:tcW w:w="5644" w:type="dxa"/>
            <w:gridSpan w:val="7"/>
            <w:tcBorders>
              <w:top w:val="nil"/>
              <w:left w:val="nil"/>
              <w:bottom w:val="nil"/>
              <w:right w:val="nil"/>
            </w:tcBorders>
            <w:noWrap/>
            <w:vAlign w:val="bottom"/>
            <w:hideMark/>
          </w:tcPr>
          <w:p w14:paraId="12E81627"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 </w:t>
            </w:r>
          </w:p>
        </w:tc>
        <w:tc>
          <w:tcPr>
            <w:tcW w:w="1754" w:type="dxa"/>
            <w:tcBorders>
              <w:top w:val="nil"/>
              <w:left w:val="nil"/>
              <w:bottom w:val="nil"/>
              <w:right w:val="nil"/>
            </w:tcBorders>
            <w:noWrap/>
            <w:vAlign w:val="bottom"/>
            <w:hideMark/>
          </w:tcPr>
          <w:p w14:paraId="6CA683F2"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 </w:t>
            </w:r>
          </w:p>
        </w:tc>
      </w:tr>
      <w:tr w:rsidR="00E21DEF" w:rsidRPr="00E21DEF" w14:paraId="3C015246" w14:textId="77777777" w:rsidTr="00EE5097">
        <w:trPr>
          <w:trHeight w:val="235"/>
          <w:jc w:val="center"/>
        </w:trPr>
        <w:tc>
          <w:tcPr>
            <w:tcW w:w="1638" w:type="dxa"/>
            <w:gridSpan w:val="4"/>
            <w:tcBorders>
              <w:top w:val="single" w:sz="4" w:space="0" w:color="auto"/>
              <w:left w:val="single" w:sz="4" w:space="0" w:color="auto"/>
              <w:bottom w:val="single" w:sz="4" w:space="0" w:color="auto"/>
              <w:right w:val="single" w:sz="4" w:space="0" w:color="auto"/>
            </w:tcBorders>
            <w:vAlign w:val="center"/>
            <w:hideMark/>
          </w:tcPr>
          <w:p w14:paraId="466900E2"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21.01</w:t>
            </w:r>
          </w:p>
        </w:tc>
        <w:tc>
          <w:tcPr>
            <w:tcW w:w="5644" w:type="dxa"/>
            <w:gridSpan w:val="7"/>
            <w:tcBorders>
              <w:top w:val="single" w:sz="4" w:space="0" w:color="auto"/>
              <w:left w:val="nil"/>
              <w:bottom w:val="single" w:sz="4" w:space="0" w:color="auto"/>
              <w:right w:val="single" w:sz="4" w:space="0" w:color="auto"/>
            </w:tcBorders>
            <w:vAlign w:val="center"/>
            <w:hideMark/>
          </w:tcPr>
          <w:p w14:paraId="4553C427"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FUSSBE</w:t>
            </w:r>
          </w:p>
        </w:tc>
        <w:tc>
          <w:tcPr>
            <w:tcW w:w="1754" w:type="dxa"/>
            <w:tcBorders>
              <w:top w:val="single" w:sz="4" w:space="0" w:color="auto"/>
              <w:left w:val="nil"/>
              <w:bottom w:val="single" w:sz="4" w:space="0" w:color="auto"/>
              <w:right w:val="single" w:sz="4" w:space="0" w:color="auto"/>
            </w:tcBorders>
            <w:vAlign w:val="center"/>
          </w:tcPr>
          <w:p w14:paraId="3998F525"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73.648.500,00</w:t>
            </w:r>
          </w:p>
        </w:tc>
      </w:tr>
      <w:tr w:rsidR="00E21DEF" w:rsidRPr="00E21DEF" w14:paraId="70DF27F4" w14:textId="77777777" w:rsidTr="00EE5097">
        <w:trPr>
          <w:trHeight w:val="247"/>
          <w:jc w:val="center"/>
        </w:trPr>
        <w:tc>
          <w:tcPr>
            <w:tcW w:w="1638" w:type="dxa"/>
            <w:gridSpan w:val="4"/>
            <w:tcBorders>
              <w:top w:val="nil"/>
              <w:left w:val="single" w:sz="4" w:space="0" w:color="auto"/>
              <w:bottom w:val="single" w:sz="4" w:space="0" w:color="auto"/>
              <w:right w:val="single" w:sz="4" w:space="0" w:color="auto"/>
            </w:tcBorders>
            <w:vAlign w:val="center"/>
            <w:hideMark/>
          </w:tcPr>
          <w:p w14:paraId="19BE2C5C" w14:textId="77777777" w:rsidR="00E21DEF" w:rsidRPr="00E21DEF" w:rsidRDefault="00E21DEF" w:rsidP="00E21DEF">
            <w:pPr>
              <w:spacing w:after="0" w:line="240" w:lineRule="auto"/>
              <w:jc w:val="center"/>
              <w:rPr>
                <w:rFonts w:ascii="Times New Roman" w:hAnsi="Times New Roman"/>
                <w:b/>
                <w:bCs/>
                <w:color w:val="000000"/>
              </w:rPr>
            </w:pPr>
            <w:r w:rsidRPr="00E21DEF">
              <w:rPr>
                <w:rFonts w:ascii="Times New Roman" w:hAnsi="Times New Roman"/>
                <w:b/>
                <w:bCs/>
                <w:color w:val="000000"/>
              </w:rPr>
              <w:t> </w:t>
            </w:r>
          </w:p>
        </w:tc>
        <w:tc>
          <w:tcPr>
            <w:tcW w:w="5644" w:type="dxa"/>
            <w:gridSpan w:val="7"/>
            <w:tcBorders>
              <w:top w:val="nil"/>
              <w:left w:val="nil"/>
              <w:bottom w:val="single" w:sz="4" w:space="0" w:color="auto"/>
              <w:right w:val="single" w:sz="4" w:space="0" w:color="auto"/>
            </w:tcBorders>
            <w:vAlign w:val="center"/>
            <w:hideMark/>
          </w:tcPr>
          <w:p w14:paraId="2FB89299" w14:textId="77777777" w:rsidR="00E21DEF" w:rsidRPr="00E21DEF" w:rsidRDefault="00E21DEF" w:rsidP="00E21DEF">
            <w:pPr>
              <w:spacing w:after="0" w:line="240" w:lineRule="auto"/>
              <w:jc w:val="center"/>
              <w:rPr>
                <w:rFonts w:ascii="Times New Roman" w:hAnsi="Times New Roman"/>
                <w:b/>
                <w:bCs/>
                <w:color w:val="000000"/>
              </w:rPr>
            </w:pPr>
            <w:r w:rsidRPr="00E21DEF">
              <w:rPr>
                <w:rFonts w:ascii="Times New Roman" w:hAnsi="Times New Roman"/>
                <w:b/>
                <w:bCs/>
                <w:color w:val="000000"/>
              </w:rPr>
              <w:t xml:space="preserve">TOTAL </w:t>
            </w:r>
          </w:p>
        </w:tc>
        <w:tc>
          <w:tcPr>
            <w:tcW w:w="1754" w:type="dxa"/>
            <w:tcBorders>
              <w:top w:val="nil"/>
              <w:left w:val="nil"/>
              <w:bottom w:val="single" w:sz="4" w:space="0" w:color="auto"/>
              <w:right w:val="single" w:sz="4" w:space="0" w:color="auto"/>
            </w:tcBorders>
            <w:vAlign w:val="center"/>
          </w:tcPr>
          <w:p w14:paraId="56DCD4DE" w14:textId="77777777" w:rsidR="00E21DEF" w:rsidRPr="00E21DEF" w:rsidRDefault="00E21DEF" w:rsidP="00E21DEF">
            <w:pPr>
              <w:spacing w:after="0" w:line="240" w:lineRule="auto"/>
              <w:jc w:val="right"/>
              <w:rPr>
                <w:rFonts w:ascii="Times New Roman" w:hAnsi="Times New Roman"/>
                <w:b/>
                <w:bCs/>
                <w:color w:val="000000"/>
              </w:rPr>
            </w:pPr>
            <w:r w:rsidRPr="00E21DEF">
              <w:rPr>
                <w:rFonts w:ascii="Times New Roman" w:hAnsi="Times New Roman"/>
                <w:b/>
                <w:bCs/>
                <w:color w:val="000000"/>
              </w:rPr>
              <w:t>73.648.500,00</w:t>
            </w:r>
          </w:p>
        </w:tc>
      </w:tr>
      <w:tr w:rsidR="00E21DEF" w:rsidRPr="00E21DEF" w14:paraId="25A39594" w14:textId="77777777" w:rsidTr="00EE5097">
        <w:trPr>
          <w:trHeight w:val="235"/>
          <w:jc w:val="center"/>
        </w:trPr>
        <w:tc>
          <w:tcPr>
            <w:tcW w:w="1638" w:type="dxa"/>
            <w:gridSpan w:val="4"/>
            <w:tcBorders>
              <w:top w:val="nil"/>
              <w:left w:val="nil"/>
              <w:bottom w:val="nil"/>
              <w:right w:val="nil"/>
            </w:tcBorders>
            <w:noWrap/>
            <w:vAlign w:val="center"/>
            <w:hideMark/>
          </w:tcPr>
          <w:p w14:paraId="3C0CBDA4" w14:textId="77777777" w:rsidR="00E21DEF" w:rsidRPr="00E21DEF" w:rsidRDefault="00E21DEF" w:rsidP="00E21DEF">
            <w:pPr>
              <w:spacing w:after="0" w:line="240" w:lineRule="auto"/>
              <w:jc w:val="both"/>
              <w:rPr>
                <w:rFonts w:ascii="Times New Roman" w:hAnsi="Times New Roman"/>
                <w:color w:val="FF0000"/>
              </w:rPr>
            </w:pPr>
            <w:r w:rsidRPr="00E21DEF">
              <w:rPr>
                <w:rFonts w:ascii="Times New Roman" w:hAnsi="Times New Roman"/>
                <w:color w:val="FF0000"/>
              </w:rPr>
              <w:t> </w:t>
            </w:r>
          </w:p>
        </w:tc>
        <w:tc>
          <w:tcPr>
            <w:tcW w:w="5644" w:type="dxa"/>
            <w:gridSpan w:val="7"/>
            <w:tcBorders>
              <w:top w:val="nil"/>
              <w:left w:val="nil"/>
              <w:bottom w:val="nil"/>
              <w:right w:val="nil"/>
            </w:tcBorders>
            <w:noWrap/>
            <w:vAlign w:val="bottom"/>
            <w:hideMark/>
          </w:tcPr>
          <w:p w14:paraId="4FD41C1C"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 </w:t>
            </w:r>
          </w:p>
        </w:tc>
        <w:tc>
          <w:tcPr>
            <w:tcW w:w="1754" w:type="dxa"/>
            <w:tcBorders>
              <w:top w:val="nil"/>
              <w:left w:val="nil"/>
              <w:bottom w:val="nil"/>
              <w:right w:val="nil"/>
            </w:tcBorders>
            <w:noWrap/>
            <w:vAlign w:val="bottom"/>
          </w:tcPr>
          <w:p w14:paraId="17474EB8" w14:textId="77777777" w:rsidR="00E21DEF" w:rsidRPr="00E21DEF" w:rsidRDefault="00E21DEF" w:rsidP="00E21DEF">
            <w:pPr>
              <w:spacing w:after="0" w:line="240" w:lineRule="auto"/>
              <w:rPr>
                <w:rFonts w:ascii="Times New Roman" w:hAnsi="Times New Roman"/>
                <w:color w:val="000000"/>
              </w:rPr>
            </w:pPr>
          </w:p>
        </w:tc>
      </w:tr>
      <w:tr w:rsidR="00E21DEF" w:rsidRPr="00E21DEF" w14:paraId="3D80346F" w14:textId="77777777" w:rsidTr="00EE5097">
        <w:trPr>
          <w:trHeight w:val="247"/>
          <w:jc w:val="center"/>
        </w:trPr>
        <w:tc>
          <w:tcPr>
            <w:tcW w:w="1638" w:type="dxa"/>
            <w:gridSpan w:val="4"/>
            <w:tcBorders>
              <w:top w:val="single" w:sz="4" w:space="0" w:color="auto"/>
              <w:left w:val="single" w:sz="4" w:space="0" w:color="auto"/>
              <w:bottom w:val="single" w:sz="4" w:space="0" w:color="auto"/>
              <w:right w:val="single" w:sz="4" w:space="0" w:color="auto"/>
            </w:tcBorders>
            <w:vAlign w:val="center"/>
            <w:hideMark/>
          </w:tcPr>
          <w:p w14:paraId="0FAE131A" w14:textId="77777777" w:rsidR="00E21DEF" w:rsidRPr="00E21DEF" w:rsidRDefault="00E21DEF" w:rsidP="00E21DEF">
            <w:pPr>
              <w:spacing w:after="0" w:line="240" w:lineRule="auto"/>
              <w:rPr>
                <w:rFonts w:ascii="Times New Roman" w:hAnsi="Times New Roman"/>
                <w:b/>
                <w:bCs/>
                <w:color w:val="000000"/>
              </w:rPr>
            </w:pPr>
            <w:r w:rsidRPr="00E21DEF">
              <w:rPr>
                <w:rFonts w:ascii="Times New Roman" w:hAnsi="Times New Roman"/>
                <w:b/>
                <w:bCs/>
                <w:color w:val="000000"/>
              </w:rPr>
              <w:t> </w:t>
            </w:r>
          </w:p>
        </w:tc>
        <w:tc>
          <w:tcPr>
            <w:tcW w:w="5644" w:type="dxa"/>
            <w:gridSpan w:val="7"/>
            <w:tcBorders>
              <w:top w:val="single" w:sz="4" w:space="0" w:color="auto"/>
              <w:left w:val="nil"/>
              <w:bottom w:val="single" w:sz="4" w:space="0" w:color="auto"/>
              <w:right w:val="single" w:sz="4" w:space="0" w:color="auto"/>
            </w:tcBorders>
            <w:vAlign w:val="center"/>
            <w:hideMark/>
          </w:tcPr>
          <w:p w14:paraId="241F9919" w14:textId="77777777" w:rsidR="00E21DEF" w:rsidRPr="00E21DEF" w:rsidRDefault="00E21DEF" w:rsidP="00E21DEF">
            <w:pPr>
              <w:spacing w:after="0" w:line="240" w:lineRule="auto"/>
              <w:jc w:val="center"/>
              <w:rPr>
                <w:rFonts w:ascii="Times New Roman" w:hAnsi="Times New Roman"/>
                <w:b/>
                <w:bCs/>
                <w:color w:val="000000"/>
              </w:rPr>
            </w:pPr>
            <w:r w:rsidRPr="00E21DEF">
              <w:rPr>
                <w:rFonts w:ascii="Times New Roman" w:hAnsi="Times New Roman"/>
                <w:b/>
                <w:bCs/>
                <w:color w:val="000000"/>
              </w:rPr>
              <w:t>TOTAL ADMINISTRAÇÃO INDIRETA</w:t>
            </w:r>
          </w:p>
        </w:tc>
        <w:tc>
          <w:tcPr>
            <w:tcW w:w="1754" w:type="dxa"/>
            <w:tcBorders>
              <w:top w:val="single" w:sz="4" w:space="0" w:color="auto"/>
              <w:left w:val="nil"/>
              <w:bottom w:val="single" w:sz="4" w:space="0" w:color="auto"/>
              <w:right w:val="single" w:sz="4" w:space="0" w:color="auto"/>
            </w:tcBorders>
            <w:vAlign w:val="center"/>
          </w:tcPr>
          <w:p w14:paraId="6B4126F3" w14:textId="77777777" w:rsidR="00E21DEF" w:rsidRPr="00E21DEF" w:rsidRDefault="00E21DEF" w:rsidP="00E21DEF">
            <w:pPr>
              <w:spacing w:after="0" w:line="240" w:lineRule="auto"/>
              <w:jc w:val="right"/>
              <w:rPr>
                <w:rFonts w:ascii="Times New Roman" w:hAnsi="Times New Roman"/>
                <w:b/>
                <w:bCs/>
                <w:color w:val="000000"/>
              </w:rPr>
            </w:pPr>
            <w:r w:rsidRPr="00E21DEF">
              <w:rPr>
                <w:rFonts w:ascii="Times New Roman" w:hAnsi="Times New Roman"/>
                <w:b/>
                <w:bCs/>
                <w:color w:val="000000"/>
              </w:rPr>
              <w:t>73.648.500,00</w:t>
            </w:r>
          </w:p>
        </w:tc>
      </w:tr>
      <w:tr w:rsidR="00E21DEF" w:rsidRPr="00E21DEF" w14:paraId="5EFACA64" w14:textId="77777777" w:rsidTr="00EE5097">
        <w:trPr>
          <w:trHeight w:val="235"/>
          <w:jc w:val="center"/>
        </w:trPr>
        <w:tc>
          <w:tcPr>
            <w:tcW w:w="1638" w:type="dxa"/>
            <w:gridSpan w:val="4"/>
            <w:tcBorders>
              <w:top w:val="nil"/>
              <w:left w:val="nil"/>
              <w:bottom w:val="nil"/>
              <w:right w:val="nil"/>
            </w:tcBorders>
            <w:noWrap/>
            <w:vAlign w:val="bottom"/>
            <w:hideMark/>
          </w:tcPr>
          <w:p w14:paraId="7A685F69"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 </w:t>
            </w:r>
          </w:p>
        </w:tc>
        <w:tc>
          <w:tcPr>
            <w:tcW w:w="5644" w:type="dxa"/>
            <w:gridSpan w:val="7"/>
            <w:tcBorders>
              <w:top w:val="nil"/>
              <w:left w:val="nil"/>
              <w:bottom w:val="nil"/>
              <w:right w:val="nil"/>
            </w:tcBorders>
            <w:noWrap/>
            <w:vAlign w:val="bottom"/>
            <w:hideMark/>
          </w:tcPr>
          <w:p w14:paraId="11213E3A"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 </w:t>
            </w:r>
          </w:p>
        </w:tc>
        <w:tc>
          <w:tcPr>
            <w:tcW w:w="1754" w:type="dxa"/>
            <w:tcBorders>
              <w:top w:val="nil"/>
              <w:left w:val="nil"/>
              <w:bottom w:val="nil"/>
              <w:right w:val="nil"/>
            </w:tcBorders>
            <w:noWrap/>
            <w:vAlign w:val="bottom"/>
          </w:tcPr>
          <w:p w14:paraId="435CECF2" w14:textId="77777777" w:rsidR="00E21DEF" w:rsidRPr="00E21DEF" w:rsidRDefault="00E21DEF" w:rsidP="00E21DEF">
            <w:pPr>
              <w:spacing w:after="0" w:line="240" w:lineRule="auto"/>
              <w:rPr>
                <w:rFonts w:ascii="Times New Roman" w:hAnsi="Times New Roman"/>
                <w:color w:val="000000"/>
              </w:rPr>
            </w:pPr>
          </w:p>
        </w:tc>
      </w:tr>
      <w:tr w:rsidR="00E21DEF" w:rsidRPr="00E21DEF" w14:paraId="7A90459E" w14:textId="77777777" w:rsidTr="00EE5097">
        <w:trPr>
          <w:trHeight w:val="247"/>
          <w:jc w:val="center"/>
        </w:trPr>
        <w:tc>
          <w:tcPr>
            <w:tcW w:w="1638" w:type="dxa"/>
            <w:gridSpan w:val="4"/>
            <w:tcBorders>
              <w:top w:val="single" w:sz="4" w:space="0" w:color="auto"/>
              <w:left w:val="single" w:sz="4" w:space="0" w:color="auto"/>
              <w:bottom w:val="single" w:sz="4" w:space="0" w:color="auto"/>
              <w:right w:val="single" w:sz="4" w:space="0" w:color="auto"/>
            </w:tcBorders>
            <w:vAlign w:val="center"/>
            <w:hideMark/>
          </w:tcPr>
          <w:p w14:paraId="56334D4C" w14:textId="77777777" w:rsidR="00E21DEF" w:rsidRPr="00E21DEF" w:rsidRDefault="00E21DEF" w:rsidP="00E21DEF">
            <w:pPr>
              <w:spacing w:after="0" w:line="240" w:lineRule="auto"/>
              <w:rPr>
                <w:rFonts w:ascii="Times New Roman" w:hAnsi="Times New Roman"/>
                <w:b/>
                <w:bCs/>
                <w:color w:val="000000"/>
              </w:rPr>
            </w:pPr>
            <w:r w:rsidRPr="00E21DEF">
              <w:rPr>
                <w:rFonts w:ascii="Times New Roman" w:hAnsi="Times New Roman"/>
                <w:b/>
                <w:bCs/>
                <w:color w:val="000000"/>
              </w:rPr>
              <w:t> </w:t>
            </w:r>
          </w:p>
        </w:tc>
        <w:tc>
          <w:tcPr>
            <w:tcW w:w="5644" w:type="dxa"/>
            <w:gridSpan w:val="7"/>
            <w:tcBorders>
              <w:top w:val="single" w:sz="4" w:space="0" w:color="auto"/>
              <w:left w:val="nil"/>
              <w:bottom w:val="single" w:sz="4" w:space="0" w:color="auto"/>
              <w:right w:val="single" w:sz="4" w:space="0" w:color="auto"/>
            </w:tcBorders>
            <w:vAlign w:val="center"/>
            <w:hideMark/>
          </w:tcPr>
          <w:p w14:paraId="092936D4" w14:textId="77777777" w:rsidR="00E21DEF" w:rsidRPr="00E21DEF" w:rsidRDefault="00E21DEF" w:rsidP="00E21DEF">
            <w:pPr>
              <w:spacing w:after="0" w:line="240" w:lineRule="auto"/>
              <w:jc w:val="center"/>
              <w:rPr>
                <w:rFonts w:ascii="Times New Roman" w:hAnsi="Times New Roman"/>
                <w:b/>
                <w:bCs/>
                <w:color w:val="000000"/>
              </w:rPr>
            </w:pPr>
            <w:r w:rsidRPr="00E21DEF">
              <w:rPr>
                <w:rFonts w:ascii="Times New Roman" w:hAnsi="Times New Roman"/>
                <w:b/>
                <w:bCs/>
                <w:color w:val="000000"/>
              </w:rPr>
              <w:t>TOTAL GERAL DO ORÇAMENTO</w:t>
            </w:r>
          </w:p>
        </w:tc>
        <w:tc>
          <w:tcPr>
            <w:tcW w:w="1754" w:type="dxa"/>
            <w:tcBorders>
              <w:top w:val="single" w:sz="4" w:space="0" w:color="auto"/>
              <w:left w:val="nil"/>
              <w:bottom w:val="single" w:sz="4" w:space="0" w:color="auto"/>
              <w:right w:val="single" w:sz="4" w:space="0" w:color="auto"/>
            </w:tcBorders>
            <w:vAlign w:val="center"/>
          </w:tcPr>
          <w:p w14:paraId="0D290ACE" w14:textId="77777777" w:rsidR="00E21DEF" w:rsidRPr="00E21DEF" w:rsidRDefault="00E21DEF" w:rsidP="00E21DEF">
            <w:pPr>
              <w:spacing w:after="0" w:line="240" w:lineRule="auto"/>
              <w:jc w:val="right"/>
              <w:rPr>
                <w:rFonts w:ascii="Times New Roman" w:hAnsi="Times New Roman"/>
                <w:b/>
                <w:bCs/>
                <w:color w:val="000000"/>
              </w:rPr>
            </w:pPr>
            <w:r w:rsidRPr="00E21DEF">
              <w:rPr>
                <w:rFonts w:ascii="Times New Roman" w:hAnsi="Times New Roman"/>
                <w:b/>
                <w:bCs/>
                <w:color w:val="000000"/>
              </w:rPr>
              <w:t>719.779.513,80</w:t>
            </w:r>
          </w:p>
        </w:tc>
      </w:tr>
      <w:tr w:rsidR="00E21DEF" w:rsidRPr="00E21DEF" w14:paraId="5083F423" w14:textId="77777777" w:rsidTr="00EE5097">
        <w:trPr>
          <w:trHeight w:val="235"/>
          <w:jc w:val="center"/>
        </w:trPr>
        <w:tc>
          <w:tcPr>
            <w:tcW w:w="1638" w:type="dxa"/>
            <w:gridSpan w:val="4"/>
            <w:tcBorders>
              <w:top w:val="nil"/>
              <w:left w:val="nil"/>
              <w:bottom w:val="nil"/>
              <w:right w:val="nil"/>
            </w:tcBorders>
            <w:noWrap/>
            <w:vAlign w:val="bottom"/>
            <w:hideMark/>
          </w:tcPr>
          <w:p w14:paraId="0BCBB4DD" w14:textId="77777777" w:rsidR="00E21DEF" w:rsidRPr="00E21DEF" w:rsidRDefault="00E21DEF" w:rsidP="00E21DEF">
            <w:pPr>
              <w:spacing w:after="0" w:line="240" w:lineRule="auto"/>
              <w:rPr>
                <w:rFonts w:ascii="Times New Roman" w:hAnsi="Times New Roman"/>
                <w:color w:val="000000"/>
              </w:rPr>
            </w:pPr>
          </w:p>
        </w:tc>
        <w:tc>
          <w:tcPr>
            <w:tcW w:w="5644" w:type="dxa"/>
            <w:gridSpan w:val="7"/>
            <w:tcBorders>
              <w:top w:val="nil"/>
              <w:left w:val="nil"/>
              <w:bottom w:val="nil"/>
              <w:right w:val="nil"/>
            </w:tcBorders>
            <w:noWrap/>
            <w:vAlign w:val="bottom"/>
            <w:hideMark/>
          </w:tcPr>
          <w:p w14:paraId="20E63C82"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 </w:t>
            </w:r>
          </w:p>
        </w:tc>
        <w:tc>
          <w:tcPr>
            <w:tcW w:w="1754" w:type="dxa"/>
            <w:tcBorders>
              <w:top w:val="nil"/>
              <w:left w:val="nil"/>
              <w:bottom w:val="nil"/>
              <w:right w:val="nil"/>
            </w:tcBorders>
            <w:noWrap/>
            <w:vAlign w:val="bottom"/>
            <w:hideMark/>
          </w:tcPr>
          <w:p w14:paraId="3BABFFDF"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 </w:t>
            </w:r>
          </w:p>
        </w:tc>
      </w:tr>
    </w:tbl>
    <w:p w14:paraId="7139D2A8" w14:textId="77777777" w:rsidR="00E21DEF" w:rsidRPr="00E21DEF" w:rsidRDefault="00E21DEF" w:rsidP="00E21DEF">
      <w:pPr>
        <w:pStyle w:val="Ttulo8"/>
        <w:spacing w:before="0" w:after="0"/>
        <w:jc w:val="center"/>
        <w:rPr>
          <w:b/>
          <w:i w:val="0"/>
          <w:sz w:val="22"/>
          <w:szCs w:val="22"/>
        </w:rPr>
      </w:pPr>
    </w:p>
    <w:p w14:paraId="52535F1B" w14:textId="77777777" w:rsidR="00E21DEF" w:rsidRPr="00E21DEF" w:rsidRDefault="00E21DEF" w:rsidP="00E21DEF">
      <w:pPr>
        <w:pStyle w:val="Ttulo8"/>
        <w:spacing w:before="0" w:after="0"/>
        <w:jc w:val="center"/>
        <w:rPr>
          <w:b/>
          <w:i w:val="0"/>
          <w:sz w:val="22"/>
          <w:szCs w:val="22"/>
        </w:rPr>
      </w:pPr>
      <w:r w:rsidRPr="00E21DEF">
        <w:rPr>
          <w:b/>
          <w:i w:val="0"/>
          <w:sz w:val="22"/>
          <w:szCs w:val="22"/>
        </w:rPr>
        <w:t>TÍTULO IV</w:t>
      </w:r>
    </w:p>
    <w:p w14:paraId="6374742F" w14:textId="77777777" w:rsidR="00E21DEF" w:rsidRPr="00E21DEF" w:rsidRDefault="00E21DEF" w:rsidP="00E21DEF">
      <w:pPr>
        <w:pStyle w:val="Ttulo7"/>
        <w:spacing w:before="0" w:after="0"/>
        <w:jc w:val="center"/>
        <w:rPr>
          <w:b/>
          <w:i/>
          <w:sz w:val="22"/>
          <w:szCs w:val="22"/>
        </w:rPr>
      </w:pPr>
      <w:r w:rsidRPr="00E21DEF">
        <w:rPr>
          <w:b/>
          <w:i/>
          <w:sz w:val="22"/>
          <w:szCs w:val="22"/>
        </w:rPr>
        <w:t>DO ORÇAMENTO DO FUNDO MUNICIPAL DE PREVIDÊNCIA</w:t>
      </w:r>
    </w:p>
    <w:p w14:paraId="059A2610" w14:textId="77777777" w:rsidR="00E21DEF" w:rsidRPr="00E21DEF" w:rsidRDefault="00E21DEF" w:rsidP="00E21DEF">
      <w:pPr>
        <w:spacing w:after="0" w:line="240" w:lineRule="auto"/>
        <w:ind w:firstLine="1134"/>
        <w:rPr>
          <w:rFonts w:ascii="Times New Roman" w:hAnsi="Times New Roman"/>
          <w:iCs/>
        </w:rPr>
      </w:pPr>
    </w:p>
    <w:p w14:paraId="05B2F860" w14:textId="77777777" w:rsidR="00E21DEF" w:rsidRPr="00E21DEF" w:rsidRDefault="00E21DEF" w:rsidP="00E21DEF">
      <w:pPr>
        <w:spacing w:after="0" w:line="240" w:lineRule="auto"/>
        <w:ind w:firstLine="1134"/>
        <w:jc w:val="both"/>
        <w:rPr>
          <w:rFonts w:ascii="Times New Roman" w:hAnsi="Times New Roman"/>
        </w:rPr>
      </w:pPr>
      <w:r w:rsidRPr="00E21DEF">
        <w:rPr>
          <w:rFonts w:ascii="Times New Roman" w:hAnsi="Times New Roman"/>
          <w:b/>
        </w:rPr>
        <w:t>Art. 4º</w:t>
      </w:r>
      <w:r w:rsidRPr="00E21DEF">
        <w:rPr>
          <w:rFonts w:ascii="Times New Roman" w:hAnsi="Times New Roman"/>
        </w:rPr>
        <w:t xml:space="preserve"> O Orçamento da Seguridade Social integra o orçamento fiscal do município, sendo representado pelas receitas e despesas correspondentes às ações de governo na área de previdência social</w:t>
      </w:r>
    </w:p>
    <w:p w14:paraId="3DEF3612" w14:textId="77777777" w:rsidR="00E21DEF" w:rsidRPr="00E21DEF" w:rsidRDefault="00E21DEF" w:rsidP="00E21DEF">
      <w:pPr>
        <w:spacing w:after="0" w:line="240" w:lineRule="auto"/>
        <w:ind w:firstLine="1134"/>
        <w:jc w:val="both"/>
        <w:rPr>
          <w:rFonts w:ascii="Times New Roman" w:hAnsi="Times New Roman"/>
          <w:b/>
        </w:rPr>
      </w:pPr>
    </w:p>
    <w:p w14:paraId="1CFA170D" w14:textId="77777777" w:rsidR="00E21DEF" w:rsidRDefault="00E21DEF" w:rsidP="00E21DEF">
      <w:pPr>
        <w:spacing w:after="0" w:line="240" w:lineRule="auto"/>
        <w:ind w:firstLine="1134"/>
        <w:jc w:val="both"/>
        <w:rPr>
          <w:rFonts w:ascii="Times New Roman" w:hAnsi="Times New Roman"/>
        </w:rPr>
      </w:pPr>
      <w:r w:rsidRPr="00E21DEF">
        <w:rPr>
          <w:rFonts w:ascii="Times New Roman" w:hAnsi="Times New Roman"/>
          <w:b/>
        </w:rPr>
        <w:t>Art. 5º</w:t>
      </w:r>
      <w:r w:rsidRPr="00E21DEF">
        <w:rPr>
          <w:rFonts w:ascii="Times New Roman" w:hAnsi="Times New Roman"/>
        </w:rPr>
        <w:t xml:space="preserve"> O</w:t>
      </w:r>
      <w:r w:rsidRPr="00E21DEF">
        <w:rPr>
          <w:rFonts w:ascii="Times New Roman" w:hAnsi="Times New Roman"/>
          <w:b/>
          <w:bCs/>
        </w:rPr>
        <w:t xml:space="preserve"> FUSSBE – Fundo de Seguridade Social de Benefícios dos Servidores Públicos Municipais de Várzea Paulista</w:t>
      </w:r>
      <w:r w:rsidRPr="00E21DEF">
        <w:rPr>
          <w:rFonts w:ascii="Times New Roman" w:hAnsi="Times New Roman"/>
        </w:rPr>
        <w:t xml:space="preserve">, embora conste do orçamento do município conforme apresentado nos artigos anteriores, segue demonstrado em separado, e contempla para o exercício de 2026, estimativa da receita e fixação da despesa o valor de R$ </w:t>
      </w:r>
      <w:r w:rsidRPr="00E21DEF">
        <w:rPr>
          <w:rFonts w:ascii="Times New Roman" w:hAnsi="Times New Roman"/>
          <w:bCs/>
        </w:rPr>
        <w:t>73.648.500,00 (setenta e três milhões, seiscentos e quarenta e oito mil e quinhentos reais),</w:t>
      </w:r>
      <w:r w:rsidRPr="00E21DEF">
        <w:rPr>
          <w:rFonts w:ascii="Times New Roman" w:hAnsi="Times New Roman"/>
        </w:rPr>
        <w:t xml:space="preserve"> assim dispostos.</w:t>
      </w:r>
    </w:p>
    <w:p w14:paraId="112DDF47" w14:textId="77777777" w:rsidR="00E21DEF" w:rsidRPr="00E21DEF" w:rsidRDefault="00E21DEF" w:rsidP="00E21DEF">
      <w:pPr>
        <w:spacing w:after="0" w:line="240" w:lineRule="auto"/>
        <w:ind w:firstLine="1134"/>
        <w:jc w:val="both"/>
        <w:rPr>
          <w:rFonts w:ascii="Times New Roman" w:hAnsi="Times New Roman"/>
        </w:rPr>
      </w:pPr>
    </w:p>
    <w:p w14:paraId="27F1B83F" w14:textId="77777777" w:rsidR="00E21DEF" w:rsidRPr="00E21DEF" w:rsidRDefault="00E21DEF" w:rsidP="00E21DEF">
      <w:pPr>
        <w:spacing w:after="0" w:line="240" w:lineRule="auto"/>
        <w:ind w:firstLine="1134"/>
        <w:jc w:val="both"/>
        <w:rPr>
          <w:rFonts w:ascii="Times New Roman" w:hAnsi="Times New Roman"/>
        </w:rPr>
      </w:pPr>
      <w:r w:rsidRPr="00E21DEF">
        <w:rPr>
          <w:rFonts w:ascii="Times New Roman" w:hAnsi="Times New Roman"/>
          <w:bCs/>
        </w:rPr>
        <w:t xml:space="preserve"> </w:t>
      </w:r>
    </w:p>
    <w:tbl>
      <w:tblPr>
        <w:tblpPr w:leftFromText="141" w:rightFromText="141" w:vertAnchor="text" w:horzAnchor="margin" w:tblpXSpec="center" w:tblpY="-265"/>
        <w:tblW w:w="8597" w:type="dxa"/>
        <w:tblCellMar>
          <w:left w:w="70" w:type="dxa"/>
          <w:right w:w="70" w:type="dxa"/>
        </w:tblCellMar>
        <w:tblLook w:val="04A0" w:firstRow="1" w:lastRow="0" w:firstColumn="1" w:lastColumn="0" w:noHBand="0" w:noVBand="1"/>
      </w:tblPr>
      <w:tblGrid>
        <w:gridCol w:w="1637"/>
        <w:gridCol w:w="4600"/>
        <w:gridCol w:w="2360"/>
      </w:tblGrid>
      <w:tr w:rsidR="00E21DEF" w:rsidRPr="00E21DEF" w14:paraId="6F83BA17" w14:textId="77777777" w:rsidTr="00EE5097">
        <w:trPr>
          <w:trHeight w:val="315"/>
        </w:trPr>
        <w:tc>
          <w:tcPr>
            <w:tcW w:w="1637" w:type="dxa"/>
            <w:tcBorders>
              <w:top w:val="nil"/>
              <w:left w:val="nil"/>
              <w:bottom w:val="nil"/>
              <w:right w:val="nil"/>
            </w:tcBorders>
            <w:noWrap/>
            <w:vAlign w:val="bottom"/>
            <w:hideMark/>
          </w:tcPr>
          <w:p w14:paraId="7F36032D" w14:textId="77777777" w:rsidR="00E21DEF" w:rsidRPr="00E21DEF" w:rsidRDefault="00E21DEF" w:rsidP="00E21DEF">
            <w:pPr>
              <w:spacing w:after="0" w:line="240" w:lineRule="auto"/>
              <w:rPr>
                <w:rFonts w:ascii="Times New Roman" w:hAnsi="Times New Roman"/>
              </w:rPr>
            </w:pPr>
          </w:p>
        </w:tc>
        <w:tc>
          <w:tcPr>
            <w:tcW w:w="4600" w:type="dxa"/>
            <w:tcBorders>
              <w:top w:val="nil"/>
              <w:left w:val="nil"/>
              <w:bottom w:val="nil"/>
              <w:right w:val="nil"/>
            </w:tcBorders>
            <w:noWrap/>
            <w:vAlign w:val="center"/>
            <w:hideMark/>
          </w:tcPr>
          <w:p w14:paraId="5624E1B0" w14:textId="77777777" w:rsidR="00E21DEF" w:rsidRPr="00E21DEF" w:rsidRDefault="00E21DEF" w:rsidP="00E21DEF">
            <w:pPr>
              <w:spacing w:after="0" w:line="240" w:lineRule="auto"/>
              <w:jc w:val="both"/>
              <w:rPr>
                <w:rFonts w:ascii="Times New Roman" w:hAnsi="Times New Roman"/>
                <w:b/>
                <w:bCs/>
                <w:color w:val="000000"/>
              </w:rPr>
            </w:pPr>
            <w:r w:rsidRPr="00E21DEF">
              <w:rPr>
                <w:rFonts w:ascii="Times New Roman" w:hAnsi="Times New Roman"/>
                <w:b/>
                <w:bCs/>
                <w:color w:val="000000"/>
              </w:rPr>
              <w:t>1 – RECEITAS</w:t>
            </w:r>
          </w:p>
          <w:p w14:paraId="5FF2FF04" w14:textId="77777777" w:rsidR="00E21DEF" w:rsidRPr="00E21DEF" w:rsidRDefault="00E21DEF" w:rsidP="00E21DEF">
            <w:pPr>
              <w:spacing w:after="0" w:line="240" w:lineRule="auto"/>
              <w:jc w:val="both"/>
              <w:rPr>
                <w:rFonts w:ascii="Times New Roman" w:hAnsi="Times New Roman"/>
                <w:b/>
                <w:bCs/>
                <w:color w:val="000000"/>
              </w:rPr>
            </w:pPr>
          </w:p>
        </w:tc>
        <w:tc>
          <w:tcPr>
            <w:tcW w:w="2360" w:type="dxa"/>
            <w:tcBorders>
              <w:top w:val="nil"/>
              <w:left w:val="nil"/>
              <w:bottom w:val="nil"/>
              <w:right w:val="nil"/>
            </w:tcBorders>
            <w:noWrap/>
            <w:vAlign w:val="bottom"/>
            <w:hideMark/>
          </w:tcPr>
          <w:p w14:paraId="082E33BE" w14:textId="77777777" w:rsidR="00E21DEF" w:rsidRPr="00E21DEF" w:rsidRDefault="00E21DEF" w:rsidP="00E21DEF">
            <w:pPr>
              <w:spacing w:after="0" w:line="240" w:lineRule="auto"/>
              <w:jc w:val="both"/>
              <w:rPr>
                <w:rFonts w:ascii="Times New Roman" w:hAnsi="Times New Roman"/>
                <w:b/>
                <w:bCs/>
                <w:color w:val="000000"/>
              </w:rPr>
            </w:pPr>
          </w:p>
        </w:tc>
      </w:tr>
      <w:tr w:rsidR="00E21DEF" w:rsidRPr="00E21DEF" w14:paraId="7BE93699" w14:textId="77777777" w:rsidTr="00EE5097">
        <w:trPr>
          <w:trHeight w:val="315"/>
        </w:trPr>
        <w:tc>
          <w:tcPr>
            <w:tcW w:w="1637" w:type="dxa"/>
            <w:tcBorders>
              <w:top w:val="nil"/>
              <w:left w:val="nil"/>
              <w:bottom w:val="nil"/>
              <w:right w:val="nil"/>
            </w:tcBorders>
            <w:noWrap/>
            <w:vAlign w:val="bottom"/>
            <w:hideMark/>
          </w:tcPr>
          <w:p w14:paraId="2B86FBCB" w14:textId="77777777" w:rsidR="00E21DEF" w:rsidRPr="00E21DEF" w:rsidRDefault="00E21DEF" w:rsidP="00E21DEF">
            <w:pPr>
              <w:spacing w:after="0" w:line="240" w:lineRule="auto"/>
              <w:rPr>
                <w:rFonts w:ascii="Times New Roman" w:hAnsi="Times New Roman"/>
              </w:rPr>
            </w:pPr>
          </w:p>
        </w:tc>
        <w:tc>
          <w:tcPr>
            <w:tcW w:w="4600" w:type="dxa"/>
            <w:tcBorders>
              <w:top w:val="nil"/>
              <w:left w:val="nil"/>
              <w:bottom w:val="nil"/>
              <w:right w:val="nil"/>
            </w:tcBorders>
            <w:noWrap/>
            <w:vAlign w:val="center"/>
            <w:hideMark/>
          </w:tcPr>
          <w:p w14:paraId="747662E6" w14:textId="77777777" w:rsidR="00E21DEF" w:rsidRPr="00E21DEF" w:rsidRDefault="00E21DEF" w:rsidP="00E21DEF">
            <w:pPr>
              <w:spacing w:after="0" w:line="240" w:lineRule="auto"/>
              <w:jc w:val="both"/>
              <w:rPr>
                <w:rFonts w:ascii="Times New Roman" w:hAnsi="Times New Roman"/>
                <w:b/>
                <w:bCs/>
                <w:color w:val="000000"/>
              </w:rPr>
            </w:pPr>
            <w:r w:rsidRPr="00E21DEF">
              <w:rPr>
                <w:rFonts w:ascii="Times New Roman" w:hAnsi="Times New Roman"/>
                <w:b/>
                <w:bCs/>
                <w:color w:val="000000"/>
              </w:rPr>
              <w:t>1.1 - RECEITAS CORRENTES</w:t>
            </w:r>
          </w:p>
        </w:tc>
        <w:tc>
          <w:tcPr>
            <w:tcW w:w="2360" w:type="dxa"/>
            <w:tcBorders>
              <w:top w:val="nil"/>
              <w:left w:val="nil"/>
              <w:bottom w:val="nil"/>
              <w:right w:val="nil"/>
            </w:tcBorders>
            <w:noWrap/>
            <w:vAlign w:val="bottom"/>
            <w:hideMark/>
          </w:tcPr>
          <w:p w14:paraId="7CBD0EAE" w14:textId="77777777" w:rsidR="00E21DEF" w:rsidRPr="00E21DEF" w:rsidRDefault="00E21DEF" w:rsidP="00E21DEF">
            <w:pPr>
              <w:spacing w:after="0" w:line="240" w:lineRule="auto"/>
              <w:jc w:val="both"/>
              <w:rPr>
                <w:rFonts w:ascii="Times New Roman" w:hAnsi="Times New Roman"/>
                <w:b/>
                <w:bCs/>
                <w:color w:val="000000"/>
              </w:rPr>
            </w:pPr>
          </w:p>
        </w:tc>
      </w:tr>
      <w:tr w:rsidR="00E21DEF" w:rsidRPr="00E21DEF" w14:paraId="6BBF8F45" w14:textId="77777777" w:rsidTr="00EE5097">
        <w:trPr>
          <w:trHeight w:val="300"/>
        </w:trPr>
        <w:tc>
          <w:tcPr>
            <w:tcW w:w="1637" w:type="dxa"/>
            <w:tcBorders>
              <w:top w:val="single" w:sz="4" w:space="0" w:color="auto"/>
              <w:left w:val="single" w:sz="4" w:space="0" w:color="auto"/>
              <w:bottom w:val="single" w:sz="4" w:space="0" w:color="auto"/>
              <w:right w:val="single" w:sz="4" w:space="0" w:color="auto"/>
            </w:tcBorders>
            <w:vAlign w:val="center"/>
            <w:hideMark/>
          </w:tcPr>
          <w:p w14:paraId="3CE0827E"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1.200.00.00.00</w:t>
            </w:r>
          </w:p>
        </w:tc>
        <w:tc>
          <w:tcPr>
            <w:tcW w:w="4600" w:type="dxa"/>
            <w:tcBorders>
              <w:top w:val="single" w:sz="4" w:space="0" w:color="auto"/>
              <w:left w:val="nil"/>
              <w:bottom w:val="single" w:sz="4" w:space="0" w:color="auto"/>
              <w:right w:val="single" w:sz="4" w:space="0" w:color="auto"/>
            </w:tcBorders>
            <w:vAlign w:val="center"/>
            <w:hideMark/>
          </w:tcPr>
          <w:p w14:paraId="0BFAFFCE"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Receitas Contribuições</w:t>
            </w:r>
          </w:p>
        </w:tc>
        <w:tc>
          <w:tcPr>
            <w:tcW w:w="2360" w:type="dxa"/>
            <w:tcBorders>
              <w:top w:val="single" w:sz="4" w:space="0" w:color="auto"/>
              <w:left w:val="nil"/>
              <w:bottom w:val="single" w:sz="4" w:space="0" w:color="auto"/>
              <w:right w:val="single" w:sz="4" w:space="0" w:color="auto"/>
            </w:tcBorders>
            <w:vAlign w:val="center"/>
          </w:tcPr>
          <w:p w14:paraId="3734481F"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31.147.500,00</w:t>
            </w:r>
          </w:p>
        </w:tc>
      </w:tr>
      <w:tr w:rsidR="00E21DEF" w:rsidRPr="00E21DEF" w14:paraId="587BA995" w14:textId="77777777" w:rsidTr="00EE5097">
        <w:trPr>
          <w:trHeight w:val="300"/>
        </w:trPr>
        <w:tc>
          <w:tcPr>
            <w:tcW w:w="1637" w:type="dxa"/>
            <w:tcBorders>
              <w:top w:val="nil"/>
              <w:left w:val="single" w:sz="4" w:space="0" w:color="auto"/>
              <w:bottom w:val="single" w:sz="4" w:space="0" w:color="auto"/>
              <w:right w:val="single" w:sz="4" w:space="0" w:color="auto"/>
            </w:tcBorders>
            <w:vAlign w:val="center"/>
            <w:hideMark/>
          </w:tcPr>
          <w:p w14:paraId="2EE84B3F"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1.300.00.00.00</w:t>
            </w:r>
          </w:p>
        </w:tc>
        <w:tc>
          <w:tcPr>
            <w:tcW w:w="4600" w:type="dxa"/>
            <w:tcBorders>
              <w:top w:val="nil"/>
              <w:left w:val="nil"/>
              <w:bottom w:val="single" w:sz="4" w:space="0" w:color="auto"/>
              <w:right w:val="single" w:sz="4" w:space="0" w:color="auto"/>
            </w:tcBorders>
            <w:vAlign w:val="center"/>
            <w:hideMark/>
          </w:tcPr>
          <w:p w14:paraId="209B690F"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Receitas Patrimoniais</w:t>
            </w:r>
          </w:p>
        </w:tc>
        <w:tc>
          <w:tcPr>
            <w:tcW w:w="2360" w:type="dxa"/>
            <w:tcBorders>
              <w:top w:val="nil"/>
              <w:left w:val="nil"/>
              <w:bottom w:val="single" w:sz="4" w:space="0" w:color="auto"/>
              <w:right w:val="single" w:sz="4" w:space="0" w:color="auto"/>
            </w:tcBorders>
            <w:vAlign w:val="center"/>
          </w:tcPr>
          <w:p w14:paraId="051A2EA2"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2.637.500,00</w:t>
            </w:r>
          </w:p>
        </w:tc>
      </w:tr>
      <w:tr w:rsidR="00E21DEF" w:rsidRPr="00E21DEF" w14:paraId="61355811" w14:textId="77777777" w:rsidTr="00EE5097">
        <w:trPr>
          <w:trHeight w:val="300"/>
        </w:trPr>
        <w:tc>
          <w:tcPr>
            <w:tcW w:w="1637" w:type="dxa"/>
            <w:tcBorders>
              <w:top w:val="nil"/>
              <w:left w:val="single" w:sz="4" w:space="0" w:color="auto"/>
              <w:bottom w:val="single" w:sz="4" w:space="0" w:color="auto"/>
              <w:right w:val="single" w:sz="4" w:space="0" w:color="auto"/>
            </w:tcBorders>
            <w:vAlign w:val="center"/>
            <w:hideMark/>
          </w:tcPr>
          <w:p w14:paraId="1B25A3D4"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1.900.00.00.00</w:t>
            </w:r>
          </w:p>
        </w:tc>
        <w:tc>
          <w:tcPr>
            <w:tcW w:w="4600" w:type="dxa"/>
            <w:tcBorders>
              <w:top w:val="nil"/>
              <w:left w:val="nil"/>
              <w:bottom w:val="single" w:sz="4" w:space="0" w:color="auto"/>
              <w:right w:val="single" w:sz="4" w:space="0" w:color="auto"/>
            </w:tcBorders>
            <w:vAlign w:val="center"/>
            <w:hideMark/>
          </w:tcPr>
          <w:p w14:paraId="0E0AC8AC"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Outras Receitas Correntes</w:t>
            </w:r>
          </w:p>
        </w:tc>
        <w:tc>
          <w:tcPr>
            <w:tcW w:w="2360" w:type="dxa"/>
            <w:tcBorders>
              <w:top w:val="nil"/>
              <w:left w:val="nil"/>
              <w:bottom w:val="single" w:sz="4" w:space="0" w:color="auto"/>
              <w:right w:val="single" w:sz="4" w:space="0" w:color="auto"/>
            </w:tcBorders>
            <w:vAlign w:val="center"/>
          </w:tcPr>
          <w:p w14:paraId="4EC11AFE"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12.769.513,80</w:t>
            </w:r>
          </w:p>
        </w:tc>
      </w:tr>
      <w:tr w:rsidR="00E21DEF" w:rsidRPr="00E21DEF" w14:paraId="5926BF72" w14:textId="77777777" w:rsidTr="00EE5097">
        <w:trPr>
          <w:trHeight w:val="300"/>
        </w:trPr>
        <w:tc>
          <w:tcPr>
            <w:tcW w:w="1637" w:type="dxa"/>
            <w:tcBorders>
              <w:top w:val="nil"/>
              <w:left w:val="single" w:sz="4" w:space="0" w:color="auto"/>
              <w:bottom w:val="single" w:sz="4" w:space="0" w:color="auto"/>
              <w:right w:val="single" w:sz="4" w:space="0" w:color="auto"/>
            </w:tcBorders>
            <w:vAlign w:val="center"/>
            <w:hideMark/>
          </w:tcPr>
          <w:p w14:paraId="56805D31"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7.200.00.00.00</w:t>
            </w:r>
          </w:p>
        </w:tc>
        <w:tc>
          <w:tcPr>
            <w:tcW w:w="4600" w:type="dxa"/>
            <w:tcBorders>
              <w:top w:val="nil"/>
              <w:left w:val="nil"/>
              <w:bottom w:val="single" w:sz="4" w:space="0" w:color="auto"/>
              <w:right w:val="single" w:sz="4" w:space="0" w:color="auto"/>
            </w:tcBorders>
            <w:vAlign w:val="center"/>
            <w:hideMark/>
          </w:tcPr>
          <w:p w14:paraId="1583F28D"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 xml:space="preserve">Contribuições – </w:t>
            </w:r>
            <w:proofErr w:type="spellStart"/>
            <w:r w:rsidRPr="00E21DEF">
              <w:rPr>
                <w:rFonts w:ascii="Times New Roman" w:hAnsi="Times New Roman"/>
                <w:color w:val="000000"/>
              </w:rPr>
              <w:t>Intra</w:t>
            </w:r>
            <w:proofErr w:type="spellEnd"/>
            <w:r w:rsidRPr="00E21DEF">
              <w:rPr>
                <w:rFonts w:ascii="Times New Roman" w:hAnsi="Times New Roman"/>
                <w:color w:val="000000"/>
              </w:rPr>
              <w:t xml:space="preserve"> OFSS</w:t>
            </w:r>
          </w:p>
        </w:tc>
        <w:tc>
          <w:tcPr>
            <w:tcW w:w="2360" w:type="dxa"/>
            <w:tcBorders>
              <w:top w:val="nil"/>
              <w:left w:val="nil"/>
              <w:bottom w:val="single" w:sz="4" w:space="0" w:color="auto"/>
              <w:right w:val="single" w:sz="4" w:space="0" w:color="auto"/>
            </w:tcBorders>
            <w:vAlign w:val="center"/>
          </w:tcPr>
          <w:p w14:paraId="01FCC539"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52.382.000,00</w:t>
            </w:r>
          </w:p>
        </w:tc>
      </w:tr>
      <w:tr w:rsidR="00E21DEF" w:rsidRPr="00E21DEF" w14:paraId="3A3FAE04" w14:textId="77777777" w:rsidTr="00EE5097">
        <w:trPr>
          <w:trHeight w:val="300"/>
        </w:trPr>
        <w:tc>
          <w:tcPr>
            <w:tcW w:w="1637" w:type="dxa"/>
            <w:tcBorders>
              <w:top w:val="nil"/>
              <w:left w:val="single" w:sz="4" w:space="0" w:color="auto"/>
              <w:bottom w:val="single" w:sz="4" w:space="0" w:color="auto"/>
              <w:right w:val="single" w:sz="4" w:space="0" w:color="auto"/>
            </w:tcBorders>
            <w:vAlign w:val="center"/>
          </w:tcPr>
          <w:p w14:paraId="3E8B6AE8"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7.900.00.00.00</w:t>
            </w:r>
          </w:p>
        </w:tc>
        <w:tc>
          <w:tcPr>
            <w:tcW w:w="4600" w:type="dxa"/>
            <w:tcBorders>
              <w:top w:val="nil"/>
              <w:left w:val="nil"/>
              <w:bottom w:val="single" w:sz="4" w:space="0" w:color="auto"/>
              <w:right w:val="single" w:sz="4" w:space="0" w:color="auto"/>
            </w:tcBorders>
            <w:vAlign w:val="center"/>
          </w:tcPr>
          <w:p w14:paraId="059125BE"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 xml:space="preserve">Outras Receitas Correntes – </w:t>
            </w:r>
            <w:proofErr w:type="spellStart"/>
            <w:r w:rsidRPr="00E21DEF">
              <w:rPr>
                <w:rFonts w:ascii="Times New Roman" w:hAnsi="Times New Roman"/>
                <w:color w:val="000000"/>
              </w:rPr>
              <w:t>Intra</w:t>
            </w:r>
            <w:proofErr w:type="spellEnd"/>
            <w:r w:rsidRPr="00E21DEF">
              <w:rPr>
                <w:rFonts w:ascii="Times New Roman" w:hAnsi="Times New Roman"/>
                <w:color w:val="000000"/>
              </w:rPr>
              <w:t xml:space="preserve"> OFSS</w:t>
            </w:r>
          </w:p>
        </w:tc>
        <w:tc>
          <w:tcPr>
            <w:tcW w:w="2360" w:type="dxa"/>
            <w:tcBorders>
              <w:top w:val="nil"/>
              <w:left w:val="nil"/>
              <w:bottom w:val="single" w:sz="4" w:space="0" w:color="auto"/>
              <w:right w:val="single" w:sz="4" w:space="0" w:color="auto"/>
            </w:tcBorders>
            <w:vAlign w:val="center"/>
          </w:tcPr>
          <w:p w14:paraId="2C61AD3C"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2.108.000,00</w:t>
            </w:r>
          </w:p>
        </w:tc>
      </w:tr>
      <w:tr w:rsidR="00E21DEF" w:rsidRPr="00E21DEF" w14:paraId="1447A6EF" w14:textId="77777777" w:rsidTr="00EE5097">
        <w:trPr>
          <w:trHeight w:val="315"/>
        </w:trPr>
        <w:tc>
          <w:tcPr>
            <w:tcW w:w="1637" w:type="dxa"/>
            <w:tcBorders>
              <w:top w:val="nil"/>
              <w:left w:val="single" w:sz="4" w:space="0" w:color="auto"/>
              <w:bottom w:val="single" w:sz="4" w:space="0" w:color="auto"/>
              <w:right w:val="single" w:sz="4" w:space="0" w:color="auto"/>
            </w:tcBorders>
            <w:vAlign w:val="center"/>
            <w:hideMark/>
          </w:tcPr>
          <w:p w14:paraId="3803936A" w14:textId="77777777" w:rsidR="00E21DEF" w:rsidRPr="00E21DEF" w:rsidRDefault="00E21DEF" w:rsidP="00E21DEF">
            <w:pPr>
              <w:spacing w:after="0" w:line="240" w:lineRule="auto"/>
              <w:rPr>
                <w:rFonts w:ascii="Times New Roman" w:hAnsi="Times New Roman"/>
                <w:color w:val="000000"/>
              </w:rPr>
            </w:pPr>
            <w:r w:rsidRPr="00E21DEF">
              <w:rPr>
                <w:rFonts w:ascii="Times New Roman" w:hAnsi="Times New Roman"/>
                <w:color w:val="000000"/>
              </w:rPr>
              <w:t> </w:t>
            </w:r>
          </w:p>
        </w:tc>
        <w:tc>
          <w:tcPr>
            <w:tcW w:w="4600" w:type="dxa"/>
            <w:tcBorders>
              <w:top w:val="nil"/>
              <w:left w:val="nil"/>
              <w:bottom w:val="single" w:sz="4" w:space="0" w:color="auto"/>
              <w:right w:val="single" w:sz="4" w:space="0" w:color="auto"/>
            </w:tcBorders>
            <w:vAlign w:val="center"/>
            <w:hideMark/>
          </w:tcPr>
          <w:p w14:paraId="7C3B19AE" w14:textId="77777777" w:rsidR="00E21DEF" w:rsidRPr="00E21DEF" w:rsidRDefault="00E21DEF" w:rsidP="00E21DEF">
            <w:pPr>
              <w:spacing w:after="0" w:line="240" w:lineRule="auto"/>
              <w:rPr>
                <w:rFonts w:ascii="Times New Roman" w:hAnsi="Times New Roman"/>
                <w:b/>
                <w:bCs/>
                <w:color w:val="000000"/>
              </w:rPr>
            </w:pPr>
            <w:r w:rsidRPr="00E21DEF">
              <w:rPr>
                <w:rFonts w:ascii="Times New Roman" w:hAnsi="Times New Roman"/>
                <w:b/>
                <w:bCs/>
                <w:color w:val="000000"/>
              </w:rPr>
              <w:t>TOTAL RECEITAS CORRENTES</w:t>
            </w:r>
          </w:p>
        </w:tc>
        <w:tc>
          <w:tcPr>
            <w:tcW w:w="2360" w:type="dxa"/>
            <w:tcBorders>
              <w:top w:val="nil"/>
              <w:left w:val="nil"/>
              <w:bottom w:val="single" w:sz="4" w:space="0" w:color="auto"/>
              <w:right w:val="single" w:sz="4" w:space="0" w:color="auto"/>
            </w:tcBorders>
            <w:vAlign w:val="center"/>
          </w:tcPr>
          <w:p w14:paraId="02550FB1" w14:textId="77777777" w:rsidR="00E21DEF" w:rsidRPr="00E21DEF" w:rsidRDefault="00E21DEF" w:rsidP="00E21DEF">
            <w:pPr>
              <w:spacing w:after="0" w:line="240" w:lineRule="auto"/>
              <w:jc w:val="right"/>
              <w:rPr>
                <w:rFonts w:ascii="Times New Roman" w:hAnsi="Times New Roman"/>
                <w:b/>
                <w:bCs/>
                <w:color w:val="000000"/>
              </w:rPr>
            </w:pPr>
            <w:r w:rsidRPr="00E21DEF">
              <w:rPr>
                <w:rFonts w:ascii="Times New Roman" w:hAnsi="Times New Roman"/>
                <w:b/>
                <w:bCs/>
                <w:color w:val="000000"/>
              </w:rPr>
              <w:t>101.044.513,80</w:t>
            </w:r>
          </w:p>
        </w:tc>
      </w:tr>
    </w:tbl>
    <w:p w14:paraId="1BDBEA0F" w14:textId="77777777" w:rsidR="00E21DEF" w:rsidRPr="00E21DEF" w:rsidRDefault="00E21DEF" w:rsidP="00E21DEF">
      <w:pPr>
        <w:spacing w:after="0" w:line="240" w:lineRule="auto"/>
        <w:ind w:firstLine="1134"/>
        <w:jc w:val="both"/>
        <w:rPr>
          <w:rFonts w:ascii="Times New Roman" w:hAnsi="Times New Roman"/>
          <w:b/>
          <w:bCs/>
        </w:rPr>
      </w:pPr>
    </w:p>
    <w:p w14:paraId="5EAEF3A6" w14:textId="77777777" w:rsidR="00E21DEF" w:rsidRPr="00E21DEF" w:rsidRDefault="00E21DEF" w:rsidP="00E21DEF">
      <w:pPr>
        <w:spacing w:after="0" w:line="240" w:lineRule="auto"/>
        <w:ind w:firstLine="1134"/>
        <w:jc w:val="both"/>
        <w:rPr>
          <w:rFonts w:ascii="Times New Roman" w:hAnsi="Times New Roman"/>
          <w:b/>
          <w:bCs/>
        </w:rPr>
      </w:pPr>
    </w:p>
    <w:tbl>
      <w:tblPr>
        <w:tblpPr w:leftFromText="141" w:rightFromText="141" w:vertAnchor="text" w:horzAnchor="margin" w:tblpXSpec="center" w:tblpY="-265"/>
        <w:tblW w:w="8597" w:type="dxa"/>
        <w:tblCellMar>
          <w:left w:w="70" w:type="dxa"/>
          <w:right w:w="70" w:type="dxa"/>
        </w:tblCellMar>
        <w:tblLook w:val="04A0" w:firstRow="1" w:lastRow="0" w:firstColumn="1" w:lastColumn="0" w:noHBand="0" w:noVBand="1"/>
      </w:tblPr>
      <w:tblGrid>
        <w:gridCol w:w="1637"/>
        <w:gridCol w:w="4600"/>
        <w:gridCol w:w="2360"/>
      </w:tblGrid>
      <w:tr w:rsidR="00E21DEF" w:rsidRPr="00E21DEF" w14:paraId="2D2751EA" w14:textId="77777777" w:rsidTr="00EE5097">
        <w:trPr>
          <w:trHeight w:val="315"/>
        </w:trPr>
        <w:tc>
          <w:tcPr>
            <w:tcW w:w="1637" w:type="dxa"/>
            <w:tcBorders>
              <w:top w:val="nil"/>
              <w:left w:val="nil"/>
              <w:bottom w:val="nil"/>
              <w:right w:val="nil"/>
            </w:tcBorders>
            <w:noWrap/>
            <w:vAlign w:val="bottom"/>
            <w:hideMark/>
          </w:tcPr>
          <w:p w14:paraId="78C61BF7" w14:textId="77777777" w:rsidR="00E21DEF" w:rsidRPr="00E21DEF" w:rsidRDefault="00E21DEF" w:rsidP="00E21DEF">
            <w:pPr>
              <w:spacing w:after="0" w:line="240" w:lineRule="auto"/>
              <w:rPr>
                <w:rFonts w:ascii="Times New Roman" w:hAnsi="Times New Roman"/>
              </w:rPr>
            </w:pPr>
          </w:p>
        </w:tc>
        <w:tc>
          <w:tcPr>
            <w:tcW w:w="4600" w:type="dxa"/>
            <w:tcBorders>
              <w:top w:val="nil"/>
              <w:left w:val="nil"/>
              <w:bottom w:val="nil"/>
              <w:right w:val="nil"/>
            </w:tcBorders>
            <w:noWrap/>
            <w:vAlign w:val="center"/>
            <w:hideMark/>
          </w:tcPr>
          <w:p w14:paraId="632BCBD0" w14:textId="77777777" w:rsidR="00E21DEF" w:rsidRPr="00E21DEF" w:rsidRDefault="00E21DEF" w:rsidP="00E21DEF">
            <w:pPr>
              <w:spacing w:after="0" w:line="240" w:lineRule="auto"/>
              <w:jc w:val="both"/>
              <w:rPr>
                <w:rFonts w:ascii="Times New Roman" w:hAnsi="Times New Roman"/>
                <w:b/>
                <w:bCs/>
                <w:color w:val="000000"/>
              </w:rPr>
            </w:pPr>
            <w:r w:rsidRPr="00E21DEF">
              <w:rPr>
                <w:rFonts w:ascii="Times New Roman" w:hAnsi="Times New Roman"/>
                <w:b/>
                <w:bCs/>
                <w:color w:val="000000"/>
              </w:rPr>
              <w:t>2 – DESPESAS</w:t>
            </w:r>
          </w:p>
        </w:tc>
        <w:tc>
          <w:tcPr>
            <w:tcW w:w="2360" w:type="dxa"/>
            <w:tcBorders>
              <w:top w:val="nil"/>
              <w:left w:val="nil"/>
              <w:bottom w:val="nil"/>
              <w:right w:val="nil"/>
            </w:tcBorders>
            <w:noWrap/>
            <w:vAlign w:val="bottom"/>
            <w:hideMark/>
          </w:tcPr>
          <w:p w14:paraId="2236D8C9" w14:textId="77777777" w:rsidR="00E21DEF" w:rsidRPr="00E21DEF" w:rsidRDefault="00E21DEF" w:rsidP="00E21DEF">
            <w:pPr>
              <w:spacing w:after="0" w:line="240" w:lineRule="auto"/>
              <w:jc w:val="both"/>
              <w:rPr>
                <w:rFonts w:ascii="Times New Roman" w:hAnsi="Times New Roman"/>
                <w:b/>
                <w:bCs/>
                <w:color w:val="000000"/>
              </w:rPr>
            </w:pPr>
          </w:p>
        </w:tc>
      </w:tr>
      <w:tr w:rsidR="00E21DEF" w:rsidRPr="00E21DEF" w14:paraId="664F1BD1" w14:textId="77777777" w:rsidTr="00EE5097">
        <w:trPr>
          <w:trHeight w:val="300"/>
        </w:trPr>
        <w:tc>
          <w:tcPr>
            <w:tcW w:w="1637" w:type="dxa"/>
            <w:tcBorders>
              <w:top w:val="nil"/>
              <w:left w:val="nil"/>
              <w:bottom w:val="nil"/>
              <w:right w:val="nil"/>
            </w:tcBorders>
            <w:noWrap/>
            <w:vAlign w:val="bottom"/>
            <w:hideMark/>
          </w:tcPr>
          <w:p w14:paraId="587E4F01" w14:textId="77777777" w:rsidR="00E21DEF" w:rsidRPr="00E21DEF" w:rsidRDefault="00E21DEF" w:rsidP="00E21DEF">
            <w:pPr>
              <w:spacing w:after="0" w:line="240" w:lineRule="auto"/>
              <w:rPr>
                <w:rFonts w:ascii="Times New Roman" w:hAnsi="Times New Roman"/>
              </w:rPr>
            </w:pPr>
          </w:p>
        </w:tc>
        <w:tc>
          <w:tcPr>
            <w:tcW w:w="4600" w:type="dxa"/>
            <w:tcBorders>
              <w:top w:val="nil"/>
              <w:left w:val="nil"/>
              <w:bottom w:val="nil"/>
              <w:right w:val="nil"/>
            </w:tcBorders>
            <w:noWrap/>
            <w:vAlign w:val="center"/>
            <w:hideMark/>
          </w:tcPr>
          <w:p w14:paraId="00A9C0C5" w14:textId="77777777" w:rsidR="00E21DEF" w:rsidRPr="00E21DEF" w:rsidRDefault="00E21DEF" w:rsidP="00E21DEF">
            <w:pPr>
              <w:spacing w:after="0" w:line="240" w:lineRule="auto"/>
              <w:rPr>
                <w:rFonts w:ascii="Times New Roman" w:hAnsi="Times New Roman"/>
              </w:rPr>
            </w:pPr>
            <w:r w:rsidRPr="00E21DEF">
              <w:rPr>
                <w:rFonts w:ascii="Times New Roman" w:hAnsi="Times New Roman"/>
              </w:rPr>
              <w:t xml:space="preserve"> </w:t>
            </w:r>
          </w:p>
          <w:p w14:paraId="0B54EC28" w14:textId="77777777" w:rsidR="00E21DEF" w:rsidRPr="00E21DEF" w:rsidRDefault="00E21DEF" w:rsidP="00E21DEF">
            <w:pPr>
              <w:spacing w:after="0" w:line="240" w:lineRule="auto"/>
              <w:rPr>
                <w:rFonts w:ascii="Times New Roman" w:hAnsi="Times New Roman"/>
              </w:rPr>
            </w:pPr>
          </w:p>
        </w:tc>
        <w:tc>
          <w:tcPr>
            <w:tcW w:w="2360" w:type="dxa"/>
            <w:tcBorders>
              <w:top w:val="nil"/>
              <w:left w:val="nil"/>
              <w:bottom w:val="nil"/>
              <w:right w:val="nil"/>
            </w:tcBorders>
            <w:noWrap/>
            <w:vAlign w:val="bottom"/>
            <w:hideMark/>
          </w:tcPr>
          <w:p w14:paraId="53F482EA" w14:textId="77777777" w:rsidR="00E21DEF" w:rsidRPr="00E21DEF" w:rsidRDefault="00E21DEF" w:rsidP="00E21DEF">
            <w:pPr>
              <w:spacing w:after="0" w:line="240" w:lineRule="auto"/>
              <w:jc w:val="both"/>
              <w:rPr>
                <w:rFonts w:ascii="Times New Roman" w:hAnsi="Times New Roman"/>
              </w:rPr>
            </w:pPr>
          </w:p>
        </w:tc>
      </w:tr>
      <w:tr w:rsidR="00E21DEF" w:rsidRPr="00E21DEF" w14:paraId="01557B26" w14:textId="77777777" w:rsidTr="00EE5097">
        <w:trPr>
          <w:trHeight w:val="315"/>
        </w:trPr>
        <w:tc>
          <w:tcPr>
            <w:tcW w:w="1637" w:type="dxa"/>
            <w:tcBorders>
              <w:top w:val="nil"/>
              <w:left w:val="nil"/>
              <w:bottom w:val="single" w:sz="4" w:space="0" w:color="auto"/>
              <w:right w:val="nil"/>
            </w:tcBorders>
            <w:noWrap/>
            <w:vAlign w:val="bottom"/>
            <w:hideMark/>
          </w:tcPr>
          <w:p w14:paraId="03EB0A21" w14:textId="77777777" w:rsidR="00E21DEF" w:rsidRPr="00E21DEF" w:rsidRDefault="00E21DEF" w:rsidP="00E21DEF">
            <w:pPr>
              <w:spacing w:after="0" w:line="240" w:lineRule="auto"/>
              <w:rPr>
                <w:rFonts w:ascii="Times New Roman" w:hAnsi="Times New Roman"/>
              </w:rPr>
            </w:pPr>
          </w:p>
        </w:tc>
        <w:tc>
          <w:tcPr>
            <w:tcW w:w="4600" w:type="dxa"/>
            <w:tcBorders>
              <w:top w:val="nil"/>
              <w:left w:val="nil"/>
              <w:bottom w:val="single" w:sz="4" w:space="0" w:color="auto"/>
              <w:right w:val="nil"/>
            </w:tcBorders>
            <w:noWrap/>
            <w:vAlign w:val="center"/>
            <w:hideMark/>
          </w:tcPr>
          <w:p w14:paraId="6AF0485C" w14:textId="77777777" w:rsidR="00E21DEF" w:rsidRPr="00E21DEF" w:rsidRDefault="00E21DEF" w:rsidP="00E21DEF">
            <w:pPr>
              <w:spacing w:after="0" w:line="240" w:lineRule="auto"/>
              <w:jc w:val="both"/>
              <w:rPr>
                <w:rFonts w:ascii="Times New Roman" w:hAnsi="Times New Roman"/>
                <w:b/>
                <w:bCs/>
                <w:color w:val="000000"/>
              </w:rPr>
            </w:pPr>
            <w:r w:rsidRPr="00E21DEF">
              <w:rPr>
                <w:rFonts w:ascii="Times New Roman" w:hAnsi="Times New Roman"/>
                <w:b/>
                <w:bCs/>
                <w:color w:val="000000"/>
              </w:rPr>
              <w:t>2.1 - POR PROGRAMA DE GOVERNO</w:t>
            </w:r>
          </w:p>
        </w:tc>
        <w:tc>
          <w:tcPr>
            <w:tcW w:w="2360" w:type="dxa"/>
            <w:tcBorders>
              <w:top w:val="nil"/>
              <w:left w:val="nil"/>
              <w:bottom w:val="single" w:sz="4" w:space="0" w:color="auto"/>
              <w:right w:val="nil"/>
            </w:tcBorders>
            <w:noWrap/>
            <w:vAlign w:val="bottom"/>
            <w:hideMark/>
          </w:tcPr>
          <w:p w14:paraId="1F14F05A" w14:textId="77777777" w:rsidR="00E21DEF" w:rsidRPr="00E21DEF" w:rsidRDefault="00E21DEF" w:rsidP="00E21DEF">
            <w:pPr>
              <w:spacing w:after="0" w:line="240" w:lineRule="auto"/>
              <w:jc w:val="both"/>
              <w:rPr>
                <w:rFonts w:ascii="Times New Roman" w:hAnsi="Times New Roman"/>
                <w:b/>
                <w:bCs/>
                <w:color w:val="000000"/>
              </w:rPr>
            </w:pPr>
          </w:p>
        </w:tc>
      </w:tr>
      <w:tr w:rsidR="00E21DEF" w:rsidRPr="00E21DEF" w14:paraId="20202FAC" w14:textId="77777777" w:rsidTr="00EE5097">
        <w:trPr>
          <w:trHeight w:val="300"/>
        </w:trPr>
        <w:tc>
          <w:tcPr>
            <w:tcW w:w="1637" w:type="dxa"/>
            <w:tcBorders>
              <w:top w:val="single" w:sz="4" w:space="0" w:color="auto"/>
              <w:left w:val="single" w:sz="4" w:space="0" w:color="auto"/>
              <w:bottom w:val="single" w:sz="4" w:space="0" w:color="auto"/>
              <w:right w:val="single" w:sz="4" w:space="0" w:color="auto"/>
            </w:tcBorders>
            <w:vAlign w:val="center"/>
          </w:tcPr>
          <w:p w14:paraId="47621B19"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0046</w:t>
            </w:r>
          </w:p>
        </w:tc>
        <w:tc>
          <w:tcPr>
            <w:tcW w:w="4600" w:type="dxa"/>
            <w:tcBorders>
              <w:top w:val="single" w:sz="4" w:space="0" w:color="auto"/>
              <w:left w:val="nil"/>
              <w:bottom w:val="single" w:sz="4" w:space="0" w:color="auto"/>
              <w:right w:val="single" w:sz="4" w:space="0" w:color="auto"/>
            </w:tcBorders>
            <w:vAlign w:val="center"/>
            <w:hideMark/>
          </w:tcPr>
          <w:p w14:paraId="19B67410"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Custeio da Previdência Municipal</w:t>
            </w:r>
          </w:p>
        </w:tc>
        <w:tc>
          <w:tcPr>
            <w:tcW w:w="2360" w:type="dxa"/>
            <w:tcBorders>
              <w:top w:val="single" w:sz="4" w:space="0" w:color="auto"/>
              <w:left w:val="nil"/>
              <w:bottom w:val="single" w:sz="4" w:space="0" w:color="auto"/>
              <w:right w:val="single" w:sz="4" w:space="0" w:color="auto"/>
            </w:tcBorders>
            <w:vAlign w:val="center"/>
          </w:tcPr>
          <w:p w14:paraId="078F50EC"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672.000,00</w:t>
            </w:r>
          </w:p>
        </w:tc>
      </w:tr>
      <w:tr w:rsidR="00E21DEF" w:rsidRPr="00E21DEF" w14:paraId="18EE8401" w14:textId="77777777" w:rsidTr="00EE5097">
        <w:trPr>
          <w:trHeight w:val="300"/>
        </w:trPr>
        <w:tc>
          <w:tcPr>
            <w:tcW w:w="1637" w:type="dxa"/>
            <w:tcBorders>
              <w:top w:val="nil"/>
              <w:left w:val="single" w:sz="4" w:space="0" w:color="auto"/>
              <w:bottom w:val="single" w:sz="4" w:space="0" w:color="auto"/>
              <w:right w:val="single" w:sz="4" w:space="0" w:color="auto"/>
            </w:tcBorders>
            <w:vAlign w:val="center"/>
          </w:tcPr>
          <w:p w14:paraId="0DD1AD55"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0047</w:t>
            </w:r>
          </w:p>
        </w:tc>
        <w:tc>
          <w:tcPr>
            <w:tcW w:w="4600" w:type="dxa"/>
            <w:tcBorders>
              <w:top w:val="nil"/>
              <w:left w:val="nil"/>
              <w:bottom w:val="single" w:sz="4" w:space="0" w:color="auto"/>
              <w:right w:val="single" w:sz="4" w:space="0" w:color="auto"/>
            </w:tcBorders>
            <w:vAlign w:val="center"/>
            <w:hideMark/>
          </w:tcPr>
          <w:p w14:paraId="3FF3532C"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Manutenção do Fundo Financeiro</w:t>
            </w:r>
          </w:p>
        </w:tc>
        <w:tc>
          <w:tcPr>
            <w:tcW w:w="2360" w:type="dxa"/>
            <w:tcBorders>
              <w:top w:val="nil"/>
              <w:left w:val="nil"/>
              <w:bottom w:val="single" w:sz="4" w:space="0" w:color="auto"/>
              <w:right w:val="single" w:sz="4" w:space="0" w:color="auto"/>
            </w:tcBorders>
            <w:vAlign w:val="center"/>
          </w:tcPr>
          <w:p w14:paraId="74CA88C9"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39.353.000,00</w:t>
            </w:r>
          </w:p>
        </w:tc>
      </w:tr>
      <w:tr w:rsidR="00E21DEF" w:rsidRPr="00E21DEF" w14:paraId="32147671" w14:textId="77777777" w:rsidTr="00EE5097">
        <w:trPr>
          <w:trHeight w:val="300"/>
        </w:trPr>
        <w:tc>
          <w:tcPr>
            <w:tcW w:w="1637" w:type="dxa"/>
            <w:tcBorders>
              <w:top w:val="nil"/>
              <w:left w:val="single" w:sz="4" w:space="0" w:color="auto"/>
              <w:bottom w:val="single" w:sz="4" w:space="0" w:color="auto"/>
              <w:right w:val="single" w:sz="4" w:space="0" w:color="auto"/>
            </w:tcBorders>
            <w:vAlign w:val="center"/>
          </w:tcPr>
          <w:p w14:paraId="114ACCF1"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0048</w:t>
            </w:r>
          </w:p>
        </w:tc>
        <w:tc>
          <w:tcPr>
            <w:tcW w:w="4600" w:type="dxa"/>
            <w:tcBorders>
              <w:top w:val="nil"/>
              <w:left w:val="nil"/>
              <w:bottom w:val="single" w:sz="4" w:space="0" w:color="auto"/>
              <w:right w:val="single" w:sz="4" w:space="0" w:color="auto"/>
            </w:tcBorders>
            <w:vAlign w:val="center"/>
            <w:hideMark/>
          </w:tcPr>
          <w:p w14:paraId="7DA50453"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Manutenção do Fundo Capitalizado</w:t>
            </w:r>
          </w:p>
        </w:tc>
        <w:tc>
          <w:tcPr>
            <w:tcW w:w="2360" w:type="dxa"/>
            <w:tcBorders>
              <w:top w:val="nil"/>
              <w:left w:val="nil"/>
              <w:bottom w:val="single" w:sz="4" w:space="0" w:color="auto"/>
              <w:right w:val="single" w:sz="4" w:space="0" w:color="auto"/>
            </w:tcBorders>
            <w:vAlign w:val="center"/>
          </w:tcPr>
          <w:p w14:paraId="3EA3EEFF"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9.403.000,00</w:t>
            </w:r>
          </w:p>
        </w:tc>
      </w:tr>
      <w:tr w:rsidR="00E21DEF" w:rsidRPr="00E21DEF" w14:paraId="36FD2556" w14:textId="77777777" w:rsidTr="00EE5097">
        <w:trPr>
          <w:trHeight w:val="300"/>
        </w:trPr>
        <w:tc>
          <w:tcPr>
            <w:tcW w:w="1637" w:type="dxa"/>
            <w:tcBorders>
              <w:top w:val="nil"/>
              <w:left w:val="single" w:sz="4" w:space="0" w:color="auto"/>
              <w:bottom w:val="single" w:sz="4" w:space="0" w:color="auto"/>
              <w:right w:val="single" w:sz="4" w:space="0" w:color="auto"/>
            </w:tcBorders>
            <w:vAlign w:val="center"/>
          </w:tcPr>
          <w:p w14:paraId="5610A3AB"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0049</w:t>
            </w:r>
          </w:p>
        </w:tc>
        <w:tc>
          <w:tcPr>
            <w:tcW w:w="4600" w:type="dxa"/>
            <w:tcBorders>
              <w:top w:val="nil"/>
              <w:left w:val="nil"/>
              <w:bottom w:val="single" w:sz="4" w:space="0" w:color="auto"/>
              <w:right w:val="single" w:sz="4" w:space="0" w:color="auto"/>
            </w:tcBorders>
            <w:vAlign w:val="center"/>
          </w:tcPr>
          <w:p w14:paraId="5763B00F"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Reserva Orçamentária do R.P.P.S.</w:t>
            </w:r>
          </w:p>
        </w:tc>
        <w:tc>
          <w:tcPr>
            <w:tcW w:w="2360" w:type="dxa"/>
            <w:tcBorders>
              <w:top w:val="nil"/>
              <w:left w:val="nil"/>
              <w:bottom w:val="single" w:sz="4" w:space="0" w:color="auto"/>
              <w:right w:val="single" w:sz="4" w:space="0" w:color="auto"/>
            </w:tcBorders>
            <w:vAlign w:val="center"/>
          </w:tcPr>
          <w:p w14:paraId="26662098"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24.220.500,00</w:t>
            </w:r>
          </w:p>
        </w:tc>
      </w:tr>
      <w:tr w:rsidR="00E21DEF" w:rsidRPr="00E21DEF" w14:paraId="672C2E90" w14:textId="77777777" w:rsidTr="00EE5097">
        <w:trPr>
          <w:trHeight w:val="347"/>
        </w:trPr>
        <w:tc>
          <w:tcPr>
            <w:tcW w:w="1637" w:type="dxa"/>
            <w:tcBorders>
              <w:top w:val="nil"/>
              <w:left w:val="single" w:sz="4" w:space="0" w:color="auto"/>
              <w:bottom w:val="single" w:sz="4" w:space="0" w:color="auto"/>
              <w:right w:val="single" w:sz="4" w:space="0" w:color="auto"/>
            </w:tcBorders>
            <w:vAlign w:val="center"/>
            <w:hideMark/>
          </w:tcPr>
          <w:p w14:paraId="288E1DF9"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 </w:t>
            </w:r>
          </w:p>
        </w:tc>
        <w:tc>
          <w:tcPr>
            <w:tcW w:w="4600" w:type="dxa"/>
            <w:tcBorders>
              <w:top w:val="nil"/>
              <w:left w:val="nil"/>
              <w:bottom w:val="single" w:sz="4" w:space="0" w:color="auto"/>
              <w:right w:val="single" w:sz="4" w:space="0" w:color="auto"/>
            </w:tcBorders>
            <w:vAlign w:val="center"/>
            <w:hideMark/>
          </w:tcPr>
          <w:p w14:paraId="6F20A91A" w14:textId="77777777" w:rsidR="00E21DEF" w:rsidRPr="00E21DEF" w:rsidRDefault="00E21DEF" w:rsidP="00E21DEF">
            <w:pPr>
              <w:spacing w:after="0" w:line="240" w:lineRule="auto"/>
              <w:jc w:val="both"/>
              <w:rPr>
                <w:rFonts w:ascii="Times New Roman" w:hAnsi="Times New Roman"/>
                <w:b/>
                <w:bCs/>
                <w:color w:val="000000"/>
              </w:rPr>
            </w:pPr>
            <w:r w:rsidRPr="00E21DEF">
              <w:rPr>
                <w:rFonts w:ascii="Times New Roman" w:hAnsi="Times New Roman"/>
                <w:b/>
                <w:bCs/>
                <w:color w:val="000000"/>
              </w:rPr>
              <w:t>TOTAL DAS DESPESAS POR PROGRAMA</w:t>
            </w:r>
          </w:p>
        </w:tc>
        <w:tc>
          <w:tcPr>
            <w:tcW w:w="2360" w:type="dxa"/>
            <w:tcBorders>
              <w:top w:val="nil"/>
              <w:left w:val="nil"/>
              <w:bottom w:val="single" w:sz="4" w:space="0" w:color="auto"/>
              <w:right w:val="single" w:sz="4" w:space="0" w:color="auto"/>
            </w:tcBorders>
            <w:vAlign w:val="center"/>
          </w:tcPr>
          <w:p w14:paraId="53044DDE" w14:textId="77777777" w:rsidR="00E21DEF" w:rsidRPr="00E21DEF" w:rsidRDefault="00E21DEF" w:rsidP="00E21DEF">
            <w:pPr>
              <w:spacing w:after="0" w:line="240" w:lineRule="auto"/>
              <w:jc w:val="right"/>
              <w:rPr>
                <w:rFonts w:ascii="Times New Roman" w:hAnsi="Times New Roman"/>
                <w:b/>
                <w:bCs/>
                <w:color w:val="000000"/>
              </w:rPr>
            </w:pPr>
            <w:r w:rsidRPr="00E21DEF">
              <w:rPr>
                <w:rFonts w:ascii="Times New Roman" w:hAnsi="Times New Roman"/>
                <w:b/>
                <w:bCs/>
                <w:color w:val="000000"/>
              </w:rPr>
              <w:t>73.648.500,00</w:t>
            </w:r>
          </w:p>
        </w:tc>
      </w:tr>
    </w:tbl>
    <w:p w14:paraId="25034040" w14:textId="77777777" w:rsidR="00E21DEF" w:rsidRPr="00E21DEF" w:rsidRDefault="00E21DEF" w:rsidP="00E21DEF">
      <w:pPr>
        <w:spacing w:after="0" w:line="240" w:lineRule="auto"/>
        <w:rPr>
          <w:rFonts w:ascii="Times New Roman" w:hAnsi="Times New Roman"/>
        </w:rPr>
      </w:pPr>
    </w:p>
    <w:tbl>
      <w:tblPr>
        <w:tblpPr w:leftFromText="141" w:rightFromText="141" w:vertAnchor="text" w:horzAnchor="margin" w:tblpXSpec="center" w:tblpY="-265"/>
        <w:tblW w:w="8597" w:type="dxa"/>
        <w:tblCellMar>
          <w:left w:w="70" w:type="dxa"/>
          <w:right w:w="70" w:type="dxa"/>
        </w:tblCellMar>
        <w:tblLook w:val="04A0" w:firstRow="1" w:lastRow="0" w:firstColumn="1" w:lastColumn="0" w:noHBand="0" w:noVBand="1"/>
      </w:tblPr>
      <w:tblGrid>
        <w:gridCol w:w="1637"/>
        <w:gridCol w:w="4600"/>
        <w:gridCol w:w="2360"/>
      </w:tblGrid>
      <w:tr w:rsidR="00E21DEF" w:rsidRPr="00E21DEF" w14:paraId="7721F2F8" w14:textId="77777777" w:rsidTr="00EE5097">
        <w:trPr>
          <w:trHeight w:val="315"/>
        </w:trPr>
        <w:tc>
          <w:tcPr>
            <w:tcW w:w="1637" w:type="dxa"/>
            <w:tcBorders>
              <w:top w:val="nil"/>
              <w:left w:val="nil"/>
              <w:bottom w:val="single" w:sz="4" w:space="0" w:color="auto"/>
              <w:right w:val="nil"/>
            </w:tcBorders>
            <w:noWrap/>
            <w:vAlign w:val="bottom"/>
            <w:hideMark/>
          </w:tcPr>
          <w:p w14:paraId="08C4AD59" w14:textId="77777777" w:rsidR="00E21DEF" w:rsidRPr="00E21DEF" w:rsidRDefault="00E21DEF" w:rsidP="00E21DEF">
            <w:pPr>
              <w:spacing w:after="0" w:line="240" w:lineRule="auto"/>
              <w:rPr>
                <w:rFonts w:ascii="Times New Roman" w:hAnsi="Times New Roman"/>
              </w:rPr>
            </w:pPr>
          </w:p>
        </w:tc>
        <w:tc>
          <w:tcPr>
            <w:tcW w:w="4600" w:type="dxa"/>
            <w:tcBorders>
              <w:top w:val="nil"/>
              <w:left w:val="nil"/>
              <w:bottom w:val="single" w:sz="4" w:space="0" w:color="auto"/>
              <w:right w:val="nil"/>
            </w:tcBorders>
            <w:noWrap/>
            <w:vAlign w:val="center"/>
            <w:hideMark/>
          </w:tcPr>
          <w:p w14:paraId="7C3AD77E" w14:textId="77777777" w:rsidR="00E21DEF" w:rsidRPr="00E21DEF" w:rsidRDefault="00E21DEF" w:rsidP="00E21DEF">
            <w:pPr>
              <w:spacing w:after="0" w:line="240" w:lineRule="auto"/>
              <w:jc w:val="both"/>
              <w:rPr>
                <w:rFonts w:ascii="Times New Roman" w:hAnsi="Times New Roman"/>
                <w:b/>
                <w:bCs/>
                <w:color w:val="000000"/>
              </w:rPr>
            </w:pPr>
          </w:p>
          <w:p w14:paraId="7869E465" w14:textId="77777777" w:rsidR="00E21DEF" w:rsidRPr="00E21DEF" w:rsidRDefault="00E21DEF" w:rsidP="00E21DEF">
            <w:pPr>
              <w:spacing w:after="0" w:line="240" w:lineRule="auto"/>
              <w:jc w:val="both"/>
              <w:rPr>
                <w:rFonts w:ascii="Times New Roman" w:hAnsi="Times New Roman"/>
                <w:b/>
                <w:bCs/>
                <w:color w:val="000000"/>
              </w:rPr>
            </w:pPr>
            <w:r w:rsidRPr="00E21DEF">
              <w:rPr>
                <w:rFonts w:ascii="Times New Roman" w:hAnsi="Times New Roman"/>
                <w:b/>
                <w:bCs/>
                <w:color w:val="000000"/>
              </w:rPr>
              <w:t>2.2 - POR FUNÇÃO DE GOVERNO</w:t>
            </w:r>
          </w:p>
        </w:tc>
        <w:tc>
          <w:tcPr>
            <w:tcW w:w="2360" w:type="dxa"/>
            <w:tcBorders>
              <w:top w:val="nil"/>
              <w:left w:val="nil"/>
              <w:bottom w:val="single" w:sz="4" w:space="0" w:color="auto"/>
              <w:right w:val="nil"/>
            </w:tcBorders>
            <w:noWrap/>
            <w:vAlign w:val="bottom"/>
            <w:hideMark/>
          </w:tcPr>
          <w:p w14:paraId="116BFEFD" w14:textId="77777777" w:rsidR="00E21DEF" w:rsidRPr="00E21DEF" w:rsidRDefault="00E21DEF" w:rsidP="00E21DEF">
            <w:pPr>
              <w:spacing w:after="0" w:line="240" w:lineRule="auto"/>
              <w:jc w:val="both"/>
              <w:rPr>
                <w:rFonts w:ascii="Times New Roman" w:hAnsi="Times New Roman"/>
                <w:b/>
                <w:bCs/>
                <w:color w:val="000000"/>
              </w:rPr>
            </w:pPr>
          </w:p>
        </w:tc>
      </w:tr>
      <w:tr w:rsidR="00E21DEF" w:rsidRPr="00E21DEF" w14:paraId="2A9A77ED" w14:textId="77777777" w:rsidTr="00EE5097">
        <w:trPr>
          <w:trHeight w:val="300"/>
        </w:trPr>
        <w:tc>
          <w:tcPr>
            <w:tcW w:w="1637" w:type="dxa"/>
            <w:tcBorders>
              <w:top w:val="single" w:sz="4" w:space="0" w:color="auto"/>
              <w:left w:val="single" w:sz="4" w:space="0" w:color="auto"/>
              <w:bottom w:val="single" w:sz="4" w:space="0" w:color="auto"/>
              <w:right w:val="single" w:sz="4" w:space="0" w:color="auto"/>
            </w:tcBorders>
            <w:vAlign w:val="center"/>
          </w:tcPr>
          <w:p w14:paraId="6C7303BC"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09</w:t>
            </w:r>
          </w:p>
        </w:tc>
        <w:tc>
          <w:tcPr>
            <w:tcW w:w="4600" w:type="dxa"/>
            <w:tcBorders>
              <w:top w:val="single" w:sz="4" w:space="0" w:color="auto"/>
              <w:left w:val="nil"/>
              <w:bottom w:val="single" w:sz="4" w:space="0" w:color="auto"/>
              <w:right w:val="single" w:sz="4" w:space="0" w:color="auto"/>
            </w:tcBorders>
            <w:vAlign w:val="center"/>
            <w:hideMark/>
          </w:tcPr>
          <w:p w14:paraId="13633604"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Previdência</w:t>
            </w:r>
          </w:p>
        </w:tc>
        <w:tc>
          <w:tcPr>
            <w:tcW w:w="2360" w:type="dxa"/>
            <w:tcBorders>
              <w:top w:val="single" w:sz="4" w:space="0" w:color="auto"/>
              <w:left w:val="nil"/>
              <w:bottom w:val="single" w:sz="4" w:space="0" w:color="auto"/>
              <w:right w:val="single" w:sz="4" w:space="0" w:color="auto"/>
            </w:tcBorders>
            <w:vAlign w:val="center"/>
          </w:tcPr>
          <w:p w14:paraId="601BEE86"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49.428.000,00</w:t>
            </w:r>
          </w:p>
        </w:tc>
      </w:tr>
      <w:tr w:rsidR="00E21DEF" w:rsidRPr="00E21DEF" w14:paraId="06ABDDDB" w14:textId="77777777" w:rsidTr="00EE5097">
        <w:trPr>
          <w:trHeight w:val="300"/>
        </w:trPr>
        <w:tc>
          <w:tcPr>
            <w:tcW w:w="1637" w:type="dxa"/>
            <w:tcBorders>
              <w:top w:val="nil"/>
              <w:left w:val="single" w:sz="4" w:space="0" w:color="auto"/>
              <w:bottom w:val="single" w:sz="4" w:space="0" w:color="auto"/>
              <w:right w:val="single" w:sz="4" w:space="0" w:color="auto"/>
            </w:tcBorders>
            <w:vAlign w:val="center"/>
          </w:tcPr>
          <w:p w14:paraId="02F7927F"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99</w:t>
            </w:r>
          </w:p>
        </w:tc>
        <w:tc>
          <w:tcPr>
            <w:tcW w:w="4600" w:type="dxa"/>
            <w:tcBorders>
              <w:top w:val="nil"/>
              <w:left w:val="nil"/>
              <w:bottom w:val="single" w:sz="4" w:space="0" w:color="auto"/>
              <w:right w:val="single" w:sz="4" w:space="0" w:color="auto"/>
            </w:tcBorders>
            <w:vAlign w:val="center"/>
            <w:hideMark/>
          </w:tcPr>
          <w:p w14:paraId="6EBBCBFB"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Reserva de Contingência</w:t>
            </w:r>
          </w:p>
        </w:tc>
        <w:tc>
          <w:tcPr>
            <w:tcW w:w="2360" w:type="dxa"/>
            <w:tcBorders>
              <w:top w:val="nil"/>
              <w:left w:val="nil"/>
              <w:bottom w:val="single" w:sz="4" w:space="0" w:color="auto"/>
              <w:right w:val="single" w:sz="4" w:space="0" w:color="auto"/>
            </w:tcBorders>
            <w:vAlign w:val="center"/>
          </w:tcPr>
          <w:p w14:paraId="358D3EB8"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24.220.500,00</w:t>
            </w:r>
          </w:p>
        </w:tc>
      </w:tr>
      <w:tr w:rsidR="00E21DEF" w:rsidRPr="00E21DEF" w14:paraId="240FF7FD" w14:textId="77777777" w:rsidTr="00EE5097">
        <w:trPr>
          <w:trHeight w:val="353"/>
        </w:trPr>
        <w:tc>
          <w:tcPr>
            <w:tcW w:w="1637" w:type="dxa"/>
            <w:tcBorders>
              <w:top w:val="nil"/>
              <w:left w:val="single" w:sz="4" w:space="0" w:color="auto"/>
              <w:bottom w:val="single" w:sz="4" w:space="0" w:color="auto"/>
              <w:right w:val="single" w:sz="4" w:space="0" w:color="auto"/>
            </w:tcBorders>
            <w:vAlign w:val="center"/>
            <w:hideMark/>
          </w:tcPr>
          <w:p w14:paraId="0A6AD934"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 </w:t>
            </w:r>
          </w:p>
        </w:tc>
        <w:tc>
          <w:tcPr>
            <w:tcW w:w="4600" w:type="dxa"/>
            <w:tcBorders>
              <w:top w:val="nil"/>
              <w:left w:val="nil"/>
              <w:bottom w:val="single" w:sz="4" w:space="0" w:color="auto"/>
              <w:right w:val="single" w:sz="4" w:space="0" w:color="auto"/>
            </w:tcBorders>
            <w:vAlign w:val="center"/>
            <w:hideMark/>
          </w:tcPr>
          <w:p w14:paraId="401B4DAC" w14:textId="77777777" w:rsidR="00E21DEF" w:rsidRPr="00E21DEF" w:rsidRDefault="00E21DEF" w:rsidP="00E21DEF">
            <w:pPr>
              <w:spacing w:after="0" w:line="240" w:lineRule="auto"/>
              <w:jc w:val="both"/>
              <w:rPr>
                <w:rFonts w:ascii="Times New Roman" w:hAnsi="Times New Roman"/>
                <w:b/>
                <w:bCs/>
                <w:color w:val="000000"/>
              </w:rPr>
            </w:pPr>
            <w:r w:rsidRPr="00E21DEF">
              <w:rPr>
                <w:rFonts w:ascii="Times New Roman" w:hAnsi="Times New Roman"/>
                <w:b/>
                <w:bCs/>
                <w:color w:val="000000"/>
              </w:rPr>
              <w:t>TOTAL DAS DESPESAS POR FUNÇÃO</w:t>
            </w:r>
          </w:p>
        </w:tc>
        <w:tc>
          <w:tcPr>
            <w:tcW w:w="2360" w:type="dxa"/>
            <w:tcBorders>
              <w:top w:val="nil"/>
              <w:left w:val="nil"/>
              <w:bottom w:val="single" w:sz="4" w:space="0" w:color="auto"/>
              <w:right w:val="single" w:sz="4" w:space="0" w:color="auto"/>
            </w:tcBorders>
            <w:vAlign w:val="center"/>
          </w:tcPr>
          <w:p w14:paraId="727F98A5" w14:textId="77777777" w:rsidR="00E21DEF" w:rsidRPr="00E21DEF" w:rsidRDefault="00E21DEF" w:rsidP="00E21DEF">
            <w:pPr>
              <w:spacing w:after="0" w:line="240" w:lineRule="auto"/>
              <w:jc w:val="right"/>
              <w:rPr>
                <w:rFonts w:ascii="Times New Roman" w:hAnsi="Times New Roman"/>
                <w:b/>
                <w:bCs/>
                <w:color w:val="000000"/>
              </w:rPr>
            </w:pPr>
            <w:r w:rsidRPr="00E21DEF">
              <w:rPr>
                <w:rFonts w:ascii="Times New Roman" w:hAnsi="Times New Roman"/>
                <w:b/>
                <w:bCs/>
                <w:color w:val="000000"/>
              </w:rPr>
              <w:t>73.648.500,00</w:t>
            </w:r>
          </w:p>
        </w:tc>
      </w:tr>
    </w:tbl>
    <w:p w14:paraId="13A97D1B" w14:textId="77777777" w:rsidR="00E21DEF" w:rsidRPr="00E21DEF" w:rsidRDefault="00E21DEF" w:rsidP="00E21DEF">
      <w:pPr>
        <w:spacing w:after="0" w:line="240" w:lineRule="auto"/>
        <w:rPr>
          <w:rFonts w:ascii="Times New Roman" w:hAnsi="Times New Roman"/>
        </w:rPr>
      </w:pPr>
    </w:p>
    <w:tbl>
      <w:tblPr>
        <w:tblpPr w:leftFromText="141" w:rightFromText="141" w:vertAnchor="text" w:horzAnchor="margin" w:tblpXSpec="center" w:tblpY="-265"/>
        <w:tblW w:w="8597" w:type="dxa"/>
        <w:tblCellMar>
          <w:left w:w="70" w:type="dxa"/>
          <w:right w:w="70" w:type="dxa"/>
        </w:tblCellMar>
        <w:tblLook w:val="04A0" w:firstRow="1" w:lastRow="0" w:firstColumn="1" w:lastColumn="0" w:noHBand="0" w:noVBand="1"/>
      </w:tblPr>
      <w:tblGrid>
        <w:gridCol w:w="1637"/>
        <w:gridCol w:w="4600"/>
        <w:gridCol w:w="2360"/>
      </w:tblGrid>
      <w:tr w:rsidR="00E21DEF" w:rsidRPr="00E21DEF" w14:paraId="38118CD0" w14:textId="77777777" w:rsidTr="00EE5097">
        <w:trPr>
          <w:trHeight w:val="315"/>
        </w:trPr>
        <w:tc>
          <w:tcPr>
            <w:tcW w:w="1637" w:type="dxa"/>
            <w:tcBorders>
              <w:top w:val="nil"/>
              <w:left w:val="nil"/>
              <w:bottom w:val="single" w:sz="4" w:space="0" w:color="auto"/>
              <w:right w:val="nil"/>
            </w:tcBorders>
            <w:noWrap/>
            <w:vAlign w:val="bottom"/>
            <w:hideMark/>
          </w:tcPr>
          <w:p w14:paraId="68312044" w14:textId="77777777" w:rsidR="00E21DEF" w:rsidRPr="00E21DEF" w:rsidRDefault="00E21DEF" w:rsidP="00E21DEF">
            <w:pPr>
              <w:spacing w:after="0" w:line="240" w:lineRule="auto"/>
              <w:rPr>
                <w:rFonts w:ascii="Times New Roman" w:hAnsi="Times New Roman"/>
              </w:rPr>
            </w:pPr>
          </w:p>
        </w:tc>
        <w:tc>
          <w:tcPr>
            <w:tcW w:w="4600" w:type="dxa"/>
            <w:tcBorders>
              <w:top w:val="nil"/>
              <w:left w:val="nil"/>
              <w:bottom w:val="single" w:sz="4" w:space="0" w:color="auto"/>
              <w:right w:val="nil"/>
            </w:tcBorders>
            <w:noWrap/>
            <w:vAlign w:val="center"/>
            <w:hideMark/>
          </w:tcPr>
          <w:p w14:paraId="5333D0E3" w14:textId="77777777" w:rsidR="00E21DEF" w:rsidRPr="00E21DEF" w:rsidRDefault="00E21DEF" w:rsidP="00E21DEF">
            <w:pPr>
              <w:spacing w:after="0" w:line="240" w:lineRule="auto"/>
              <w:jc w:val="both"/>
              <w:rPr>
                <w:rFonts w:ascii="Times New Roman" w:hAnsi="Times New Roman"/>
                <w:b/>
                <w:bCs/>
                <w:color w:val="000000"/>
              </w:rPr>
            </w:pPr>
            <w:r w:rsidRPr="00E21DEF">
              <w:rPr>
                <w:rFonts w:ascii="Times New Roman" w:hAnsi="Times New Roman"/>
                <w:b/>
                <w:bCs/>
                <w:color w:val="000000"/>
              </w:rPr>
              <w:t>2.3 - POR SUB FUNÇÃO DE GOVERNO</w:t>
            </w:r>
          </w:p>
        </w:tc>
        <w:tc>
          <w:tcPr>
            <w:tcW w:w="2360" w:type="dxa"/>
            <w:tcBorders>
              <w:top w:val="nil"/>
              <w:left w:val="nil"/>
              <w:bottom w:val="single" w:sz="4" w:space="0" w:color="auto"/>
              <w:right w:val="nil"/>
            </w:tcBorders>
            <w:noWrap/>
            <w:vAlign w:val="bottom"/>
            <w:hideMark/>
          </w:tcPr>
          <w:p w14:paraId="05E18755" w14:textId="77777777" w:rsidR="00E21DEF" w:rsidRPr="00E21DEF" w:rsidRDefault="00E21DEF" w:rsidP="00E21DEF">
            <w:pPr>
              <w:spacing w:after="0" w:line="240" w:lineRule="auto"/>
              <w:jc w:val="both"/>
              <w:rPr>
                <w:rFonts w:ascii="Times New Roman" w:hAnsi="Times New Roman"/>
                <w:b/>
                <w:bCs/>
                <w:color w:val="000000"/>
              </w:rPr>
            </w:pPr>
          </w:p>
        </w:tc>
      </w:tr>
      <w:tr w:rsidR="00E21DEF" w:rsidRPr="00E21DEF" w14:paraId="187FA60B" w14:textId="77777777" w:rsidTr="00EE5097">
        <w:trPr>
          <w:trHeight w:val="300"/>
        </w:trPr>
        <w:tc>
          <w:tcPr>
            <w:tcW w:w="1637" w:type="dxa"/>
            <w:tcBorders>
              <w:top w:val="single" w:sz="4" w:space="0" w:color="auto"/>
              <w:left w:val="single" w:sz="4" w:space="0" w:color="auto"/>
              <w:bottom w:val="single" w:sz="4" w:space="0" w:color="auto"/>
              <w:right w:val="single" w:sz="4" w:space="0" w:color="auto"/>
            </w:tcBorders>
            <w:vAlign w:val="center"/>
          </w:tcPr>
          <w:p w14:paraId="1453E59A"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272</w:t>
            </w:r>
          </w:p>
        </w:tc>
        <w:tc>
          <w:tcPr>
            <w:tcW w:w="4600" w:type="dxa"/>
            <w:tcBorders>
              <w:top w:val="single" w:sz="4" w:space="0" w:color="auto"/>
              <w:left w:val="nil"/>
              <w:bottom w:val="single" w:sz="4" w:space="0" w:color="auto"/>
              <w:right w:val="single" w:sz="4" w:space="0" w:color="auto"/>
            </w:tcBorders>
            <w:vAlign w:val="center"/>
            <w:hideMark/>
          </w:tcPr>
          <w:p w14:paraId="719BF6D8"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Previdência do Regime Estatutário</w:t>
            </w:r>
          </w:p>
        </w:tc>
        <w:tc>
          <w:tcPr>
            <w:tcW w:w="2360" w:type="dxa"/>
            <w:tcBorders>
              <w:top w:val="single" w:sz="4" w:space="0" w:color="auto"/>
              <w:left w:val="nil"/>
              <w:bottom w:val="single" w:sz="4" w:space="0" w:color="auto"/>
              <w:right w:val="single" w:sz="4" w:space="0" w:color="auto"/>
            </w:tcBorders>
            <w:vAlign w:val="center"/>
          </w:tcPr>
          <w:p w14:paraId="0759BBA0"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49.428.000,00</w:t>
            </w:r>
          </w:p>
        </w:tc>
      </w:tr>
      <w:tr w:rsidR="00E21DEF" w:rsidRPr="00E21DEF" w14:paraId="0BF1FECB" w14:textId="77777777" w:rsidTr="00EE5097">
        <w:trPr>
          <w:trHeight w:val="300"/>
        </w:trPr>
        <w:tc>
          <w:tcPr>
            <w:tcW w:w="1637" w:type="dxa"/>
            <w:tcBorders>
              <w:top w:val="nil"/>
              <w:left w:val="single" w:sz="4" w:space="0" w:color="auto"/>
              <w:bottom w:val="single" w:sz="4" w:space="0" w:color="auto"/>
              <w:right w:val="single" w:sz="4" w:space="0" w:color="auto"/>
            </w:tcBorders>
            <w:vAlign w:val="center"/>
          </w:tcPr>
          <w:p w14:paraId="7411C152"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997</w:t>
            </w:r>
          </w:p>
        </w:tc>
        <w:tc>
          <w:tcPr>
            <w:tcW w:w="4600" w:type="dxa"/>
            <w:tcBorders>
              <w:top w:val="nil"/>
              <w:left w:val="nil"/>
              <w:bottom w:val="single" w:sz="4" w:space="0" w:color="auto"/>
              <w:right w:val="single" w:sz="4" w:space="0" w:color="auto"/>
            </w:tcBorders>
            <w:vAlign w:val="center"/>
            <w:hideMark/>
          </w:tcPr>
          <w:p w14:paraId="68325202"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Reserva de Contingência do R.P.P.S.</w:t>
            </w:r>
          </w:p>
        </w:tc>
        <w:tc>
          <w:tcPr>
            <w:tcW w:w="2360" w:type="dxa"/>
            <w:tcBorders>
              <w:top w:val="nil"/>
              <w:left w:val="nil"/>
              <w:bottom w:val="single" w:sz="4" w:space="0" w:color="auto"/>
              <w:right w:val="single" w:sz="4" w:space="0" w:color="auto"/>
            </w:tcBorders>
            <w:vAlign w:val="center"/>
          </w:tcPr>
          <w:p w14:paraId="6D81143B"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24.220.500,00</w:t>
            </w:r>
          </w:p>
        </w:tc>
      </w:tr>
      <w:tr w:rsidR="00E21DEF" w:rsidRPr="00E21DEF" w14:paraId="66B02F30" w14:textId="77777777" w:rsidTr="00EE5097">
        <w:trPr>
          <w:trHeight w:val="353"/>
        </w:trPr>
        <w:tc>
          <w:tcPr>
            <w:tcW w:w="1637" w:type="dxa"/>
            <w:tcBorders>
              <w:top w:val="nil"/>
              <w:left w:val="single" w:sz="4" w:space="0" w:color="auto"/>
              <w:bottom w:val="single" w:sz="4" w:space="0" w:color="auto"/>
              <w:right w:val="single" w:sz="4" w:space="0" w:color="auto"/>
            </w:tcBorders>
            <w:vAlign w:val="center"/>
            <w:hideMark/>
          </w:tcPr>
          <w:p w14:paraId="5DC85FD3" w14:textId="77777777" w:rsidR="00E21DEF" w:rsidRPr="00E21DEF" w:rsidRDefault="00E21DEF" w:rsidP="00E21DEF">
            <w:pPr>
              <w:spacing w:after="0" w:line="240" w:lineRule="auto"/>
              <w:jc w:val="center"/>
              <w:rPr>
                <w:rFonts w:ascii="Times New Roman" w:hAnsi="Times New Roman"/>
                <w:color w:val="000000"/>
              </w:rPr>
            </w:pPr>
            <w:r w:rsidRPr="00E21DEF">
              <w:rPr>
                <w:rFonts w:ascii="Times New Roman" w:hAnsi="Times New Roman"/>
                <w:color w:val="000000"/>
              </w:rPr>
              <w:t> </w:t>
            </w:r>
          </w:p>
        </w:tc>
        <w:tc>
          <w:tcPr>
            <w:tcW w:w="4600" w:type="dxa"/>
            <w:tcBorders>
              <w:top w:val="nil"/>
              <w:left w:val="nil"/>
              <w:bottom w:val="single" w:sz="4" w:space="0" w:color="auto"/>
              <w:right w:val="single" w:sz="4" w:space="0" w:color="auto"/>
            </w:tcBorders>
            <w:vAlign w:val="center"/>
            <w:hideMark/>
          </w:tcPr>
          <w:p w14:paraId="6B1116B0" w14:textId="77777777" w:rsidR="00E21DEF" w:rsidRPr="00E21DEF" w:rsidRDefault="00E21DEF" w:rsidP="00E21DEF">
            <w:pPr>
              <w:spacing w:after="0" w:line="240" w:lineRule="auto"/>
              <w:jc w:val="both"/>
              <w:rPr>
                <w:rFonts w:ascii="Times New Roman" w:hAnsi="Times New Roman"/>
                <w:b/>
                <w:bCs/>
                <w:color w:val="000000"/>
              </w:rPr>
            </w:pPr>
            <w:r w:rsidRPr="00E21DEF">
              <w:rPr>
                <w:rFonts w:ascii="Times New Roman" w:hAnsi="Times New Roman"/>
                <w:b/>
                <w:bCs/>
                <w:color w:val="000000"/>
              </w:rPr>
              <w:t>TOTAL DAS DESPESAS POR SUB FUNÇÃO</w:t>
            </w:r>
          </w:p>
        </w:tc>
        <w:tc>
          <w:tcPr>
            <w:tcW w:w="2360" w:type="dxa"/>
            <w:tcBorders>
              <w:top w:val="nil"/>
              <w:left w:val="nil"/>
              <w:bottom w:val="single" w:sz="4" w:space="0" w:color="auto"/>
              <w:right w:val="single" w:sz="4" w:space="0" w:color="auto"/>
            </w:tcBorders>
            <w:vAlign w:val="center"/>
          </w:tcPr>
          <w:p w14:paraId="09A05381" w14:textId="77777777" w:rsidR="00E21DEF" w:rsidRPr="00E21DEF" w:rsidRDefault="00E21DEF" w:rsidP="00E21DEF">
            <w:pPr>
              <w:spacing w:after="0" w:line="240" w:lineRule="auto"/>
              <w:jc w:val="right"/>
              <w:rPr>
                <w:rFonts w:ascii="Times New Roman" w:hAnsi="Times New Roman"/>
                <w:b/>
                <w:bCs/>
                <w:color w:val="000000"/>
              </w:rPr>
            </w:pPr>
            <w:r w:rsidRPr="00E21DEF">
              <w:rPr>
                <w:rFonts w:ascii="Times New Roman" w:hAnsi="Times New Roman"/>
                <w:b/>
                <w:bCs/>
                <w:color w:val="000000"/>
              </w:rPr>
              <w:t>73.648.500,00</w:t>
            </w:r>
          </w:p>
        </w:tc>
      </w:tr>
    </w:tbl>
    <w:p w14:paraId="31791F67" w14:textId="77777777" w:rsidR="00E21DEF" w:rsidRPr="00E21DEF" w:rsidRDefault="00E21DEF" w:rsidP="00E21DEF">
      <w:pPr>
        <w:spacing w:after="0" w:line="240" w:lineRule="auto"/>
        <w:rPr>
          <w:rFonts w:ascii="Times New Roman" w:hAnsi="Times New Roman"/>
        </w:rPr>
      </w:pPr>
    </w:p>
    <w:tbl>
      <w:tblPr>
        <w:tblpPr w:leftFromText="141" w:rightFromText="141" w:vertAnchor="text" w:horzAnchor="margin" w:tblpXSpec="center" w:tblpY="-265"/>
        <w:tblW w:w="6960" w:type="dxa"/>
        <w:tblCellMar>
          <w:left w:w="70" w:type="dxa"/>
          <w:right w:w="70" w:type="dxa"/>
        </w:tblCellMar>
        <w:tblLook w:val="04A0" w:firstRow="1" w:lastRow="0" w:firstColumn="1" w:lastColumn="0" w:noHBand="0" w:noVBand="1"/>
      </w:tblPr>
      <w:tblGrid>
        <w:gridCol w:w="4600"/>
        <w:gridCol w:w="2360"/>
      </w:tblGrid>
      <w:tr w:rsidR="00E21DEF" w:rsidRPr="00E21DEF" w14:paraId="784F268A" w14:textId="77777777" w:rsidTr="00EE5097">
        <w:trPr>
          <w:trHeight w:val="315"/>
        </w:trPr>
        <w:tc>
          <w:tcPr>
            <w:tcW w:w="4600" w:type="dxa"/>
            <w:tcBorders>
              <w:top w:val="nil"/>
              <w:left w:val="nil"/>
              <w:bottom w:val="single" w:sz="4" w:space="0" w:color="auto"/>
              <w:right w:val="nil"/>
            </w:tcBorders>
            <w:noWrap/>
            <w:vAlign w:val="center"/>
            <w:hideMark/>
          </w:tcPr>
          <w:p w14:paraId="0EB67FE6" w14:textId="77777777" w:rsidR="00E21DEF" w:rsidRPr="00E21DEF" w:rsidRDefault="00E21DEF" w:rsidP="00E21DEF">
            <w:pPr>
              <w:spacing w:after="0" w:line="240" w:lineRule="auto"/>
              <w:jc w:val="both"/>
              <w:rPr>
                <w:rFonts w:ascii="Times New Roman" w:hAnsi="Times New Roman"/>
                <w:b/>
                <w:bCs/>
                <w:color w:val="000000"/>
              </w:rPr>
            </w:pPr>
            <w:r w:rsidRPr="00E21DEF">
              <w:rPr>
                <w:rFonts w:ascii="Times New Roman" w:hAnsi="Times New Roman"/>
                <w:b/>
                <w:bCs/>
                <w:color w:val="000000"/>
              </w:rPr>
              <w:t>2.4 - POR CATEGORIAS ECONÔMICAS</w:t>
            </w:r>
          </w:p>
          <w:p w14:paraId="0A5546FE" w14:textId="77777777" w:rsidR="00E21DEF" w:rsidRPr="00E21DEF" w:rsidRDefault="00E21DEF" w:rsidP="00E21DEF">
            <w:pPr>
              <w:spacing w:after="0" w:line="240" w:lineRule="auto"/>
              <w:jc w:val="both"/>
              <w:rPr>
                <w:rFonts w:ascii="Times New Roman" w:hAnsi="Times New Roman"/>
                <w:b/>
                <w:bCs/>
                <w:color w:val="000000"/>
              </w:rPr>
            </w:pPr>
          </w:p>
          <w:p w14:paraId="049126BD" w14:textId="77777777" w:rsidR="00E21DEF" w:rsidRPr="00E21DEF" w:rsidRDefault="00E21DEF" w:rsidP="00E21DEF">
            <w:pPr>
              <w:spacing w:after="0" w:line="240" w:lineRule="auto"/>
              <w:jc w:val="both"/>
              <w:rPr>
                <w:rFonts w:ascii="Times New Roman" w:hAnsi="Times New Roman"/>
                <w:b/>
                <w:bCs/>
                <w:color w:val="000000"/>
              </w:rPr>
            </w:pPr>
            <w:r w:rsidRPr="00E21DEF">
              <w:rPr>
                <w:rFonts w:ascii="Times New Roman" w:hAnsi="Times New Roman"/>
                <w:b/>
                <w:bCs/>
                <w:color w:val="000000"/>
              </w:rPr>
              <w:t>2.4.1 – DESPESAS CORRENTES</w:t>
            </w:r>
          </w:p>
          <w:p w14:paraId="4F87D76F" w14:textId="77777777" w:rsidR="00E21DEF" w:rsidRPr="00E21DEF" w:rsidRDefault="00E21DEF" w:rsidP="00E21DEF">
            <w:pPr>
              <w:spacing w:after="0" w:line="240" w:lineRule="auto"/>
              <w:jc w:val="both"/>
              <w:rPr>
                <w:rFonts w:ascii="Times New Roman" w:hAnsi="Times New Roman"/>
                <w:b/>
                <w:bCs/>
                <w:color w:val="000000"/>
              </w:rPr>
            </w:pPr>
          </w:p>
        </w:tc>
        <w:tc>
          <w:tcPr>
            <w:tcW w:w="2360" w:type="dxa"/>
            <w:tcBorders>
              <w:top w:val="nil"/>
              <w:left w:val="nil"/>
              <w:bottom w:val="single" w:sz="4" w:space="0" w:color="auto"/>
              <w:right w:val="nil"/>
            </w:tcBorders>
            <w:noWrap/>
            <w:vAlign w:val="bottom"/>
            <w:hideMark/>
          </w:tcPr>
          <w:p w14:paraId="29608EB3" w14:textId="77777777" w:rsidR="00E21DEF" w:rsidRPr="00E21DEF" w:rsidRDefault="00E21DEF" w:rsidP="00E21DEF">
            <w:pPr>
              <w:spacing w:after="0" w:line="240" w:lineRule="auto"/>
              <w:jc w:val="both"/>
              <w:rPr>
                <w:rFonts w:ascii="Times New Roman" w:hAnsi="Times New Roman"/>
                <w:b/>
                <w:bCs/>
                <w:color w:val="000000"/>
              </w:rPr>
            </w:pPr>
          </w:p>
        </w:tc>
      </w:tr>
      <w:tr w:rsidR="00E21DEF" w:rsidRPr="00E21DEF" w14:paraId="42428D4A" w14:textId="77777777" w:rsidTr="00EE5097">
        <w:trPr>
          <w:trHeight w:val="300"/>
        </w:trPr>
        <w:tc>
          <w:tcPr>
            <w:tcW w:w="4600" w:type="dxa"/>
            <w:tcBorders>
              <w:top w:val="single" w:sz="4" w:space="0" w:color="auto"/>
              <w:left w:val="single" w:sz="4" w:space="0" w:color="auto"/>
              <w:bottom w:val="single" w:sz="4" w:space="0" w:color="auto"/>
              <w:right w:val="single" w:sz="4" w:space="0" w:color="auto"/>
            </w:tcBorders>
            <w:vAlign w:val="center"/>
            <w:hideMark/>
          </w:tcPr>
          <w:p w14:paraId="0F868135"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Pessoal e Encargos Sociais</w:t>
            </w:r>
          </w:p>
        </w:tc>
        <w:tc>
          <w:tcPr>
            <w:tcW w:w="2360" w:type="dxa"/>
            <w:tcBorders>
              <w:top w:val="single" w:sz="4" w:space="0" w:color="auto"/>
              <w:left w:val="nil"/>
              <w:bottom w:val="single" w:sz="4" w:space="0" w:color="auto"/>
              <w:right w:val="single" w:sz="4" w:space="0" w:color="auto"/>
            </w:tcBorders>
            <w:vAlign w:val="center"/>
          </w:tcPr>
          <w:p w14:paraId="36179882"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46.918.000,00</w:t>
            </w:r>
          </w:p>
        </w:tc>
      </w:tr>
      <w:tr w:rsidR="00E21DEF" w:rsidRPr="00E21DEF" w14:paraId="3A97358B" w14:textId="77777777" w:rsidTr="00EE5097">
        <w:trPr>
          <w:trHeight w:val="300"/>
        </w:trPr>
        <w:tc>
          <w:tcPr>
            <w:tcW w:w="4600" w:type="dxa"/>
            <w:tcBorders>
              <w:top w:val="single" w:sz="4" w:space="0" w:color="auto"/>
              <w:left w:val="single" w:sz="4" w:space="0" w:color="auto"/>
              <w:bottom w:val="single" w:sz="4" w:space="0" w:color="auto"/>
              <w:right w:val="single" w:sz="4" w:space="0" w:color="auto"/>
            </w:tcBorders>
            <w:vAlign w:val="center"/>
            <w:hideMark/>
          </w:tcPr>
          <w:p w14:paraId="0E333677"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Outras Despesas Correntes</w:t>
            </w:r>
          </w:p>
        </w:tc>
        <w:tc>
          <w:tcPr>
            <w:tcW w:w="2360" w:type="dxa"/>
            <w:tcBorders>
              <w:top w:val="nil"/>
              <w:left w:val="nil"/>
              <w:bottom w:val="single" w:sz="4" w:space="0" w:color="auto"/>
              <w:right w:val="single" w:sz="4" w:space="0" w:color="auto"/>
            </w:tcBorders>
            <w:vAlign w:val="center"/>
          </w:tcPr>
          <w:p w14:paraId="5DBD19E4"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2.460.000,00</w:t>
            </w:r>
          </w:p>
        </w:tc>
      </w:tr>
      <w:tr w:rsidR="00E21DEF" w:rsidRPr="00E21DEF" w14:paraId="7E03DF5E" w14:textId="77777777" w:rsidTr="00EE5097">
        <w:trPr>
          <w:trHeight w:val="353"/>
        </w:trPr>
        <w:tc>
          <w:tcPr>
            <w:tcW w:w="4600" w:type="dxa"/>
            <w:tcBorders>
              <w:top w:val="single" w:sz="4" w:space="0" w:color="auto"/>
              <w:left w:val="single" w:sz="4" w:space="0" w:color="auto"/>
              <w:bottom w:val="single" w:sz="4" w:space="0" w:color="auto"/>
              <w:right w:val="single" w:sz="4" w:space="0" w:color="auto"/>
            </w:tcBorders>
            <w:vAlign w:val="center"/>
            <w:hideMark/>
          </w:tcPr>
          <w:p w14:paraId="55EDD6AF" w14:textId="77777777" w:rsidR="00E21DEF" w:rsidRPr="00E21DEF" w:rsidRDefault="00E21DEF" w:rsidP="00E21DEF">
            <w:pPr>
              <w:spacing w:after="0" w:line="240" w:lineRule="auto"/>
              <w:jc w:val="center"/>
              <w:rPr>
                <w:rFonts w:ascii="Times New Roman" w:hAnsi="Times New Roman"/>
                <w:b/>
                <w:bCs/>
                <w:color w:val="000000"/>
              </w:rPr>
            </w:pPr>
            <w:r w:rsidRPr="00E21DEF">
              <w:rPr>
                <w:rFonts w:ascii="Times New Roman" w:hAnsi="Times New Roman"/>
                <w:b/>
                <w:bCs/>
                <w:color w:val="000000"/>
              </w:rPr>
              <w:t>TOTAL</w:t>
            </w:r>
          </w:p>
        </w:tc>
        <w:tc>
          <w:tcPr>
            <w:tcW w:w="2360" w:type="dxa"/>
            <w:tcBorders>
              <w:top w:val="nil"/>
              <w:left w:val="nil"/>
              <w:bottom w:val="single" w:sz="4" w:space="0" w:color="auto"/>
              <w:right w:val="single" w:sz="4" w:space="0" w:color="auto"/>
            </w:tcBorders>
            <w:vAlign w:val="center"/>
          </w:tcPr>
          <w:p w14:paraId="2051D277" w14:textId="77777777" w:rsidR="00E21DEF" w:rsidRPr="00E21DEF" w:rsidRDefault="00E21DEF" w:rsidP="00E21DEF">
            <w:pPr>
              <w:spacing w:after="0" w:line="240" w:lineRule="auto"/>
              <w:jc w:val="right"/>
              <w:rPr>
                <w:rFonts w:ascii="Times New Roman" w:hAnsi="Times New Roman"/>
                <w:b/>
                <w:bCs/>
                <w:color w:val="000000"/>
              </w:rPr>
            </w:pPr>
            <w:r w:rsidRPr="00E21DEF">
              <w:rPr>
                <w:rFonts w:ascii="Times New Roman" w:hAnsi="Times New Roman"/>
                <w:b/>
                <w:bCs/>
                <w:color w:val="000000"/>
              </w:rPr>
              <w:t>49.378.000,00</w:t>
            </w:r>
          </w:p>
        </w:tc>
      </w:tr>
    </w:tbl>
    <w:p w14:paraId="759D0591" w14:textId="77777777" w:rsidR="00E21DEF" w:rsidRPr="00E21DEF" w:rsidRDefault="00E21DEF" w:rsidP="00E21DEF">
      <w:pPr>
        <w:spacing w:after="0" w:line="240" w:lineRule="auto"/>
        <w:rPr>
          <w:rFonts w:ascii="Times New Roman" w:hAnsi="Times New Roman"/>
        </w:rPr>
      </w:pPr>
    </w:p>
    <w:p w14:paraId="23EB8596" w14:textId="77777777" w:rsidR="00E21DEF" w:rsidRPr="00E21DEF" w:rsidRDefault="00E21DEF" w:rsidP="00E21DEF">
      <w:pPr>
        <w:spacing w:after="0" w:line="240" w:lineRule="auto"/>
        <w:rPr>
          <w:rFonts w:ascii="Times New Roman" w:hAnsi="Times New Roman"/>
        </w:rPr>
      </w:pPr>
    </w:p>
    <w:p w14:paraId="1D70935A" w14:textId="77777777" w:rsidR="00E21DEF" w:rsidRPr="00E21DEF" w:rsidRDefault="00E21DEF" w:rsidP="00E21DEF">
      <w:pPr>
        <w:spacing w:after="0" w:line="240" w:lineRule="auto"/>
        <w:rPr>
          <w:rFonts w:ascii="Times New Roman" w:hAnsi="Times New Roman"/>
        </w:rPr>
      </w:pPr>
    </w:p>
    <w:p w14:paraId="02D19E98" w14:textId="77777777" w:rsidR="00E21DEF" w:rsidRPr="00E21DEF" w:rsidRDefault="00E21DEF" w:rsidP="00E21DEF">
      <w:pPr>
        <w:spacing w:after="0" w:line="240" w:lineRule="auto"/>
        <w:rPr>
          <w:rFonts w:ascii="Times New Roman" w:hAnsi="Times New Roman"/>
        </w:rPr>
      </w:pPr>
    </w:p>
    <w:p w14:paraId="3EBDD7DA" w14:textId="77777777" w:rsidR="00E21DEF" w:rsidRPr="00E21DEF" w:rsidRDefault="00E21DEF" w:rsidP="00E21DEF">
      <w:pPr>
        <w:spacing w:after="0" w:line="240" w:lineRule="auto"/>
        <w:rPr>
          <w:rFonts w:ascii="Times New Roman" w:hAnsi="Times New Roman"/>
        </w:rPr>
      </w:pPr>
    </w:p>
    <w:p w14:paraId="140EAD9A" w14:textId="77777777" w:rsidR="00E21DEF" w:rsidRPr="00E21DEF" w:rsidRDefault="00E21DEF" w:rsidP="00E21DEF">
      <w:pPr>
        <w:spacing w:after="0" w:line="240" w:lineRule="auto"/>
        <w:rPr>
          <w:rFonts w:ascii="Times New Roman" w:hAnsi="Times New Roman"/>
        </w:rPr>
      </w:pPr>
    </w:p>
    <w:p w14:paraId="1226AA8A" w14:textId="77777777" w:rsidR="00E21DEF" w:rsidRPr="00E21DEF" w:rsidRDefault="00E21DEF" w:rsidP="00E21DEF">
      <w:pPr>
        <w:spacing w:after="0" w:line="240" w:lineRule="auto"/>
        <w:rPr>
          <w:rFonts w:ascii="Times New Roman" w:hAnsi="Times New Roman"/>
        </w:rPr>
      </w:pPr>
    </w:p>
    <w:tbl>
      <w:tblPr>
        <w:tblpPr w:leftFromText="141" w:rightFromText="141" w:vertAnchor="text" w:horzAnchor="margin" w:tblpXSpec="center" w:tblpY="-265"/>
        <w:tblW w:w="6960" w:type="dxa"/>
        <w:tblCellMar>
          <w:left w:w="70" w:type="dxa"/>
          <w:right w:w="70" w:type="dxa"/>
        </w:tblCellMar>
        <w:tblLook w:val="04A0" w:firstRow="1" w:lastRow="0" w:firstColumn="1" w:lastColumn="0" w:noHBand="0" w:noVBand="1"/>
      </w:tblPr>
      <w:tblGrid>
        <w:gridCol w:w="4600"/>
        <w:gridCol w:w="2360"/>
      </w:tblGrid>
      <w:tr w:rsidR="00E21DEF" w:rsidRPr="00E21DEF" w14:paraId="2C43115C" w14:textId="77777777" w:rsidTr="00EE5097">
        <w:trPr>
          <w:trHeight w:val="315"/>
        </w:trPr>
        <w:tc>
          <w:tcPr>
            <w:tcW w:w="4600" w:type="dxa"/>
            <w:tcBorders>
              <w:top w:val="nil"/>
              <w:left w:val="nil"/>
              <w:bottom w:val="single" w:sz="4" w:space="0" w:color="auto"/>
              <w:right w:val="nil"/>
            </w:tcBorders>
            <w:noWrap/>
            <w:vAlign w:val="center"/>
            <w:hideMark/>
          </w:tcPr>
          <w:p w14:paraId="70692F72" w14:textId="77777777" w:rsidR="00E21DEF" w:rsidRPr="00E21DEF" w:rsidRDefault="00E21DEF" w:rsidP="00E21DEF">
            <w:pPr>
              <w:spacing w:after="0" w:line="240" w:lineRule="auto"/>
              <w:jc w:val="both"/>
              <w:rPr>
                <w:rFonts w:ascii="Times New Roman" w:hAnsi="Times New Roman"/>
                <w:b/>
                <w:bCs/>
                <w:color w:val="000000"/>
              </w:rPr>
            </w:pPr>
          </w:p>
          <w:p w14:paraId="0E4E14EA" w14:textId="77777777" w:rsidR="00E21DEF" w:rsidRPr="00E21DEF" w:rsidRDefault="00E21DEF" w:rsidP="00E21DEF">
            <w:pPr>
              <w:spacing w:after="0" w:line="240" w:lineRule="auto"/>
              <w:jc w:val="both"/>
              <w:rPr>
                <w:rFonts w:ascii="Times New Roman" w:hAnsi="Times New Roman"/>
                <w:b/>
                <w:bCs/>
                <w:color w:val="000000"/>
              </w:rPr>
            </w:pPr>
            <w:r w:rsidRPr="00E21DEF">
              <w:rPr>
                <w:rFonts w:ascii="Times New Roman" w:hAnsi="Times New Roman"/>
                <w:b/>
                <w:bCs/>
                <w:color w:val="000000"/>
              </w:rPr>
              <w:t>2.4.2 – DESPESAS DE CAPITAL</w:t>
            </w:r>
          </w:p>
          <w:p w14:paraId="64850915" w14:textId="77777777" w:rsidR="00E21DEF" w:rsidRPr="00E21DEF" w:rsidRDefault="00E21DEF" w:rsidP="00E21DEF">
            <w:pPr>
              <w:spacing w:after="0" w:line="240" w:lineRule="auto"/>
              <w:jc w:val="both"/>
              <w:rPr>
                <w:rFonts w:ascii="Times New Roman" w:hAnsi="Times New Roman"/>
                <w:b/>
                <w:bCs/>
                <w:color w:val="000000"/>
              </w:rPr>
            </w:pPr>
          </w:p>
        </w:tc>
        <w:tc>
          <w:tcPr>
            <w:tcW w:w="2360" w:type="dxa"/>
            <w:tcBorders>
              <w:top w:val="nil"/>
              <w:left w:val="nil"/>
              <w:bottom w:val="single" w:sz="4" w:space="0" w:color="auto"/>
              <w:right w:val="nil"/>
            </w:tcBorders>
            <w:noWrap/>
            <w:vAlign w:val="bottom"/>
            <w:hideMark/>
          </w:tcPr>
          <w:p w14:paraId="5EBA4DAF" w14:textId="77777777" w:rsidR="00E21DEF" w:rsidRPr="00E21DEF" w:rsidRDefault="00E21DEF" w:rsidP="00E21DEF">
            <w:pPr>
              <w:spacing w:after="0" w:line="240" w:lineRule="auto"/>
              <w:jc w:val="both"/>
              <w:rPr>
                <w:rFonts w:ascii="Times New Roman" w:hAnsi="Times New Roman"/>
                <w:b/>
                <w:bCs/>
                <w:color w:val="000000"/>
              </w:rPr>
            </w:pPr>
          </w:p>
        </w:tc>
      </w:tr>
      <w:tr w:rsidR="00E21DEF" w:rsidRPr="00E21DEF" w14:paraId="2239F70E" w14:textId="77777777" w:rsidTr="00EE5097">
        <w:trPr>
          <w:trHeight w:val="300"/>
        </w:trPr>
        <w:tc>
          <w:tcPr>
            <w:tcW w:w="4600" w:type="dxa"/>
            <w:tcBorders>
              <w:top w:val="single" w:sz="4" w:space="0" w:color="auto"/>
              <w:left w:val="single" w:sz="4" w:space="0" w:color="auto"/>
              <w:bottom w:val="single" w:sz="4" w:space="0" w:color="auto"/>
              <w:right w:val="single" w:sz="4" w:space="0" w:color="auto"/>
            </w:tcBorders>
            <w:vAlign w:val="center"/>
            <w:hideMark/>
          </w:tcPr>
          <w:p w14:paraId="23FDC7A5"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Investimentos</w:t>
            </w:r>
          </w:p>
        </w:tc>
        <w:tc>
          <w:tcPr>
            <w:tcW w:w="2360" w:type="dxa"/>
            <w:tcBorders>
              <w:top w:val="single" w:sz="4" w:space="0" w:color="auto"/>
              <w:left w:val="nil"/>
              <w:bottom w:val="single" w:sz="4" w:space="0" w:color="auto"/>
              <w:right w:val="single" w:sz="4" w:space="0" w:color="auto"/>
            </w:tcBorders>
            <w:vAlign w:val="center"/>
          </w:tcPr>
          <w:p w14:paraId="59E0DAE2"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50.000,00</w:t>
            </w:r>
          </w:p>
        </w:tc>
      </w:tr>
      <w:tr w:rsidR="00E21DEF" w:rsidRPr="00E21DEF" w14:paraId="1EE0E8CB" w14:textId="77777777" w:rsidTr="00EE5097">
        <w:trPr>
          <w:trHeight w:val="353"/>
        </w:trPr>
        <w:tc>
          <w:tcPr>
            <w:tcW w:w="4600" w:type="dxa"/>
            <w:tcBorders>
              <w:top w:val="single" w:sz="4" w:space="0" w:color="auto"/>
              <w:left w:val="single" w:sz="4" w:space="0" w:color="auto"/>
              <w:bottom w:val="single" w:sz="4" w:space="0" w:color="auto"/>
              <w:right w:val="single" w:sz="4" w:space="0" w:color="auto"/>
            </w:tcBorders>
            <w:vAlign w:val="center"/>
            <w:hideMark/>
          </w:tcPr>
          <w:p w14:paraId="24C79D98" w14:textId="77777777" w:rsidR="00E21DEF" w:rsidRPr="00E21DEF" w:rsidRDefault="00E21DEF" w:rsidP="00E21DEF">
            <w:pPr>
              <w:spacing w:after="0" w:line="240" w:lineRule="auto"/>
              <w:jc w:val="center"/>
              <w:rPr>
                <w:rFonts w:ascii="Times New Roman" w:hAnsi="Times New Roman"/>
                <w:b/>
                <w:bCs/>
                <w:color w:val="000000"/>
              </w:rPr>
            </w:pPr>
            <w:r w:rsidRPr="00E21DEF">
              <w:rPr>
                <w:rFonts w:ascii="Times New Roman" w:hAnsi="Times New Roman"/>
                <w:b/>
                <w:bCs/>
                <w:color w:val="000000"/>
              </w:rPr>
              <w:t>TOTAL</w:t>
            </w:r>
          </w:p>
        </w:tc>
        <w:tc>
          <w:tcPr>
            <w:tcW w:w="2360" w:type="dxa"/>
            <w:tcBorders>
              <w:top w:val="nil"/>
              <w:left w:val="nil"/>
              <w:bottom w:val="single" w:sz="4" w:space="0" w:color="auto"/>
              <w:right w:val="single" w:sz="4" w:space="0" w:color="auto"/>
            </w:tcBorders>
            <w:vAlign w:val="center"/>
          </w:tcPr>
          <w:p w14:paraId="18F58AF7" w14:textId="77777777" w:rsidR="00E21DEF" w:rsidRPr="00E21DEF" w:rsidRDefault="00E21DEF" w:rsidP="00E21DEF">
            <w:pPr>
              <w:spacing w:after="0" w:line="240" w:lineRule="auto"/>
              <w:jc w:val="right"/>
              <w:rPr>
                <w:rFonts w:ascii="Times New Roman" w:hAnsi="Times New Roman"/>
                <w:b/>
                <w:bCs/>
                <w:color w:val="000000"/>
              </w:rPr>
            </w:pPr>
            <w:r w:rsidRPr="00E21DEF">
              <w:rPr>
                <w:rFonts w:ascii="Times New Roman" w:hAnsi="Times New Roman"/>
                <w:b/>
                <w:bCs/>
                <w:color w:val="000000"/>
              </w:rPr>
              <w:t>50.000,00</w:t>
            </w:r>
          </w:p>
        </w:tc>
      </w:tr>
    </w:tbl>
    <w:p w14:paraId="354F7D07" w14:textId="77777777" w:rsidR="00E21DEF" w:rsidRPr="00E21DEF" w:rsidRDefault="00E21DEF" w:rsidP="00E21DEF">
      <w:pPr>
        <w:spacing w:after="0" w:line="240" w:lineRule="auto"/>
        <w:rPr>
          <w:rFonts w:ascii="Times New Roman" w:hAnsi="Times New Roman"/>
        </w:rPr>
      </w:pPr>
    </w:p>
    <w:p w14:paraId="457C41BF" w14:textId="77777777" w:rsidR="00E21DEF" w:rsidRPr="00E21DEF" w:rsidRDefault="00E21DEF" w:rsidP="00E21DEF">
      <w:pPr>
        <w:spacing w:after="0" w:line="240" w:lineRule="auto"/>
        <w:rPr>
          <w:rFonts w:ascii="Times New Roman" w:hAnsi="Times New Roman"/>
        </w:rPr>
      </w:pPr>
    </w:p>
    <w:p w14:paraId="4AF30BCF" w14:textId="77777777" w:rsidR="00E21DEF" w:rsidRPr="00E21DEF" w:rsidRDefault="00E21DEF" w:rsidP="00E21DEF">
      <w:pPr>
        <w:spacing w:after="0" w:line="240" w:lineRule="auto"/>
        <w:rPr>
          <w:rFonts w:ascii="Times New Roman" w:hAnsi="Times New Roman"/>
        </w:rPr>
      </w:pPr>
    </w:p>
    <w:p w14:paraId="6918F2B7" w14:textId="77777777" w:rsidR="00E21DEF" w:rsidRPr="00E21DEF" w:rsidRDefault="00E21DEF" w:rsidP="00E21DEF">
      <w:pPr>
        <w:spacing w:after="0" w:line="240" w:lineRule="auto"/>
        <w:rPr>
          <w:rFonts w:ascii="Times New Roman" w:hAnsi="Times New Roman"/>
        </w:rPr>
      </w:pPr>
    </w:p>
    <w:p w14:paraId="7D24539B" w14:textId="77777777" w:rsidR="00E21DEF" w:rsidRPr="00E21DEF" w:rsidRDefault="00E21DEF" w:rsidP="00E21DEF">
      <w:pPr>
        <w:spacing w:after="0" w:line="240" w:lineRule="auto"/>
        <w:rPr>
          <w:rFonts w:ascii="Times New Roman" w:hAnsi="Times New Roman"/>
        </w:rPr>
      </w:pPr>
    </w:p>
    <w:tbl>
      <w:tblPr>
        <w:tblpPr w:leftFromText="141" w:rightFromText="141" w:vertAnchor="text" w:horzAnchor="margin" w:tblpXSpec="center" w:tblpY="-265"/>
        <w:tblW w:w="7583" w:type="dxa"/>
        <w:tblCellMar>
          <w:left w:w="70" w:type="dxa"/>
          <w:right w:w="70" w:type="dxa"/>
        </w:tblCellMar>
        <w:tblLook w:val="04A0" w:firstRow="1" w:lastRow="0" w:firstColumn="1" w:lastColumn="0" w:noHBand="0" w:noVBand="1"/>
      </w:tblPr>
      <w:tblGrid>
        <w:gridCol w:w="5599"/>
        <w:gridCol w:w="1984"/>
      </w:tblGrid>
      <w:tr w:rsidR="00E21DEF" w:rsidRPr="00E21DEF" w14:paraId="5DC64833" w14:textId="77777777" w:rsidTr="00EE5097">
        <w:trPr>
          <w:trHeight w:val="315"/>
        </w:trPr>
        <w:tc>
          <w:tcPr>
            <w:tcW w:w="5599" w:type="dxa"/>
            <w:tcBorders>
              <w:top w:val="nil"/>
              <w:left w:val="nil"/>
              <w:bottom w:val="single" w:sz="4" w:space="0" w:color="auto"/>
              <w:right w:val="nil"/>
            </w:tcBorders>
            <w:noWrap/>
            <w:vAlign w:val="center"/>
            <w:hideMark/>
          </w:tcPr>
          <w:p w14:paraId="75A86E8C" w14:textId="77777777" w:rsidR="00E21DEF" w:rsidRPr="00E21DEF" w:rsidRDefault="00E21DEF" w:rsidP="00E21DEF">
            <w:pPr>
              <w:spacing w:after="0" w:line="240" w:lineRule="auto"/>
              <w:jc w:val="both"/>
              <w:rPr>
                <w:rFonts w:ascii="Times New Roman" w:hAnsi="Times New Roman"/>
                <w:b/>
                <w:bCs/>
                <w:color w:val="000000"/>
              </w:rPr>
            </w:pPr>
            <w:r w:rsidRPr="00E21DEF">
              <w:rPr>
                <w:rFonts w:ascii="Times New Roman" w:hAnsi="Times New Roman"/>
                <w:b/>
                <w:bCs/>
                <w:color w:val="000000"/>
              </w:rPr>
              <w:t>2.4.3 – RESERVA DE CONTINGÊNCIA</w:t>
            </w:r>
          </w:p>
          <w:p w14:paraId="59A5D9D5" w14:textId="77777777" w:rsidR="00E21DEF" w:rsidRPr="00E21DEF" w:rsidRDefault="00E21DEF" w:rsidP="00E21DEF">
            <w:pPr>
              <w:spacing w:after="0" w:line="240" w:lineRule="auto"/>
              <w:jc w:val="both"/>
              <w:rPr>
                <w:rFonts w:ascii="Times New Roman" w:hAnsi="Times New Roman"/>
                <w:b/>
                <w:bCs/>
                <w:color w:val="000000"/>
              </w:rPr>
            </w:pPr>
          </w:p>
        </w:tc>
        <w:tc>
          <w:tcPr>
            <w:tcW w:w="1984" w:type="dxa"/>
            <w:tcBorders>
              <w:top w:val="nil"/>
              <w:left w:val="nil"/>
              <w:bottom w:val="single" w:sz="4" w:space="0" w:color="auto"/>
              <w:right w:val="nil"/>
            </w:tcBorders>
            <w:noWrap/>
            <w:vAlign w:val="bottom"/>
            <w:hideMark/>
          </w:tcPr>
          <w:p w14:paraId="4AA2ACA6" w14:textId="77777777" w:rsidR="00E21DEF" w:rsidRPr="00E21DEF" w:rsidRDefault="00E21DEF" w:rsidP="00E21DEF">
            <w:pPr>
              <w:spacing w:after="0" w:line="240" w:lineRule="auto"/>
              <w:jc w:val="both"/>
              <w:rPr>
                <w:rFonts w:ascii="Times New Roman" w:hAnsi="Times New Roman"/>
                <w:b/>
                <w:bCs/>
                <w:color w:val="000000"/>
              </w:rPr>
            </w:pPr>
          </w:p>
        </w:tc>
      </w:tr>
      <w:tr w:rsidR="00E21DEF" w:rsidRPr="00E21DEF" w14:paraId="7CAFB330" w14:textId="77777777" w:rsidTr="00EE5097">
        <w:trPr>
          <w:trHeight w:val="300"/>
        </w:trPr>
        <w:tc>
          <w:tcPr>
            <w:tcW w:w="5599" w:type="dxa"/>
            <w:tcBorders>
              <w:top w:val="single" w:sz="4" w:space="0" w:color="auto"/>
              <w:left w:val="single" w:sz="4" w:space="0" w:color="auto"/>
              <w:bottom w:val="single" w:sz="4" w:space="0" w:color="auto"/>
              <w:right w:val="single" w:sz="4" w:space="0" w:color="auto"/>
            </w:tcBorders>
            <w:vAlign w:val="center"/>
            <w:hideMark/>
          </w:tcPr>
          <w:p w14:paraId="1ACCBBF3" w14:textId="77777777" w:rsidR="00E21DEF" w:rsidRPr="00E21DEF" w:rsidRDefault="00E21DEF" w:rsidP="00E21DEF">
            <w:pPr>
              <w:spacing w:after="0" w:line="240" w:lineRule="auto"/>
              <w:jc w:val="both"/>
              <w:rPr>
                <w:rFonts w:ascii="Times New Roman" w:hAnsi="Times New Roman"/>
                <w:color w:val="000000"/>
              </w:rPr>
            </w:pPr>
            <w:r w:rsidRPr="00E21DEF">
              <w:rPr>
                <w:rFonts w:ascii="Times New Roman" w:hAnsi="Times New Roman"/>
                <w:color w:val="000000"/>
              </w:rPr>
              <w:t>Reservas Matemáticas e Atuariais</w:t>
            </w:r>
          </w:p>
        </w:tc>
        <w:tc>
          <w:tcPr>
            <w:tcW w:w="1984" w:type="dxa"/>
            <w:tcBorders>
              <w:top w:val="single" w:sz="4" w:space="0" w:color="auto"/>
              <w:left w:val="nil"/>
              <w:bottom w:val="single" w:sz="4" w:space="0" w:color="auto"/>
              <w:right w:val="single" w:sz="4" w:space="0" w:color="auto"/>
            </w:tcBorders>
            <w:vAlign w:val="center"/>
          </w:tcPr>
          <w:p w14:paraId="3B531093" w14:textId="77777777" w:rsidR="00E21DEF" w:rsidRPr="00E21DEF" w:rsidRDefault="00E21DEF" w:rsidP="00E21DEF">
            <w:pPr>
              <w:spacing w:after="0" w:line="240" w:lineRule="auto"/>
              <w:jc w:val="right"/>
              <w:rPr>
                <w:rFonts w:ascii="Times New Roman" w:hAnsi="Times New Roman"/>
                <w:color w:val="000000"/>
              </w:rPr>
            </w:pPr>
            <w:r w:rsidRPr="00E21DEF">
              <w:rPr>
                <w:rFonts w:ascii="Times New Roman" w:hAnsi="Times New Roman"/>
                <w:color w:val="000000"/>
              </w:rPr>
              <w:t>24.220.500,00</w:t>
            </w:r>
          </w:p>
        </w:tc>
      </w:tr>
      <w:tr w:rsidR="00E21DEF" w:rsidRPr="00E21DEF" w14:paraId="5BEE4728" w14:textId="77777777" w:rsidTr="00EE5097">
        <w:trPr>
          <w:trHeight w:val="353"/>
        </w:trPr>
        <w:tc>
          <w:tcPr>
            <w:tcW w:w="5599" w:type="dxa"/>
            <w:tcBorders>
              <w:top w:val="single" w:sz="4" w:space="0" w:color="auto"/>
              <w:left w:val="single" w:sz="4" w:space="0" w:color="auto"/>
              <w:bottom w:val="single" w:sz="4" w:space="0" w:color="auto"/>
              <w:right w:val="single" w:sz="4" w:space="0" w:color="auto"/>
            </w:tcBorders>
            <w:vAlign w:val="center"/>
            <w:hideMark/>
          </w:tcPr>
          <w:p w14:paraId="7B7A25D4" w14:textId="77777777" w:rsidR="00E21DEF" w:rsidRPr="00E21DEF" w:rsidRDefault="00E21DEF" w:rsidP="00E21DEF">
            <w:pPr>
              <w:spacing w:after="0" w:line="240" w:lineRule="auto"/>
              <w:jc w:val="center"/>
              <w:rPr>
                <w:rFonts w:ascii="Times New Roman" w:hAnsi="Times New Roman"/>
                <w:b/>
                <w:bCs/>
                <w:color w:val="000000"/>
              </w:rPr>
            </w:pPr>
            <w:r w:rsidRPr="00E21DEF">
              <w:rPr>
                <w:rFonts w:ascii="Times New Roman" w:hAnsi="Times New Roman"/>
                <w:b/>
                <w:bCs/>
                <w:color w:val="000000"/>
              </w:rPr>
              <w:t>TOTAL</w:t>
            </w:r>
          </w:p>
        </w:tc>
        <w:tc>
          <w:tcPr>
            <w:tcW w:w="1984" w:type="dxa"/>
            <w:tcBorders>
              <w:top w:val="single" w:sz="4" w:space="0" w:color="auto"/>
              <w:left w:val="nil"/>
              <w:bottom w:val="single" w:sz="4" w:space="0" w:color="auto"/>
              <w:right w:val="single" w:sz="4" w:space="0" w:color="auto"/>
            </w:tcBorders>
            <w:vAlign w:val="center"/>
          </w:tcPr>
          <w:p w14:paraId="180A3DB7" w14:textId="77777777" w:rsidR="00E21DEF" w:rsidRPr="00E21DEF" w:rsidRDefault="00E21DEF" w:rsidP="00E21DEF">
            <w:pPr>
              <w:spacing w:after="0" w:line="240" w:lineRule="auto"/>
              <w:jc w:val="right"/>
              <w:rPr>
                <w:rFonts w:ascii="Times New Roman" w:hAnsi="Times New Roman"/>
                <w:b/>
                <w:bCs/>
                <w:color w:val="000000"/>
              </w:rPr>
            </w:pPr>
            <w:r w:rsidRPr="00E21DEF">
              <w:rPr>
                <w:rFonts w:ascii="Times New Roman" w:hAnsi="Times New Roman"/>
                <w:b/>
                <w:bCs/>
                <w:color w:val="000000"/>
              </w:rPr>
              <w:t>24.220.500,00</w:t>
            </w:r>
          </w:p>
        </w:tc>
      </w:tr>
      <w:tr w:rsidR="00E21DEF" w:rsidRPr="00E21DEF" w14:paraId="199B8B86" w14:textId="77777777" w:rsidTr="00EE5097">
        <w:trPr>
          <w:trHeight w:val="353"/>
        </w:trPr>
        <w:tc>
          <w:tcPr>
            <w:tcW w:w="5599" w:type="dxa"/>
            <w:tcBorders>
              <w:top w:val="single" w:sz="4" w:space="0" w:color="auto"/>
              <w:bottom w:val="single" w:sz="4" w:space="0" w:color="auto"/>
            </w:tcBorders>
            <w:vAlign w:val="center"/>
          </w:tcPr>
          <w:p w14:paraId="5F2CB3C7" w14:textId="77777777" w:rsidR="00E21DEF" w:rsidRPr="00E21DEF" w:rsidRDefault="00E21DEF" w:rsidP="00E21DEF">
            <w:pPr>
              <w:spacing w:after="0" w:line="240" w:lineRule="auto"/>
              <w:jc w:val="center"/>
              <w:rPr>
                <w:rFonts w:ascii="Times New Roman" w:hAnsi="Times New Roman"/>
                <w:b/>
                <w:bCs/>
                <w:color w:val="000000"/>
              </w:rPr>
            </w:pPr>
          </w:p>
        </w:tc>
        <w:tc>
          <w:tcPr>
            <w:tcW w:w="1984" w:type="dxa"/>
            <w:tcBorders>
              <w:top w:val="single" w:sz="4" w:space="0" w:color="auto"/>
              <w:left w:val="nil"/>
              <w:bottom w:val="single" w:sz="4" w:space="0" w:color="auto"/>
            </w:tcBorders>
            <w:vAlign w:val="center"/>
          </w:tcPr>
          <w:p w14:paraId="50F9C8DC" w14:textId="77777777" w:rsidR="00E21DEF" w:rsidRPr="00E21DEF" w:rsidRDefault="00E21DEF" w:rsidP="00E21DEF">
            <w:pPr>
              <w:spacing w:after="0" w:line="240" w:lineRule="auto"/>
              <w:jc w:val="right"/>
              <w:rPr>
                <w:rFonts w:ascii="Times New Roman" w:hAnsi="Times New Roman"/>
                <w:b/>
                <w:bCs/>
                <w:color w:val="000000"/>
              </w:rPr>
            </w:pPr>
          </w:p>
        </w:tc>
      </w:tr>
      <w:tr w:rsidR="00E21DEF" w:rsidRPr="00E21DEF" w14:paraId="5AB6349D" w14:textId="77777777" w:rsidTr="00EE5097">
        <w:trPr>
          <w:trHeight w:val="353"/>
        </w:trPr>
        <w:tc>
          <w:tcPr>
            <w:tcW w:w="5599" w:type="dxa"/>
            <w:tcBorders>
              <w:top w:val="single" w:sz="4" w:space="0" w:color="auto"/>
              <w:left w:val="single" w:sz="4" w:space="0" w:color="auto"/>
              <w:bottom w:val="single" w:sz="4" w:space="0" w:color="auto"/>
              <w:right w:val="single" w:sz="4" w:space="0" w:color="auto"/>
            </w:tcBorders>
            <w:vAlign w:val="center"/>
          </w:tcPr>
          <w:p w14:paraId="7F4440DC" w14:textId="77777777" w:rsidR="00E21DEF" w:rsidRPr="00E21DEF" w:rsidRDefault="00E21DEF" w:rsidP="00E21DEF">
            <w:pPr>
              <w:spacing w:after="0" w:line="240" w:lineRule="auto"/>
              <w:jc w:val="center"/>
              <w:rPr>
                <w:rFonts w:ascii="Times New Roman" w:hAnsi="Times New Roman"/>
                <w:b/>
                <w:bCs/>
                <w:color w:val="000000"/>
              </w:rPr>
            </w:pPr>
            <w:r w:rsidRPr="00E21DEF">
              <w:rPr>
                <w:rFonts w:ascii="Times New Roman" w:hAnsi="Times New Roman"/>
                <w:b/>
                <w:bCs/>
                <w:color w:val="000000"/>
              </w:rPr>
              <w:t>TOTAL DA ADMINISTRAÇÃO INDIRETA - FUSSBE</w:t>
            </w:r>
          </w:p>
        </w:tc>
        <w:tc>
          <w:tcPr>
            <w:tcW w:w="1984" w:type="dxa"/>
            <w:tcBorders>
              <w:top w:val="single" w:sz="4" w:space="0" w:color="auto"/>
              <w:left w:val="nil"/>
              <w:bottom w:val="single" w:sz="4" w:space="0" w:color="auto"/>
              <w:right w:val="single" w:sz="4" w:space="0" w:color="auto"/>
            </w:tcBorders>
            <w:vAlign w:val="center"/>
          </w:tcPr>
          <w:p w14:paraId="78792610" w14:textId="77777777" w:rsidR="00E21DEF" w:rsidRPr="00E21DEF" w:rsidRDefault="00E21DEF" w:rsidP="00E21DEF">
            <w:pPr>
              <w:spacing w:after="0" w:line="240" w:lineRule="auto"/>
              <w:jc w:val="right"/>
              <w:rPr>
                <w:rFonts w:ascii="Times New Roman" w:hAnsi="Times New Roman"/>
                <w:b/>
                <w:bCs/>
                <w:color w:val="000000"/>
              </w:rPr>
            </w:pPr>
            <w:r w:rsidRPr="00E21DEF">
              <w:rPr>
                <w:rFonts w:ascii="Times New Roman" w:hAnsi="Times New Roman"/>
                <w:b/>
                <w:bCs/>
                <w:color w:val="000000"/>
              </w:rPr>
              <w:t>73.648.500,00</w:t>
            </w:r>
          </w:p>
        </w:tc>
      </w:tr>
    </w:tbl>
    <w:p w14:paraId="1B0D4E2B" w14:textId="77777777" w:rsidR="00E21DEF" w:rsidRPr="00E21DEF" w:rsidRDefault="00E21DEF" w:rsidP="00E21DEF">
      <w:pPr>
        <w:spacing w:after="0" w:line="240" w:lineRule="auto"/>
        <w:ind w:firstLine="1134"/>
        <w:mirrorIndents/>
        <w:rPr>
          <w:rFonts w:ascii="Times New Roman" w:hAnsi="Times New Roman"/>
        </w:rPr>
      </w:pPr>
    </w:p>
    <w:p w14:paraId="687C8702" w14:textId="77777777" w:rsidR="00E21DEF" w:rsidRPr="00E21DEF" w:rsidRDefault="00E21DEF" w:rsidP="00E21DEF">
      <w:pPr>
        <w:pStyle w:val="Ttulo7"/>
        <w:spacing w:before="0" w:after="0"/>
        <w:mirrorIndents/>
        <w:jc w:val="center"/>
        <w:rPr>
          <w:b/>
          <w:i/>
          <w:iCs/>
          <w:sz w:val="22"/>
          <w:szCs w:val="22"/>
        </w:rPr>
      </w:pPr>
      <w:r w:rsidRPr="00E21DEF">
        <w:rPr>
          <w:b/>
          <w:i/>
          <w:iCs/>
          <w:sz w:val="22"/>
          <w:szCs w:val="22"/>
        </w:rPr>
        <w:t>TÍTULO V</w:t>
      </w:r>
    </w:p>
    <w:p w14:paraId="0C544B32" w14:textId="77777777" w:rsidR="00E21DEF" w:rsidRPr="00E21DEF" w:rsidRDefault="00E21DEF" w:rsidP="00E21DEF">
      <w:pPr>
        <w:pStyle w:val="Ttulo7"/>
        <w:spacing w:before="0" w:after="0"/>
        <w:mirrorIndents/>
        <w:jc w:val="center"/>
        <w:rPr>
          <w:b/>
          <w:i/>
          <w:iCs/>
          <w:sz w:val="22"/>
          <w:szCs w:val="22"/>
        </w:rPr>
      </w:pPr>
      <w:r w:rsidRPr="00E21DEF">
        <w:rPr>
          <w:b/>
          <w:i/>
          <w:iCs/>
          <w:sz w:val="22"/>
          <w:szCs w:val="22"/>
        </w:rPr>
        <w:t>DA AUTORIZAÇÃO PARA ABERTURA DE CRÉDITOS E CONTINGENCIAMENTO DE DESPESAS</w:t>
      </w:r>
    </w:p>
    <w:p w14:paraId="18D56D1F" w14:textId="77777777" w:rsidR="00E21DEF" w:rsidRPr="00E21DEF" w:rsidRDefault="00E21DEF" w:rsidP="00E21DEF">
      <w:pPr>
        <w:spacing w:after="0" w:line="240" w:lineRule="auto"/>
        <w:ind w:firstLine="1134"/>
        <w:mirrorIndents/>
        <w:rPr>
          <w:rFonts w:ascii="Times New Roman" w:hAnsi="Times New Roman"/>
        </w:rPr>
      </w:pPr>
    </w:p>
    <w:p w14:paraId="4EC7FB54" w14:textId="77777777" w:rsidR="00E21DEF" w:rsidRPr="00E21DEF" w:rsidRDefault="00E21DEF" w:rsidP="00E21DEF">
      <w:pPr>
        <w:spacing w:after="0" w:line="240" w:lineRule="auto"/>
        <w:ind w:firstLine="1134"/>
        <w:jc w:val="both"/>
        <w:rPr>
          <w:rFonts w:ascii="Times New Roman" w:hAnsi="Times New Roman"/>
        </w:rPr>
      </w:pPr>
      <w:r w:rsidRPr="00E21DEF">
        <w:rPr>
          <w:rFonts w:ascii="Times New Roman" w:hAnsi="Times New Roman"/>
          <w:b/>
          <w:bCs/>
        </w:rPr>
        <w:t xml:space="preserve">Art. 6º </w:t>
      </w:r>
      <w:r w:rsidRPr="00E21DEF">
        <w:rPr>
          <w:rFonts w:ascii="Times New Roman" w:hAnsi="Times New Roman"/>
        </w:rPr>
        <w:t>Fica o Poder Executivo autorizado, nos termos da Constituição Federal, da Lei Complementar nº 101, de 4 de maio de 2000 (Lei de Responsabilidade Fiscal), da Lei Federal nº 4.320, de 17 de março de 1964, e da Lei de Diretrizes Orçamentárias Municipal para o exercício de 2026, a:</w:t>
      </w:r>
    </w:p>
    <w:p w14:paraId="6901A0C7" w14:textId="77777777" w:rsidR="00E21DEF" w:rsidRPr="00E21DEF" w:rsidRDefault="00E21DEF" w:rsidP="00E21DEF">
      <w:pPr>
        <w:numPr>
          <w:ilvl w:val="0"/>
          <w:numId w:val="9"/>
        </w:numPr>
        <w:spacing w:after="0" w:line="240" w:lineRule="auto"/>
        <w:ind w:left="1848" w:hanging="357"/>
        <w:jc w:val="both"/>
        <w:rPr>
          <w:rFonts w:ascii="Times New Roman" w:hAnsi="Times New Roman"/>
        </w:rPr>
      </w:pPr>
      <w:r w:rsidRPr="00E21DEF">
        <w:rPr>
          <w:rFonts w:ascii="Times New Roman" w:hAnsi="Times New Roman"/>
        </w:rPr>
        <w:lastRenderedPageBreak/>
        <w:t xml:space="preserve"> realizar operações de crédito por antecipação da receita, nos termos da legislação vigente;</w:t>
      </w:r>
    </w:p>
    <w:p w14:paraId="7E81D545" w14:textId="77777777" w:rsidR="00E21DEF" w:rsidRPr="00E21DEF" w:rsidRDefault="00E21DEF" w:rsidP="00E21DEF">
      <w:pPr>
        <w:numPr>
          <w:ilvl w:val="0"/>
          <w:numId w:val="9"/>
        </w:numPr>
        <w:spacing w:after="0" w:line="240" w:lineRule="auto"/>
        <w:ind w:left="1848" w:hanging="357"/>
        <w:jc w:val="both"/>
        <w:rPr>
          <w:rFonts w:ascii="Times New Roman" w:hAnsi="Times New Roman"/>
        </w:rPr>
      </w:pPr>
      <w:r w:rsidRPr="00E21DEF">
        <w:rPr>
          <w:rFonts w:ascii="Times New Roman" w:hAnsi="Times New Roman"/>
        </w:rPr>
        <w:t>abrir, no curso da execução orçamentária de 2026, créditos adicionais suplementares até o limite de 10% (dez por cento) do total da despesa fixada por esta Lei, inclusive no âmbito do mesmo órgão, unidade orçamentária e categoria de programação, observada a estrutura orçamentária vigente;</w:t>
      </w:r>
    </w:p>
    <w:p w14:paraId="55DFB63F" w14:textId="77777777" w:rsidR="00E21DEF" w:rsidRPr="00E21DEF" w:rsidRDefault="00E21DEF" w:rsidP="00E21DEF">
      <w:pPr>
        <w:numPr>
          <w:ilvl w:val="0"/>
          <w:numId w:val="9"/>
        </w:numPr>
        <w:spacing w:after="0" w:line="240" w:lineRule="auto"/>
        <w:ind w:left="1848" w:hanging="357"/>
        <w:jc w:val="both"/>
        <w:rPr>
          <w:rFonts w:ascii="Times New Roman" w:hAnsi="Times New Roman"/>
        </w:rPr>
      </w:pPr>
      <w:r w:rsidRPr="00E21DEF">
        <w:rPr>
          <w:rFonts w:ascii="Times New Roman" w:hAnsi="Times New Roman"/>
        </w:rPr>
        <w:t xml:space="preserve"> abrir créditos adicionais suplementares para cobertura de despesas vinculadas a fontes de recursos específicos, cujo ingresso no exercício supere a previsão inicial de arrecadação;</w:t>
      </w:r>
    </w:p>
    <w:p w14:paraId="025F643C" w14:textId="77777777" w:rsidR="00E21DEF" w:rsidRPr="00E21DEF" w:rsidRDefault="00E21DEF" w:rsidP="00E21DEF">
      <w:pPr>
        <w:numPr>
          <w:ilvl w:val="0"/>
          <w:numId w:val="9"/>
        </w:numPr>
        <w:spacing w:after="0" w:line="240" w:lineRule="auto"/>
        <w:ind w:left="1848" w:hanging="357"/>
        <w:jc w:val="both"/>
        <w:rPr>
          <w:rFonts w:ascii="Times New Roman" w:hAnsi="Times New Roman"/>
        </w:rPr>
      </w:pPr>
      <w:r w:rsidRPr="00E21DEF">
        <w:rPr>
          <w:rFonts w:ascii="Times New Roman" w:hAnsi="Times New Roman"/>
        </w:rPr>
        <w:t>utilizar os recursos vinculados à conta da reserva de contingência, nas hipóteses previstas no art. 5º, inciso III, da Lei Complementar nº 101/00, e no art. 8º da Portaria Interministerial STN/SOF nº 163/2001;</w:t>
      </w:r>
    </w:p>
    <w:p w14:paraId="20950101" w14:textId="77777777" w:rsidR="00E21DEF" w:rsidRPr="00E21DEF" w:rsidRDefault="00E21DEF" w:rsidP="00E21DEF">
      <w:pPr>
        <w:numPr>
          <w:ilvl w:val="0"/>
          <w:numId w:val="9"/>
        </w:numPr>
        <w:spacing w:after="0" w:line="240" w:lineRule="auto"/>
        <w:ind w:left="1848" w:hanging="357"/>
        <w:jc w:val="both"/>
        <w:rPr>
          <w:rFonts w:ascii="Times New Roman" w:hAnsi="Times New Roman"/>
        </w:rPr>
      </w:pPr>
      <w:r w:rsidRPr="00E21DEF">
        <w:rPr>
          <w:rFonts w:ascii="Times New Roman" w:hAnsi="Times New Roman"/>
        </w:rPr>
        <w:t>contingenciar partes das dotações orçamentárias quando a evolução da receita comprometer os resultados previstos nesta Lei;</w:t>
      </w:r>
    </w:p>
    <w:p w14:paraId="0F54477B" w14:textId="77777777" w:rsidR="00E21DEF" w:rsidRPr="00E21DEF" w:rsidRDefault="00E21DEF" w:rsidP="00E21DEF">
      <w:pPr>
        <w:numPr>
          <w:ilvl w:val="0"/>
          <w:numId w:val="9"/>
        </w:numPr>
        <w:spacing w:after="0" w:line="240" w:lineRule="auto"/>
        <w:ind w:left="1848" w:hanging="357"/>
        <w:jc w:val="both"/>
        <w:rPr>
          <w:rFonts w:ascii="Times New Roman" w:hAnsi="Times New Roman"/>
        </w:rPr>
      </w:pPr>
      <w:r w:rsidRPr="00E21DEF">
        <w:rPr>
          <w:rFonts w:ascii="Times New Roman" w:hAnsi="Times New Roman"/>
        </w:rPr>
        <w:t>transpor, remanejar ou transferir recursos no âmbito da mesma categoria de programação, nos termos do inciso VI do art. 167 da Constituição Federal;</w:t>
      </w:r>
    </w:p>
    <w:p w14:paraId="2F46E212" w14:textId="77777777" w:rsidR="00E21DEF" w:rsidRPr="00E21DEF" w:rsidRDefault="00E21DEF" w:rsidP="00E21DEF">
      <w:pPr>
        <w:numPr>
          <w:ilvl w:val="0"/>
          <w:numId w:val="9"/>
        </w:numPr>
        <w:spacing w:after="0" w:line="240" w:lineRule="auto"/>
        <w:ind w:left="1848" w:hanging="357"/>
        <w:jc w:val="both"/>
        <w:rPr>
          <w:rFonts w:ascii="Times New Roman" w:hAnsi="Times New Roman"/>
        </w:rPr>
      </w:pPr>
      <w:r w:rsidRPr="00E21DEF">
        <w:rPr>
          <w:rFonts w:ascii="Times New Roman" w:hAnsi="Times New Roman"/>
        </w:rPr>
        <w:t>realizar despesas de caráter continuado, conforme disposto no art. 17 da Lei Complementar nº 101/00.</w:t>
      </w:r>
    </w:p>
    <w:p w14:paraId="4D5BA2B5" w14:textId="77777777" w:rsidR="00E21DEF" w:rsidRPr="00E21DEF" w:rsidRDefault="00E21DEF" w:rsidP="00E21DEF">
      <w:pPr>
        <w:spacing w:after="0" w:line="240" w:lineRule="auto"/>
        <w:ind w:firstLine="1134"/>
        <w:mirrorIndents/>
        <w:rPr>
          <w:rFonts w:ascii="Times New Roman" w:hAnsi="Times New Roman"/>
        </w:rPr>
      </w:pPr>
    </w:p>
    <w:p w14:paraId="4F7DCF3F" w14:textId="77777777" w:rsidR="00E21DEF" w:rsidRPr="00E21DEF" w:rsidRDefault="00E21DEF" w:rsidP="00E21DEF">
      <w:pPr>
        <w:spacing w:after="0" w:line="240" w:lineRule="auto"/>
        <w:ind w:firstLine="1134"/>
        <w:jc w:val="both"/>
        <w:rPr>
          <w:rFonts w:ascii="Times New Roman" w:hAnsi="Times New Roman"/>
        </w:rPr>
      </w:pPr>
      <w:r w:rsidRPr="00E21DEF">
        <w:rPr>
          <w:rFonts w:ascii="Times New Roman" w:hAnsi="Times New Roman"/>
          <w:b/>
          <w:bCs/>
        </w:rPr>
        <w:t>§1º</w:t>
      </w:r>
      <w:r w:rsidRPr="00E21DEF">
        <w:rPr>
          <w:rFonts w:ascii="Times New Roman" w:hAnsi="Times New Roman"/>
        </w:rPr>
        <w:t xml:space="preserve"> Não serão computados no limite estabelecido no inciso II deste artigo os créditos adicionais suplementares destinados a:</w:t>
      </w:r>
    </w:p>
    <w:p w14:paraId="28848765" w14:textId="77777777" w:rsidR="00E21DEF" w:rsidRPr="00E21DEF" w:rsidRDefault="00E21DEF" w:rsidP="00E21DEF">
      <w:pPr>
        <w:spacing w:after="0" w:line="240" w:lineRule="auto"/>
        <w:ind w:left="1848" w:hanging="357"/>
        <w:jc w:val="both"/>
        <w:rPr>
          <w:rFonts w:ascii="Times New Roman" w:hAnsi="Times New Roman"/>
        </w:rPr>
      </w:pPr>
      <w:r w:rsidRPr="00E21DEF">
        <w:rPr>
          <w:rFonts w:ascii="Times New Roman" w:hAnsi="Times New Roman"/>
        </w:rPr>
        <w:br/>
      </w:r>
      <w:r w:rsidRPr="00E21DEF">
        <w:rPr>
          <w:rFonts w:ascii="Times New Roman" w:hAnsi="Times New Roman"/>
          <w:b/>
          <w:bCs/>
        </w:rPr>
        <w:t xml:space="preserve">I. </w:t>
      </w:r>
      <w:r w:rsidRPr="00E21DEF">
        <w:rPr>
          <w:rFonts w:ascii="Times New Roman" w:hAnsi="Times New Roman"/>
        </w:rPr>
        <w:t>suprir insuficiências nas dotações relativas a precatórios judiciais;</w:t>
      </w:r>
      <w:r w:rsidRPr="00E21DEF">
        <w:rPr>
          <w:rFonts w:ascii="Times New Roman" w:hAnsi="Times New Roman"/>
        </w:rPr>
        <w:br/>
      </w:r>
      <w:r w:rsidRPr="00E21DEF">
        <w:rPr>
          <w:rFonts w:ascii="Times New Roman" w:hAnsi="Times New Roman"/>
          <w:b/>
          <w:bCs/>
        </w:rPr>
        <w:t xml:space="preserve">II. </w:t>
      </w:r>
      <w:r w:rsidRPr="00E21DEF">
        <w:rPr>
          <w:rFonts w:ascii="Times New Roman" w:hAnsi="Times New Roman"/>
        </w:rPr>
        <w:t>suprir insuficiências nas dotações relativas ao serviço da dívida;</w:t>
      </w:r>
      <w:r w:rsidRPr="00E21DEF">
        <w:rPr>
          <w:rFonts w:ascii="Times New Roman" w:hAnsi="Times New Roman"/>
        </w:rPr>
        <w:br/>
      </w:r>
      <w:r w:rsidRPr="00E21DEF">
        <w:rPr>
          <w:rFonts w:ascii="Times New Roman" w:hAnsi="Times New Roman"/>
          <w:b/>
          <w:bCs/>
        </w:rPr>
        <w:t xml:space="preserve">III. </w:t>
      </w:r>
      <w:r w:rsidRPr="00E21DEF">
        <w:rPr>
          <w:rFonts w:ascii="Times New Roman" w:hAnsi="Times New Roman"/>
        </w:rPr>
        <w:t>suprir insuficiências nas dotações relativas a pessoal, inativos e pensionistas, bem como seus encargos e reflexos legais;</w:t>
      </w:r>
      <w:r w:rsidRPr="00E21DEF">
        <w:rPr>
          <w:rFonts w:ascii="Times New Roman" w:hAnsi="Times New Roman"/>
        </w:rPr>
        <w:br/>
      </w:r>
      <w:r w:rsidRPr="00E21DEF">
        <w:rPr>
          <w:rFonts w:ascii="Times New Roman" w:hAnsi="Times New Roman"/>
          <w:b/>
          <w:bCs/>
        </w:rPr>
        <w:t xml:space="preserve">IV. </w:t>
      </w:r>
      <w:r w:rsidRPr="00E21DEF">
        <w:rPr>
          <w:rFonts w:ascii="Times New Roman" w:hAnsi="Times New Roman"/>
        </w:rPr>
        <w:t>abertura de créditos adicionais suplementares com recursos oriundos de superávit financeiro apurado no Balanço Patrimonial do exercício anterior ou do excesso de arrecadação do exercício corrente, respeitadas as respectivas fontes de recursos e códigos de aplicação.</w:t>
      </w:r>
    </w:p>
    <w:p w14:paraId="7F4AE98E" w14:textId="77777777" w:rsidR="00E21DEF" w:rsidRPr="00E21DEF" w:rsidRDefault="00E21DEF" w:rsidP="00E21DEF">
      <w:pPr>
        <w:spacing w:after="0" w:line="240" w:lineRule="auto"/>
        <w:ind w:firstLine="1134"/>
        <w:mirrorIndents/>
        <w:rPr>
          <w:rFonts w:ascii="Times New Roman" w:hAnsi="Times New Roman"/>
        </w:rPr>
      </w:pPr>
    </w:p>
    <w:p w14:paraId="77EEF1CE" w14:textId="77777777" w:rsidR="00E21DEF" w:rsidRPr="00E21DEF" w:rsidRDefault="00E21DEF" w:rsidP="00E21DEF">
      <w:pPr>
        <w:spacing w:after="0" w:line="240" w:lineRule="auto"/>
        <w:ind w:firstLine="1134"/>
        <w:jc w:val="both"/>
        <w:rPr>
          <w:rFonts w:ascii="Times New Roman" w:hAnsi="Times New Roman"/>
        </w:rPr>
      </w:pPr>
      <w:r w:rsidRPr="00E21DEF">
        <w:rPr>
          <w:rFonts w:ascii="Times New Roman" w:hAnsi="Times New Roman"/>
          <w:b/>
          <w:bCs/>
        </w:rPr>
        <w:t>§2º</w:t>
      </w:r>
      <w:r w:rsidRPr="00E21DEF">
        <w:rPr>
          <w:rFonts w:ascii="Times New Roman" w:hAnsi="Times New Roman"/>
        </w:rPr>
        <w:t xml:space="preserve"> A abertura de créditos adicionais suplementares, nos termos deste artigo, fica condicionada à existência de recursos disponíveis, conforme o disposto no art. 43 da Lei Federal nº 4.320/1964.</w:t>
      </w:r>
    </w:p>
    <w:p w14:paraId="24BF6A8B" w14:textId="77777777" w:rsidR="00E21DEF" w:rsidRPr="00E21DEF" w:rsidRDefault="00E21DEF" w:rsidP="00E21DEF">
      <w:pPr>
        <w:spacing w:after="0" w:line="240" w:lineRule="auto"/>
        <w:ind w:firstLine="1134"/>
        <w:mirrorIndents/>
        <w:rPr>
          <w:rFonts w:ascii="Times New Roman" w:hAnsi="Times New Roman"/>
        </w:rPr>
      </w:pPr>
    </w:p>
    <w:p w14:paraId="5E670FF7" w14:textId="77777777" w:rsidR="00E21DEF" w:rsidRPr="00E21DEF" w:rsidRDefault="00E21DEF" w:rsidP="00E21DEF">
      <w:pPr>
        <w:spacing w:after="0" w:line="240" w:lineRule="auto"/>
        <w:ind w:firstLine="1134"/>
        <w:jc w:val="both"/>
        <w:rPr>
          <w:rFonts w:ascii="Times New Roman" w:hAnsi="Times New Roman"/>
        </w:rPr>
      </w:pPr>
      <w:r w:rsidRPr="00E21DEF">
        <w:rPr>
          <w:rFonts w:ascii="Times New Roman" w:hAnsi="Times New Roman"/>
          <w:b/>
          <w:bCs/>
        </w:rPr>
        <w:t>§3º</w:t>
      </w:r>
      <w:r w:rsidRPr="00E21DEF">
        <w:rPr>
          <w:rFonts w:ascii="Times New Roman" w:hAnsi="Times New Roman"/>
        </w:rPr>
        <w:t xml:space="preserve"> A dotação destinada à Reserva de Contingência contemplará parcela específica para atendimento das emendas parlamentares individuais, identificada pela </w:t>
      </w:r>
      <w:r w:rsidRPr="00E21DEF">
        <w:rPr>
          <w:rFonts w:ascii="Times New Roman" w:hAnsi="Times New Roman"/>
          <w:b/>
          <w:bCs/>
        </w:rPr>
        <w:t>fonte de recurso</w:t>
      </w:r>
      <w:r w:rsidRPr="00E21DEF">
        <w:rPr>
          <w:rFonts w:ascii="Times New Roman" w:hAnsi="Times New Roman"/>
        </w:rPr>
        <w:t xml:space="preserve"> </w:t>
      </w:r>
      <w:r w:rsidRPr="00E21DEF">
        <w:rPr>
          <w:rFonts w:ascii="Times New Roman" w:hAnsi="Times New Roman"/>
          <w:b/>
          <w:bCs/>
        </w:rPr>
        <w:t>08, nos termos do art. 186 da Lei Orgânica do Município, no limite de 0,6% (seis décimos por cento</w:t>
      </w:r>
      <w:r w:rsidRPr="00E21DEF">
        <w:rPr>
          <w:rFonts w:ascii="Times New Roman" w:hAnsi="Times New Roman"/>
        </w:rPr>
        <w:t>) da Receita Corrente Líquida prevista nesta Lei Orçamentária Anual.</w:t>
      </w:r>
    </w:p>
    <w:p w14:paraId="32DC5CC9" w14:textId="77777777" w:rsidR="00E21DEF" w:rsidRPr="00E21DEF" w:rsidRDefault="00E21DEF" w:rsidP="00E21DEF">
      <w:pPr>
        <w:spacing w:after="0" w:line="240" w:lineRule="auto"/>
        <w:ind w:firstLine="1134"/>
        <w:jc w:val="both"/>
        <w:rPr>
          <w:rFonts w:ascii="Times New Roman" w:hAnsi="Times New Roman"/>
          <w:b/>
          <w:bCs/>
        </w:rPr>
      </w:pPr>
    </w:p>
    <w:p w14:paraId="4AE04DA1" w14:textId="77777777" w:rsidR="00E21DEF" w:rsidRPr="00E21DEF" w:rsidRDefault="00E21DEF" w:rsidP="00E21DEF">
      <w:pPr>
        <w:spacing w:after="0" w:line="240" w:lineRule="auto"/>
        <w:ind w:firstLine="1134"/>
        <w:jc w:val="both"/>
        <w:rPr>
          <w:rFonts w:ascii="Times New Roman" w:hAnsi="Times New Roman"/>
        </w:rPr>
      </w:pPr>
      <w:r w:rsidRPr="00E21DEF">
        <w:rPr>
          <w:rFonts w:ascii="Times New Roman" w:hAnsi="Times New Roman"/>
          <w:b/>
          <w:bCs/>
        </w:rPr>
        <w:t>§4º</w:t>
      </w:r>
      <w:r w:rsidRPr="00E21DEF">
        <w:rPr>
          <w:rFonts w:ascii="Times New Roman" w:hAnsi="Times New Roman"/>
        </w:rPr>
        <w:t xml:space="preserve"> Para os fins deste artigo, considera-se categoria de programação o conjunto de ações pertencentes à mesma classificação programática, no âmbito do mesmo órgão e unidade orçamentária.</w:t>
      </w:r>
    </w:p>
    <w:p w14:paraId="1A0F05B0" w14:textId="77777777" w:rsidR="00E21DEF" w:rsidRPr="00E21DEF" w:rsidRDefault="00E21DEF" w:rsidP="00E21DEF">
      <w:pPr>
        <w:spacing w:after="0" w:line="240" w:lineRule="auto"/>
        <w:ind w:firstLine="1134"/>
        <w:jc w:val="both"/>
        <w:rPr>
          <w:rFonts w:ascii="Times New Roman" w:hAnsi="Times New Roman"/>
        </w:rPr>
      </w:pPr>
    </w:p>
    <w:p w14:paraId="4D59EF81" w14:textId="77777777" w:rsidR="00E21DEF" w:rsidRPr="00E21DEF" w:rsidRDefault="00E21DEF" w:rsidP="00E21DEF">
      <w:pPr>
        <w:spacing w:after="0" w:line="240" w:lineRule="auto"/>
        <w:ind w:firstLine="1134"/>
        <w:jc w:val="both"/>
        <w:rPr>
          <w:rFonts w:ascii="Times New Roman" w:hAnsi="Times New Roman"/>
        </w:rPr>
      </w:pPr>
      <w:r w:rsidRPr="00E21DEF">
        <w:rPr>
          <w:rFonts w:ascii="Times New Roman" w:hAnsi="Times New Roman"/>
          <w:b/>
          <w:bCs/>
        </w:rPr>
        <w:t xml:space="preserve">Art. 7º </w:t>
      </w:r>
      <w:r w:rsidRPr="00E21DEF">
        <w:rPr>
          <w:rFonts w:ascii="Times New Roman" w:hAnsi="Times New Roman"/>
        </w:rPr>
        <w:t>A Mesa da Câmara Municipal fica autorizada a solicitar ao Poder Executivo a abertura de créditos adicionais suplementares, até o limite de 10% (dez por cento) do total das dotações consignadas ao Poder Legislativo.:</w:t>
      </w:r>
    </w:p>
    <w:p w14:paraId="0E45F50B" w14:textId="77777777" w:rsidR="00E21DEF" w:rsidRPr="00E21DEF" w:rsidRDefault="00E21DEF" w:rsidP="00E21DEF">
      <w:pPr>
        <w:spacing w:after="0" w:line="240" w:lineRule="auto"/>
        <w:ind w:firstLine="1134"/>
        <w:jc w:val="both"/>
        <w:rPr>
          <w:rFonts w:ascii="Times New Roman" w:hAnsi="Times New Roman"/>
        </w:rPr>
      </w:pPr>
    </w:p>
    <w:p w14:paraId="2CD65DEC" w14:textId="77777777" w:rsidR="00E21DEF" w:rsidRPr="00E21DEF" w:rsidRDefault="00E21DEF" w:rsidP="00E21DEF">
      <w:pPr>
        <w:spacing w:after="0" w:line="240" w:lineRule="auto"/>
        <w:ind w:firstLine="1134"/>
        <w:jc w:val="both"/>
        <w:rPr>
          <w:rFonts w:ascii="Times New Roman" w:hAnsi="Times New Roman"/>
        </w:rPr>
      </w:pPr>
      <w:r w:rsidRPr="00E21DEF">
        <w:rPr>
          <w:rFonts w:ascii="Times New Roman" w:hAnsi="Times New Roman"/>
          <w:b/>
          <w:bCs/>
        </w:rPr>
        <w:t xml:space="preserve">Art. 8º </w:t>
      </w:r>
      <w:r w:rsidRPr="00E21DEF">
        <w:rPr>
          <w:rFonts w:ascii="Times New Roman" w:hAnsi="Times New Roman"/>
        </w:rPr>
        <w:t>O Chefe do Poder Executivo poderá adotar parâmetros para a utilização das dotações orçamentárias, de modo a compatibilizar a execução das despesas à efetiva arrecadação das receitas, visando ao cumprimento das metas fiscais estabelecidas.</w:t>
      </w:r>
    </w:p>
    <w:p w14:paraId="267616FB" w14:textId="77777777" w:rsidR="00E21DEF" w:rsidRDefault="00E21DEF" w:rsidP="00E21DEF">
      <w:pPr>
        <w:spacing w:after="0" w:line="240" w:lineRule="auto"/>
        <w:ind w:firstLine="1134"/>
        <w:jc w:val="both"/>
        <w:rPr>
          <w:rFonts w:ascii="Times New Roman" w:hAnsi="Times New Roman"/>
          <w:b/>
          <w:bCs/>
        </w:rPr>
      </w:pPr>
    </w:p>
    <w:p w14:paraId="0AD92097" w14:textId="77777777" w:rsidR="00E21DEF" w:rsidRDefault="00E21DEF" w:rsidP="00E21DEF">
      <w:pPr>
        <w:spacing w:after="0" w:line="240" w:lineRule="auto"/>
        <w:ind w:firstLine="1134"/>
        <w:jc w:val="both"/>
        <w:rPr>
          <w:rFonts w:ascii="Times New Roman" w:hAnsi="Times New Roman"/>
          <w:b/>
          <w:bCs/>
        </w:rPr>
      </w:pPr>
    </w:p>
    <w:p w14:paraId="68F3D65B" w14:textId="77777777" w:rsidR="00E21DEF" w:rsidRDefault="00E21DEF" w:rsidP="00E21DEF">
      <w:pPr>
        <w:spacing w:after="0" w:line="240" w:lineRule="auto"/>
        <w:ind w:firstLine="1134"/>
        <w:jc w:val="both"/>
        <w:rPr>
          <w:rFonts w:ascii="Times New Roman" w:hAnsi="Times New Roman"/>
          <w:b/>
          <w:bCs/>
        </w:rPr>
      </w:pPr>
    </w:p>
    <w:p w14:paraId="0E418D9C" w14:textId="46C404AA" w:rsidR="00E21DEF" w:rsidRPr="00E21DEF" w:rsidRDefault="00E21DEF" w:rsidP="00E21DEF">
      <w:pPr>
        <w:spacing w:after="0" w:line="240" w:lineRule="auto"/>
        <w:ind w:firstLine="1134"/>
        <w:jc w:val="both"/>
        <w:rPr>
          <w:rFonts w:ascii="Times New Roman" w:hAnsi="Times New Roman"/>
        </w:rPr>
      </w:pPr>
      <w:r w:rsidRPr="00E21DEF">
        <w:rPr>
          <w:rFonts w:ascii="Times New Roman" w:hAnsi="Times New Roman"/>
          <w:b/>
          <w:bCs/>
        </w:rPr>
        <w:t>Parágrafo único.</w:t>
      </w:r>
      <w:r w:rsidRPr="00E21DEF">
        <w:rPr>
          <w:rFonts w:ascii="Times New Roman" w:hAnsi="Times New Roman"/>
        </w:rPr>
        <w:t xml:space="preserve"> Para os fins do disposto no caput, o Poder Executivo poderá suspender o empenhamento de despesas, nos termos definidos na Lei de Diretrizes Orçamentárias.</w:t>
      </w:r>
    </w:p>
    <w:p w14:paraId="1D689FF4" w14:textId="77777777" w:rsidR="00E21DEF" w:rsidRDefault="00E21DEF" w:rsidP="00E21DEF">
      <w:pPr>
        <w:pStyle w:val="Ttulo8"/>
        <w:spacing w:before="0" w:after="0"/>
        <w:jc w:val="center"/>
        <w:rPr>
          <w:b/>
          <w:i w:val="0"/>
          <w:sz w:val="22"/>
          <w:szCs w:val="22"/>
        </w:rPr>
      </w:pPr>
    </w:p>
    <w:p w14:paraId="16144D1F" w14:textId="77777777" w:rsidR="00E21DEF" w:rsidRPr="00E21DEF" w:rsidRDefault="00E21DEF" w:rsidP="00E21DEF">
      <w:pPr>
        <w:rPr>
          <w:lang w:eastAsia="pt-BR"/>
        </w:rPr>
      </w:pPr>
    </w:p>
    <w:p w14:paraId="51CD1B7F" w14:textId="77777777" w:rsidR="00E21DEF" w:rsidRPr="00E21DEF" w:rsidRDefault="00E21DEF" w:rsidP="00E21DEF">
      <w:pPr>
        <w:pStyle w:val="Ttulo8"/>
        <w:spacing w:before="0" w:after="0"/>
        <w:jc w:val="center"/>
        <w:rPr>
          <w:b/>
          <w:i w:val="0"/>
          <w:sz w:val="22"/>
          <w:szCs w:val="22"/>
        </w:rPr>
      </w:pPr>
      <w:r w:rsidRPr="00E21DEF">
        <w:rPr>
          <w:b/>
          <w:i w:val="0"/>
          <w:sz w:val="22"/>
          <w:szCs w:val="22"/>
        </w:rPr>
        <w:t>TÍTULO VI</w:t>
      </w:r>
    </w:p>
    <w:p w14:paraId="44A4B865" w14:textId="77777777" w:rsidR="00E21DEF" w:rsidRDefault="00E21DEF" w:rsidP="00E21DEF">
      <w:pPr>
        <w:pStyle w:val="Ttulo7"/>
        <w:spacing w:before="0" w:after="0"/>
        <w:jc w:val="center"/>
        <w:rPr>
          <w:b/>
          <w:i/>
          <w:sz w:val="22"/>
          <w:szCs w:val="22"/>
        </w:rPr>
      </w:pPr>
      <w:r w:rsidRPr="00E21DEF">
        <w:rPr>
          <w:b/>
          <w:i/>
          <w:sz w:val="22"/>
          <w:szCs w:val="22"/>
        </w:rPr>
        <w:t>DAS DISPOSIÇÕES FINAIS</w:t>
      </w:r>
    </w:p>
    <w:p w14:paraId="7E42CBAF" w14:textId="77777777" w:rsidR="00E21DEF" w:rsidRDefault="00E21DEF" w:rsidP="00E21DEF">
      <w:pPr>
        <w:tabs>
          <w:tab w:val="left" w:pos="6237"/>
        </w:tabs>
        <w:spacing w:after="0" w:line="240" w:lineRule="auto"/>
        <w:ind w:firstLine="1134"/>
        <w:jc w:val="both"/>
        <w:rPr>
          <w:rFonts w:ascii="Times New Roman" w:hAnsi="Times New Roman"/>
          <w:b/>
          <w:u w:val="single"/>
        </w:rPr>
      </w:pPr>
    </w:p>
    <w:p w14:paraId="4821BEE9" w14:textId="77777777" w:rsidR="00E21DEF" w:rsidRPr="00E21DEF" w:rsidRDefault="00E21DEF" w:rsidP="00E21DEF">
      <w:pPr>
        <w:tabs>
          <w:tab w:val="left" w:pos="6237"/>
        </w:tabs>
        <w:spacing w:after="0" w:line="240" w:lineRule="auto"/>
        <w:ind w:firstLine="1134"/>
        <w:jc w:val="both"/>
        <w:rPr>
          <w:rFonts w:ascii="Times New Roman" w:hAnsi="Times New Roman"/>
          <w:b/>
          <w:u w:val="single"/>
        </w:rPr>
      </w:pPr>
    </w:p>
    <w:p w14:paraId="638D0656" w14:textId="77777777" w:rsidR="00E21DEF" w:rsidRPr="00E21DEF" w:rsidRDefault="00E21DEF" w:rsidP="00E21DEF">
      <w:pPr>
        <w:spacing w:after="0" w:line="240" w:lineRule="auto"/>
        <w:ind w:firstLine="1134"/>
        <w:jc w:val="both"/>
        <w:rPr>
          <w:rFonts w:ascii="Times New Roman" w:hAnsi="Times New Roman"/>
        </w:rPr>
      </w:pPr>
      <w:r w:rsidRPr="00E21DEF">
        <w:rPr>
          <w:rFonts w:ascii="Times New Roman" w:hAnsi="Times New Roman"/>
          <w:b/>
          <w:bCs/>
        </w:rPr>
        <w:t xml:space="preserve">Art. 10. </w:t>
      </w:r>
      <w:r w:rsidRPr="00E21DEF">
        <w:rPr>
          <w:rFonts w:ascii="Times New Roman" w:hAnsi="Times New Roman"/>
          <w:bCs/>
        </w:rPr>
        <w:t>Esta Lei entrará em vigor na data de sua publicação, com seus efeitos a partir de 1° de janeiro de 2026, revogadas as disposições em contrário.</w:t>
      </w:r>
    </w:p>
    <w:p w14:paraId="3439048F" w14:textId="77777777" w:rsidR="00E21DEF" w:rsidRPr="00E21DEF" w:rsidRDefault="00E21DEF" w:rsidP="00E21DEF">
      <w:pPr>
        <w:pStyle w:val="Recuodecorpodetexto2"/>
        <w:spacing w:after="0" w:line="240" w:lineRule="auto"/>
        <w:ind w:left="0" w:firstLine="1134"/>
        <w:rPr>
          <w:rFonts w:ascii="Times New Roman" w:hAnsi="Times New Roman"/>
        </w:rPr>
      </w:pPr>
    </w:p>
    <w:p w14:paraId="16F91D24" w14:textId="0E8405C4" w:rsidR="00E21DEF" w:rsidRPr="00525D6C" w:rsidRDefault="00E21DEF" w:rsidP="00E21DEF">
      <w:pPr>
        <w:spacing w:after="0" w:line="240" w:lineRule="auto"/>
        <w:jc w:val="both"/>
        <w:rPr>
          <w:rFonts w:ascii="Times New Roman" w:hAnsi="Times New Roman"/>
        </w:rPr>
      </w:pPr>
      <w:r w:rsidRPr="00525D6C">
        <w:rPr>
          <w:rFonts w:ascii="Times New Roman" w:hAnsi="Times New Roman"/>
        </w:rPr>
        <w:t xml:space="preserve">CÂMARA MUNICIPAL DE VÁRZEA PAULISTA, aos </w:t>
      </w:r>
      <w:r>
        <w:rPr>
          <w:rFonts w:ascii="Times New Roman" w:hAnsi="Times New Roman"/>
        </w:rPr>
        <w:t>dez dias</w:t>
      </w:r>
      <w:r w:rsidRPr="00525D6C">
        <w:rPr>
          <w:rFonts w:ascii="Times New Roman" w:hAnsi="Times New Roman"/>
        </w:rPr>
        <w:t xml:space="preserve"> do mês de </w:t>
      </w:r>
      <w:r>
        <w:rPr>
          <w:rFonts w:ascii="Times New Roman" w:hAnsi="Times New Roman"/>
        </w:rPr>
        <w:t>dezembro</w:t>
      </w:r>
      <w:r w:rsidRPr="00525D6C">
        <w:rPr>
          <w:rFonts w:ascii="Times New Roman" w:hAnsi="Times New Roman"/>
        </w:rPr>
        <w:t xml:space="preserve"> de dois mil e vinte e cinco (</w:t>
      </w:r>
      <w:r>
        <w:rPr>
          <w:rFonts w:ascii="Times New Roman" w:hAnsi="Times New Roman"/>
        </w:rPr>
        <w:t>10-12</w:t>
      </w:r>
      <w:r w:rsidRPr="00525D6C">
        <w:rPr>
          <w:rFonts w:ascii="Times New Roman" w:hAnsi="Times New Roman"/>
        </w:rPr>
        <w:t>-2025). -------------------------------------</w:t>
      </w:r>
      <w:r>
        <w:rPr>
          <w:rFonts w:ascii="Times New Roman" w:hAnsi="Times New Roman"/>
        </w:rPr>
        <w:t>--------------------------------------.</w:t>
      </w:r>
    </w:p>
    <w:p w14:paraId="6DDFB196" w14:textId="77777777" w:rsidR="00E21DEF" w:rsidRDefault="00E21DEF" w:rsidP="00E21DEF">
      <w:pPr>
        <w:spacing w:after="0" w:line="240" w:lineRule="auto"/>
        <w:jc w:val="center"/>
        <w:rPr>
          <w:rFonts w:ascii="Times New Roman" w:hAnsi="Times New Roman"/>
          <w:sz w:val="24"/>
          <w:szCs w:val="24"/>
        </w:rPr>
      </w:pPr>
    </w:p>
    <w:p w14:paraId="39ACBA95" w14:textId="77777777" w:rsidR="00E21DEF" w:rsidRDefault="00E21DEF" w:rsidP="00E21DEF">
      <w:pPr>
        <w:spacing w:after="0" w:line="240" w:lineRule="auto"/>
        <w:jc w:val="center"/>
        <w:rPr>
          <w:rFonts w:ascii="Times New Roman" w:hAnsi="Times New Roman"/>
          <w:b/>
          <w:bCs/>
          <w:sz w:val="24"/>
          <w:szCs w:val="24"/>
        </w:rPr>
      </w:pPr>
    </w:p>
    <w:p w14:paraId="5940405A" w14:textId="77777777" w:rsidR="00E21DEF" w:rsidRDefault="00E21DEF" w:rsidP="00E21DEF">
      <w:pPr>
        <w:spacing w:after="0" w:line="240" w:lineRule="auto"/>
        <w:jc w:val="center"/>
        <w:rPr>
          <w:rFonts w:ascii="Times New Roman" w:hAnsi="Times New Roman"/>
          <w:b/>
          <w:bCs/>
          <w:sz w:val="24"/>
          <w:szCs w:val="24"/>
        </w:rPr>
      </w:pPr>
    </w:p>
    <w:p w14:paraId="327EBFF8" w14:textId="77777777" w:rsidR="00E21DEF" w:rsidRPr="00BD7A69" w:rsidRDefault="00E21DEF" w:rsidP="00E21DEF">
      <w:pPr>
        <w:spacing w:after="0" w:line="240" w:lineRule="auto"/>
        <w:jc w:val="center"/>
        <w:rPr>
          <w:rFonts w:ascii="Times New Roman" w:hAnsi="Times New Roman"/>
          <w:b/>
          <w:bCs/>
          <w:sz w:val="24"/>
          <w:szCs w:val="24"/>
        </w:rPr>
      </w:pPr>
      <w:r w:rsidRPr="00BD7A69">
        <w:rPr>
          <w:rFonts w:ascii="Times New Roman" w:hAnsi="Times New Roman"/>
          <w:b/>
          <w:bCs/>
          <w:sz w:val="24"/>
          <w:szCs w:val="24"/>
        </w:rPr>
        <w:t>(ELISEU NOTÁRIO ALVES)</w:t>
      </w:r>
    </w:p>
    <w:p w14:paraId="43975EC4" w14:textId="77777777" w:rsidR="00E21DEF" w:rsidRDefault="00E21DEF" w:rsidP="00E21DEF">
      <w:pPr>
        <w:spacing w:after="0" w:line="240" w:lineRule="auto"/>
        <w:jc w:val="center"/>
        <w:rPr>
          <w:rFonts w:ascii="Times New Roman" w:hAnsi="Times New Roman"/>
          <w:b/>
          <w:bCs/>
          <w:sz w:val="24"/>
          <w:szCs w:val="24"/>
        </w:rPr>
      </w:pPr>
      <w:r w:rsidRPr="00BD7A69">
        <w:rPr>
          <w:rFonts w:ascii="Times New Roman" w:hAnsi="Times New Roman"/>
          <w:b/>
          <w:bCs/>
          <w:sz w:val="24"/>
          <w:szCs w:val="24"/>
        </w:rPr>
        <w:t>Presidente</w:t>
      </w:r>
    </w:p>
    <w:p w14:paraId="211B5E98" w14:textId="77777777" w:rsidR="00E21DEF" w:rsidRDefault="00E21DEF" w:rsidP="00E21DEF">
      <w:pPr>
        <w:spacing w:after="0" w:line="240" w:lineRule="auto"/>
        <w:jc w:val="center"/>
        <w:rPr>
          <w:rFonts w:ascii="Times New Roman" w:hAnsi="Times New Roman"/>
          <w:b/>
          <w:bCs/>
          <w:sz w:val="24"/>
          <w:szCs w:val="24"/>
        </w:rPr>
      </w:pPr>
    </w:p>
    <w:p w14:paraId="61DF9700" w14:textId="77777777" w:rsidR="00E21DEF" w:rsidRDefault="00E21DEF" w:rsidP="00E21DEF">
      <w:pPr>
        <w:spacing w:after="0" w:line="240" w:lineRule="auto"/>
        <w:jc w:val="center"/>
        <w:rPr>
          <w:rFonts w:ascii="Times New Roman" w:hAnsi="Times New Roman"/>
          <w:b/>
          <w:bCs/>
          <w:sz w:val="24"/>
          <w:szCs w:val="24"/>
        </w:rPr>
      </w:pPr>
    </w:p>
    <w:p w14:paraId="3208BB72" w14:textId="77777777" w:rsidR="00E21DEF" w:rsidRPr="00BD7A69" w:rsidRDefault="00E21DEF" w:rsidP="00E21DEF">
      <w:pPr>
        <w:spacing w:after="0" w:line="240" w:lineRule="auto"/>
        <w:jc w:val="center"/>
        <w:rPr>
          <w:rFonts w:ascii="Times New Roman" w:hAnsi="Times New Roman"/>
          <w:b/>
          <w:bCs/>
          <w:sz w:val="24"/>
          <w:szCs w:val="24"/>
        </w:rPr>
      </w:pPr>
      <w:r w:rsidRPr="00BD7A69">
        <w:rPr>
          <w:rFonts w:ascii="Times New Roman" w:hAnsi="Times New Roman"/>
          <w:b/>
          <w:bCs/>
          <w:sz w:val="24"/>
          <w:szCs w:val="24"/>
        </w:rPr>
        <w:t>(VALDECIR DA COSTA SILVA)</w:t>
      </w:r>
    </w:p>
    <w:p w14:paraId="140BD02B" w14:textId="77777777" w:rsidR="00E21DEF" w:rsidRDefault="00E21DEF" w:rsidP="00E21DEF">
      <w:pPr>
        <w:spacing w:after="0" w:line="240" w:lineRule="auto"/>
        <w:jc w:val="center"/>
        <w:rPr>
          <w:rFonts w:ascii="Times New Roman" w:hAnsi="Times New Roman"/>
          <w:b/>
          <w:bCs/>
          <w:sz w:val="24"/>
          <w:szCs w:val="24"/>
        </w:rPr>
      </w:pPr>
      <w:r w:rsidRPr="00BD7A69">
        <w:rPr>
          <w:rFonts w:ascii="Times New Roman" w:hAnsi="Times New Roman"/>
          <w:b/>
          <w:bCs/>
          <w:sz w:val="24"/>
          <w:szCs w:val="24"/>
        </w:rPr>
        <w:t>Vice-Presidente</w:t>
      </w:r>
    </w:p>
    <w:p w14:paraId="243DCD9A" w14:textId="77777777" w:rsidR="00E21DEF" w:rsidRDefault="00E21DEF" w:rsidP="00E21DEF">
      <w:pPr>
        <w:spacing w:after="0" w:line="240" w:lineRule="auto"/>
        <w:jc w:val="center"/>
        <w:rPr>
          <w:rFonts w:ascii="Times New Roman" w:hAnsi="Times New Roman"/>
          <w:b/>
          <w:bCs/>
          <w:sz w:val="24"/>
          <w:szCs w:val="24"/>
        </w:rPr>
      </w:pPr>
    </w:p>
    <w:p w14:paraId="6CA5FBCC" w14:textId="77777777" w:rsidR="00E21DEF" w:rsidRPr="00BD7A69" w:rsidRDefault="00E21DEF" w:rsidP="00E21DEF">
      <w:pPr>
        <w:spacing w:after="0" w:line="240" w:lineRule="auto"/>
        <w:jc w:val="center"/>
        <w:rPr>
          <w:rFonts w:ascii="Times New Roman" w:hAnsi="Times New Roman"/>
          <w:b/>
          <w:bCs/>
          <w:sz w:val="24"/>
          <w:szCs w:val="24"/>
        </w:rPr>
      </w:pPr>
    </w:p>
    <w:p w14:paraId="72054776" w14:textId="77777777" w:rsidR="00E21DEF" w:rsidRPr="00BD7A69" w:rsidRDefault="00E21DEF" w:rsidP="00E21DEF">
      <w:pPr>
        <w:spacing w:after="0" w:line="240" w:lineRule="auto"/>
        <w:jc w:val="center"/>
        <w:rPr>
          <w:rFonts w:ascii="Times New Roman" w:hAnsi="Times New Roman"/>
          <w:b/>
          <w:bCs/>
          <w:sz w:val="24"/>
          <w:szCs w:val="24"/>
        </w:rPr>
      </w:pPr>
      <w:r w:rsidRPr="00BD7A69">
        <w:rPr>
          <w:rFonts w:ascii="Times New Roman" w:hAnsi="Times New Roman"/>
          <w:b/>
          <w:bCs/>
          <w:sz w:val="24"/>
          <w:szCs w:val="24"/>
        </w:rPr>
        <w:t>(FABIANO SOARES DE LIMA)</w:t>
      </w:r>
    </w:p>
    <w:p w14:paraId="4F9374C0" w14:textId="77777777" w:rsidR="00E21DEF" w:rsidRDefault="00E21DEF" w:rsidP="00E21DEF">
      <w:pPr>
        <w:spacing w:after="0" w:line="240" w:lineRule="auto"/>
        <w:jc w:val="center"/>
        <w:rPr>
          <w:rFonts w:ascii="Times New Roman" w:hAnsi="Times New Roman"/>
          <w:b/>
          <w:bCs/>
          <w:sz w:val="24"/>
          <w:szCs w:val="24"/>
        </w:rPr>
      </w:pPr>
      <w:r w:rsidRPr="00BD7A69">
        <w:rPr>
          <w:rFonts w:ascii="Times New Roman" w:hAnsi="Times New Roman"/>
          <w:b/>
          <w:bCs/>
          <w:sz w:val="24"/>
          <w:szCs w:val="24"/>
        </w:rPr>
        <w:t>Primeiro Secretário</w:t>
      </w:r>
    </w:p>
    <w:p w14:paraId="66F2BF64" w14:textId="77777777" w:rsidR="00E21DEF" w:rsidRDefault="00E21DEF" w:rsidP="00E21DEF">
      <w:pPr>
        <w:spacing w:after="0" w:line="240" w:lineRule="auto"/>
        <w:jc w:val="center"/>
        <w:rPr>
          <w:rFonts w:ascii="Times New Roman" w:hAnsi="Times New Roman"/>
          <w:b/>
          <w:bCs/>
          <w:sz w:val="24"/>
          <w:szCs w:val="24"/>
        </w:rPr>
      </w:pPr>
    </w:p>
    <w:p w14:paraId="0F8D47FD" w14:textId="77777777" w:rsidR="00E21DEF" w:rsidRDefault="00E21DEF" w:rsidP="00E21DEF">
      <w:pPr>
        <w:spacing w:after="0" w:line="240" w:lineRule="auto"/>
        <w:jc w:val="center"/>
        <w:rPr>
          <w:rFonts w:ascii="Times New Roman" w:hAnsi="Times New Roman"/>
          <w:b/>
          <w:bCs/>
          <w:sz w:val="24"/>
          <w:szCs w:val="24"/>
        </w:rPr>
      </w:pPr>
    </w:p>
    <w:p w14:paraId="09A550C6" w14:textId="77777777" w:rsidR="00E21DEF" w:rsidRPr="00BD7A69" w:rsidRDefault="00E21DEF" w:rsidP="00E21DEF">
      <w:pPr>
        <w:spacing w:after="0" w:line="240" w:lineRule="auto"/>
        <w:jc w:val="center"/>
        <w:rPr>
          <w:rFonts w:ascii="Times New Roman" w:hAnsi="Times New Roman"/>
          <w:b/>
          <w:bCs/>
          <w:sz w:val="24"/>
          <w:szCs w:val="24"/>
        </w:rPr>
      </w:pPr>
      <w:r w:rsidRPr="00BD7A69">
        <w:rPr>
          <w:rFonts w:ascii="Times New Roman" w:hAnsi="Times New Roman"/>
          <w:b/>
          <w:bCs/>
          <w:sz w:val="24"/>
          <w:szCs w:val="24"/>
        </w:rPr>
        <w:t>(OSEAS CARDOSO MARTINS)</w:t>
      </w:r>
    </w:p>
    <w:p w14:paraId="26186F8F" w14:textId="77777777" w:rsidR="00E21DEF" w:rsidRDefault="00E21DEF" w:rsidP="00E21DEF">
      <w:pPr>
        <w:spacing w:after="0" w:line="240" w:lineRule="auto"/>
        <w:jc w:val="center"/>
        <w:rPr>
          <w:rFonts w:ascii="Times New Roman" w:hAnsi="Times New Roman"/>
          <w:b/>
          <w:bCs/>
          <w:sz w:val="24"/>
          <w:szCs w:val="24"/>
        </w:rPr>
      </w:pPr>
      <w:r w:rsidRPr="00BD7A69">
        <w:rPr>
          <w:rFonts w:ascii="Times New Roman" w:hAnsi="Times New Roman"/>
          <w:b/>
          <w:bCs/>
          <w:sz w:val="24"/>
          <w:szCs w:val="24"/>
        </w:rPr>
        <w:t>Segundo Secretário</w:t>
      </w:r>
    </w:p>
    <w:p w14:paraId="127C7A33" w14:textId="77777777" w:rsidR="00E21DEF" w:rsidRDefault="00E21DEF" w:rsidP="00E21DEF">
      <w:pPr>
        <w:spacing w:after="0" w:line="240" w:lineRule="auto"/>
        <w:jc w:val="center"/>
        <w:rPr>
          <w:rFonts w:ascii="Times New Roman" w:hAnsi="Times New Roman"/>
          <w:b/>
          <w:bCs/>
          <w:sz w:val="24"/>
          <w:szCs w:val="24"/>
        </w:rPr>
      </w:pPr>
    </w:p>
    <w:p w14:paraId="7B69980A" w14:textId="77777777" w:rsidR="00E21DEF" w:rsidRDefault="00E21DEF" w:rsidP="00E21DEF">
      <w:pPr>
        <w:spacing w:after="0" w:line="240" w:lineRule="auto"/>
        <w:jc w:val="center"/>
        <w:rPr>
          <w:rFonts w:ascii="Times New Roman" w:hAnsi="Times New Roman"/>
          <w:b/>
          <w:bCs/>
          <w:sz w:val="24"/>
          <w:szCs w:val="24"/>
        </w:rPr>
      </w:pPr>
    </w:p>
    <w:p w14:paraId="4C68A150" w14:textId="77777777" w:rsidR="00E21DEF" w:rsidRPr="00BD7A69" w:rsidRDefault="00E21DEF" w:rsidP="00E21DEF">
      <w:pPr>
        <w:spacing w:after="0" w:line="240" w:lineRule="auto"/>
        <w:jc w:val="center"/>
        <w:rPr>
          <w:rFonts w:ascii="Times New Roman" w:hAnsi="Times New Roman"/>
          <w:b/>
          <w:bCs/>
          <w:sz w:val="24"/>
          <w:szCs w:val="24"/>
        </w:rPr>
      </w:pPr>
      <w:r w:rsidRPr="00BD7A69">
        <w:rPr>
          <w:rFonts w:ascii="Times New Roman" w:hAnsi="Times New Roman"/>
          <w:b/>
          <w:bCs/>
          <w:sz w:val="24"/>
          <w:szCs w:val="24"/>
        </w:rPr>
        <w:t>(MAYARA REGINA DA SILVA)</w:t>
      </w:r>
    </w:p>
    <w:p w14:paraId="65014909" w14:textId="77777777" w:rsidR="00E21DEF" w:rsidRDefault="00E21DEF" w:rsidP="00E21DEF">
      <w:pPr>
        <w:spacing w:after="0" w:line="240" w:lineRule="auto"/>
        <w:jc w:val="center"/>
        <w:rPr>
          <w:rFonts w:ascii="Times New Roman" w:hAnsi="Times New Roman"/>
          <w:b/>
          <w:bCs/>
          <w:sz w:val="24"/>
          <w:szCs w:val="24"/>
        </w:rPr>
      </w:pPr>
      <w:r w:rsidRPr="00BD7A69">
        <w:rPr>
          <w:rFonts w:ascii="Times New Roman" w:hAnsi="Times New Roman"/>
          <w:b/>
          <w:bCs/>
          <w:sz w:val="24"/>
          <w:szCs w:val="24"/>
        </w:rPr>
        <w:t>Terceira Secretária</w:t>
      </w:r>
    </w:p>
    <w:p w14:paraId="7D5BC957" w14:textId="77777777" w:rsidR="00E21DEF" w:rsidRDefault="00E21DEF" w:rsidP="00E21DEF">
      <w:pPr>
        <w:spacing w:after="0" w:line="240" w:lineRule="auto"/>
        <w:jc w:val="center"/>
        <w:rPr>
          <w:sz w:val="24"/>
          <w:szCs w:val="24"/>
        </w:rPr>
      </w:pPr>
    </w:p>
    <w:p w14:paraId="4547FE19" w14:textId="77777777" w:rsidR="00E21DEF" w:rsidRPr="00BD7A69" w:rsidRDefault="00E21DEF" w:rsidP="00E21DEF">
      <w:pPr>
        <w:spacing w:after="0" w:line="240" w:lineRule="auto"/>
        <w:jc w:val="center"/>
        <w:rPr>
          <w:sz w:val="24"/>
          <w:szCs w:val="24"/>
        </w:rPr>
      </w:pPr>
    </w:p>
    <w:p w14:paraId="75EBE9B5" w14:textId="77777777" w:rsidR="00E21DEF" w:rsidRPr="00AA6284" w:rsidRDefault="00E21DEF" w:rsidP="00E21DEF">
      <w:pPr>
        <w:spacing w:after="0" w:line="240" w:lineRule="auto"/>
        <w:jc w:val="both"/>
        <w:rPr>
          <w:rFonts w:ascii="Times New Roman" w:hAnsi="Times New Roman"/>
          <w:bCs/>
        </w:rPr>
      </w:pPr>
    </w:p>
    <w:p w14:paraId="7671C2C8" w14:textId="77777777" w:rsidR="00E21DEF" w:rsidRDefault="00E21DEF" w:rsidP="00E21DEF">
      <w:pPr>
        <w:spacing w:after="0" w:line="240" w:lineRule="auto"/>
        <w:jc w:val="both"/>
        <w:rPr>
          <w:rFonts w:ascii="Times New Roman" w:hAnsi="Times New Roman"/>
          <w:bCs/>
        </w:rPr>
      </w:pPr>
      <w:r w:rsidRPr="00AA6284">
        <w:rPr>
          <w:rFonts w:ascii="Times New Roman" w:hAnsi="Times New Roman"/>
          <w:bCs/>
        </w:rPr>
        <w:t>Registrado e Publicado na Secretaria da Câmara Municipal de Várzea Paulista, na mesma data.</w:t>
      </w:r>
    </w:p>
    <w:p w14:paraId="229B4FBE" w14:textId="77777777" w:rsidR="00E21DEF" w:rsidRPr="00AA6284" w:rsidRDefault="00E21DEF" w:rsidP="00E21DEF">
      <w:pPr>
        <w:spacing w:after="0" w:line="240" w:lineRule="auto"/>
        <w:jc w:val="both"/>
        <w:rPr>
          <w:rFonts w:ascii="Times New Roman" w:hAnsi="Times New Roman"/>
          <w:bCs/>
        </w:rPr>
      </w:pPr>
    </w:p>
    <w:p w14:paraId="054A6094" w14:textId="77777777" w:rsidR="00E21DEF" w:rsidRDefault="00E21DEF" w:rsidP="00E21DEF">
      <w:pPr>
        <w:spacing w:after="0" w:line="240" w:lineRule="auto"/>
        <w:jc w:val="both"/>
        <w:rPr>
          <w:rFonts w:ascii="Times New Roman" w:hAnsi="Times New Roman"/>
          <w:bCs/>
          <w:sz w:val="24"/>
          <w:szCs w:val="24"/>
        </w:rPr>
      </w:pPr>
    </w:p>
    <w:p w14:paraId="1167D33A" w14:textId="77777777" w:rsidR="00E21DEF" w:rsidRPr="007452C3" w:rsidRDefault="00E21DEF" w:rsidP="00E21DEF">
      <w:pPr>
        <w:pStyle w:val="SemEspaamento"/>
        <w:jc w:val="center"/>
        <w:rPr>
          <w:rFonts w:ascii="Times New Roman" w:hAnsi="Times New Roman"/>
          <w:b/>
          <w:sz w:val="24"/>
          <w:szCs w:val="24"/>
        </w:rPr>
      </w:pPr>
      <w:r w:rsidRPr="007452C3">
        <w:rPr>
          <w:rFonts w:ascii="Times New Roman" w:hAnsi="Times New Roman"/>
          <w:b/>
          <w:sz w:val="24"/>
          <w:szCs w:val="24"/>
        </w:rPr>
        <w:t>(SHELLY SHARON SIMON)</w:t>
      </w:r>
    </w:p>
    <w:p w14:paraId="571F1A28" w14:textId="77777777" w:rsidR="00E21DEF" w:rsidRPr="00DE0DAA" w:rsidRDefault="00E21DEF" w:rsidP="00E21DEF">
      <w:pPr>
        <w:pStyle w:val="SemEspaamento"/>
        <w:jc w:val="center"/>
      </w:pPr>
      <w:r w:rsidRPr="007452C3">
        <w:rPr>
          <w:rFonts w:ascii="Times New Roman" w:hAnsi="Times New Roman"/>
          <w:b/>
          <w:sz w:val="24"/>
          <w:szCs w:val="24"/>
        </w:rPr>
        <w:t>Diretor</w:t>
      </w:r>
      <w:r>
        <w:rPr>
          <w:rFonts w:ascii="Times New Roman" w:hAnsi="Times New Roman"/>
          <w:b/>
          <w:sz w:val="24"/>
          <w:szCs w:val="24"/>
        </w:rPr>
        <w:t>a</w:t>
      </w:r>
      <w:r w:rsidRPr="007452C3">
        <w:rPr>
          <w:rFonts w:ascii="Times New Roman" w:hAnsi="Times New Roman"/>
          <w:b/>
          <w:sz w:val="24"/>
          <w:szCs w:val="24"/>
        </w:rPr>
        <w:t xml:space="preserve"> de Secretaria</w:t>
      </w:r>
    </w:p>
    <w:p w14:paraId="59DE21AE" w14:textId="77777777" w:rsidR="00E21DEF" w:rsidRDefault="00E21DEF" w:rsidP="00E21DEF">
      <w:pPr>
        <w:spacing w:after="0" w:line="240" w:lineRule="auto"/>
        <w:ind w:firstLine="1134"/>
        <w:mirrorIndents/>
        <w:jc w:val="center"/>
      </w:pPr>
    </w:p>
    <w:p w14:paraId="41C84C6D" w14:textId="77777777" w:rsidR="00E21DEF" w:rsidRDefault="00E21DEF" w:rsidP="00E21DEF">
      <w:pPr>
        <w:spacing w:after="0" w:line="240" w:lineRule="auto"/>
        <w:ind w:firstLine="1134"/>
        <w:mirrorIndents/>
        <w:jc w:val="center"/>
      </w:pPr>
    </w:p>
    <w:p w14:paraId="040455D4" w14:textId="62C780BA" w:rsidR="00E21DEF" w:rsidRDefault="00E21DEF" w:rsidP="00E21DEF">
      <w:pPr>
        <w:spacing w:after="0" w:line="240" w:lineRule="auto"/>
        <w:ind w:firstLine="1134"/>
        <w:mirrorIndents/>
        <w:jc w:val="center"/>
      </w:pPr>
    </w:p>
    <w:p w14:paraId="09A399D5" w14:textId="77777777" w:rsidR="00E21DEF" w:rsidRDefault="00E21DEF" w:rsidP="00E21DEF">
      <w:pPr>
        <w:spacing w:after="0" w:line="240" w:lineRule="auto"/>
        <w:ind w:firstLine="1134"/>
        <w:mirrorIndents/>
        <w:jc w:val="center"/>
      </w:pPr>
    </w:p>
    <w:p w14:paraId="18C97B0C" w14:textId="77777777" w:rsidR="00E21DEF" w:rsidRDefault="00E21DEF" w:rsidP="00E21DEF">
      <w:pPr>
        <w:spacing w:after="0" w:line="240" w:lineRule="auto"/>
        <w:ind w:firstLine="1134"/>
        <w:mirrorIndents/>
        <w:jc w:val="center"/>
      </w:pPr>
    </w:p>
    <w:p w14:paraId="11069C85" w14:textId="77777777" w:rsidR="00E21DEF" w:rsidRDefault="00E21DEF" w:rsidP="00E21DEF">
      <w:pPr>
        <w:spacing w:after="0" w:line="240" w:lineRule="auto"/>
        <w:ind w:firstLine="1134"/>
        <w:mirrorIndents/>
        <w:jc w:val="center"/>
      </w:pPr>
    </w:p>
    <w:p w14:paraId="7489D0E9" w14:textId="77777777" w:rsidR="00E21DEF" w:rsidRPr="00E21DEF" w:rsidRDefault="00E21DEF" w:rsidP="00E21DEF">
      <w:pPr>
        <w:spacing w:after="0" w:line="240" w:lineRule="auto"/>
        <w:ind w:firstLine="1134"/>
        <w:mirrorIndents/>
        <w:jc w:val="center"/>
      </w:pPr>
    </w:p>
    <w:p w14:paraId="39BF04E0" w14:textId="77777777" w:rsidR="00E21DEF" w:rsidRPr="00E21DEF" w:rsidRDefault="00E21DEF" w:rsidP="00E21DEF">
      <w:pPr>
        <w:pStyle w:val="Standard"/>
        <w:jc w:val="center"/>
        <w:rPr>
          <w:b/>
          <w:bCs/>
          <w:sz w:val="22"/>
          <w:szCs w:val="22"/>
        </w:rPr>
      </w:pPr>
      <w:r w:rsidRPr="00E21DEF">
        <w:rPr>
          <w:b/>
          <w:bCs/>
          <w:sz w:val="22"/>
          <w:szCs w:val="22"/>
        </w:rPr>
        <w:t>RELAÇÃO DO ANEXOS</w:t>
      </w:r>
    </w:p>
    <w:p w14:paraId="702AD818" w14:textId="77777777" w:rsidR="00E21DEF" w:rsidRPr="00E21DEF" w:rsidRDefault="00E21DEF" w:rsidP="00E21DEF">
      <w:pPr>
        <w:pStyle w:val="Standard"/>
        <w:jc w:val="center"/>
        <w:rPr>
          <w:b/>
          <w:bCs/>
          <w:sz w:val="22"/>
          <w:szCs w:val="22"/>
        </w:rPr>
      </w:pPr>
      <w:r w:rsidRPr="00E21DEF">
        <w:rPr>
          <w:b/>
          <w:bCs/>
          <w:sz w:val="22"/>
          <w:szCs w:val="22"/>
        </w:rPr>
        <w:t>(Acompanham a Lei Orçamentária Anual)</w:t>
      </w:r>
    </w:p>
    <w:p w14:paraId="36B0FEF0" w14:textId="77777777" w:rsidR="00E21DEF" w:rsidRPr="00E21DEF" w:rsidRDefault="00E21DEF" w:rsidP="00E21DEF">
      <w:pPr>
        <w:pStyle w:val="Standard"/>
        <w:jc w:val="center"/>
        <w:rPr>
          <w:b/>
          <w:bCs/>
          <w:sz w:val="22"/>
          <w:szCs w:val="22"/>
        </w:rPr>
      </w:pPr>
    </w:p>
    <w:p w14:paraId="3F311E85" w14:textId="77777777" w:rsidR="00E21DEF" w:rsidRPr="00E21DEF" w:rsidRDefault="00E21DEF" w:rsidP="00E21DEF">
      <w:pPr>
        <w:pStyle w:val="Standard"/>
        <w:mirrorIndents/>
        <w:rPr>
          <w:b/>
          <w:bCs/>
          <w:sz w:val="22"/>
          <w:szCs w:val="22"/>
        </w:rPr>
      </w:pPr>
    </w:p>
    <w:p w14:paraId="5A6CAC48" w14:textId="77777777" w:rsidR="00E21DEF" w:rsidRPr="00E21DEF" w:rsidRDefault="00E21DEF" w:rsidP="00E21DEF">
      <w:pPr>
        <w:pStyle w:val="Standard"/>
        <w:mirrorIndents/>
        <w:rPr>
          <w:kern w:val="0"/>
          <w:sz w:val="22"/>
          <w:szCs w:val="22"/>
          <w:lang w:eastAsia="pt-BR"/>
        </w:rPr>
      </w:pPr>
      <w:r w:rsidRPr="00E21DEF">
        <w:rPr>
          <w:kern w:val="0"/>
          <w:sz w:val="22"/>
          <w:szCs w:val="22"/>
          <w:lang w:eastAsia="pt-BR"/>
        </w:rPr>
        <w:t xml:space="preserve">01. Anexo I – Natureza da Receita e Despesa Segundo as Categorias Econômicas. </w:t>
      </w:r>
    </w:p>
    <w:p w14:paraId="161A2970" w14:textId="77777777" w:rsidR="00E21DEF" w:rsidRPr="00E21DEF" w:rsidRDefault="00E21DEF" w:rsidP="00E21DEF">
      <w:pPr>
        <w:pStyle w:val="Standard"/>
        <w:mirrorIndents/>
        <w:rPr>
          <w:kern w:val="0"/>
          <w:sz w:val="22"/>
          <w:szCs w:val="22"/>
          <w:lang w:eastAsia="pt-BR"/>
        </w:rPr>
      </w:pPr>
      <w:r w:rsidRPr="00E21DEF">
        <w:rPr>
          <w:kern w:val="0"/>
          <w:sz w:val="22"/>
          <w:szCs w:val="22"/>
          <w:lang w:eastAsia="pt-BR"/>
        </w:rPr>
        <w:t xml:space="preserve">02. Anexo II - Natureza da Despesa Segundo as Categorias Econômicas. </w:t>
      </w:r>
    </w:p>
    <w:p w14:paraId="04B47B04" w14:textId="77777777" w:rsidR="00E21DEF" w:rsidRPr="00E21DEF" w:rsidRDefault="00E21DEF" w:rsidP="00E21DEF">
      <w:pPr>
        <w:pStyle w:val="Standard"/>
        <w:mirrorIndents/>
        <w:rPr>
          <w:kern w:val="0"/>
          <w:sz w:val="22"/>
          <w:szCs w:val="22"/>
          <w:lang w:eastAsia="pt-BR"/>
        </w:rPr>
      </w:pPr>
      <w:r w:rsidRPr="00E21DEF">
        <w:rPr>
          <w:kern w:val="0"/>
          <w:sz w:val="22"/>
          <w:szCs w:val="22"/>
          <w:lang w:eastAsia="pt-BR"/>
        </w:rPr>
        <w:t xml:space="preserve">03. Anexo III - Natureza da Receita Segundo as Categorias Econômicas. </w:t>
      </w:r>
    </w:p>
    <w:p w14:paraId="1AE00D51" w14:textId="77777777" w:rsidR="00E21DEF" w:rsidRPr="00E21DEF" w:rsidRDefault="00E21DEF" w:rsidP="00E21DEF">
      <w:pPr>
        <w:pStyle w:val="Standard"/>
        <w:mirrorIndents/>
        <w:rPr>
          <w:kern w:val="0"/>
          <w:sz w:val="22"/>
          <w:szCs w:val="22"/>
          <w:lang w:eastAsia="pt-BR"/>
        </w:rPr>
      </w:pPr>
      <w:r w:rsidRPr="00E21DEF">
        <w:rPr>
          <w:kern w:val="0"/>
          <w:sz w:val="22"/>
          <w:szCs w:val="22"/>
          <w:lang w:eastAsia="pt-BR"/>
        </w:rPr>
        <w:t>04. Anexo IV - Especificação da Despesa.</w:t>
      </w:r>
    </w:p>
    <w:p w14:paraId="206B8D22" w14:textId="77777777" w:rsidR="00E21DEF" w:rsidRPr="00E21DEF" w:rsidRDefault="00E21DEF" w:rsidP="00E21DEF">
      <w:pPr>
        <w:pStyle w:val="Standard"/>
        <w:mirrorIndents/>
        <w:rPr>
          <w:kern w:val="0"/>
          <w:sz w:val="22"/>
          <w:szCs w:val="22"/>
          <w:lang w:eastAsia="pt-BR"/>
        </w:rPr>
      </w:pPr>
      <w:r w:rsidRPr="00E21DEF">
        <w:rPr>
          <w:kern w:val="0"/>
          <w:sz w:val="22"/>
          <w:szCs w:val="22"/>
          <w:lang w:eastAsia="pt-BR"/>
        </w:rPr>
        <w:t>05. Anexo V - Classificação Funcional Programática - Código e Estrutura.</w:t>
      </w:r>
    </w:p>
    <w:p w14:paraId="59120760" w14:textId="77777777" w:rsidR="00E21DEF" w:rsidRPr="00E21DEF" w:rsidRDefault="00E21DEF" w:rsidP="00E21DEF">
      <w:pPr>
        <w:pStyle w:val="Standard"/>
        <w:mirrorIndents/>
        <w:rPr>
          <w:kern w:val="0"/>
          <w:sz w:val="22"/>
          <w:szCs w:val="22"/>
          <w:lang w:eastAsia="pt-BR"/>
        </w:rPr>
      </w:pPr>
      <w:r w:rsidRPr="00E21DEF">
        <w:rPr>
          <w:kern w:val="0"/>
          <w:sz w:val="22"/>
          <w:szCs w:val="22"/>
          <w:lang w:eastAsia="pt-BR"/>
        </w:rPr>
        <w:t xml:space="preserve">06. Anexo VI - Programa de Trabalho por Órgão de Governo. </w:t>
      </w:r>
    </w:p>
    <w:p w14:paraId="23B1C64B" w14:textId="77777777" w:rsidR="00E21DEF" w:rsidRPr="00E21DEF" w:rsidRDefault="00E21DEF" w:rsidP="00E21DEF">
      <w:pPr>
        <w:pStyle w:val="Standard"/>
        <w:mirrorIndents/>
        <w:rPr>
          <w:kern w:val="0"/>
          <w:sz w:val="22"/>
          <w:szCs w:val="22"/>
          <w:lang w:eastAsia="pt-BR"/>
        </w:rPr>
      </w:pPr>
      <w:r w:rsidRPr="00E21DEF">
        <w:rPr>
          <w:kern w:val="0"/>
          <w:sz w:val="22"/>
          <w:szCs w:val="22"/>
          <w:lang w:eastAsia="pt-BR"/>
        </w:rPr>
        <w:t>07. Anexo VII - Demonstrativo de Funções, Sub-Funções e Programas Por Projetos e Atividades.</w:t>
      </w:r>
    </w:p>
    <w:p w14:paraId="7610EB9B" w14:textId="77777777" w:rsidR="00E21DEF" w:rsidRPr="00E21DEF" w:rsidRDefault="00E21DEF" w:rsidP="00E21DEF">
      <w:pPr>
        <w:pStyle w:val="Standard"/>
        <w:mirrorIndents/>
        <w:rPr>
          <w:kern w:val="0"/>
          <w:sz w:val="22"/>
          <w:szCs w:val="22"/>
          <w:lang w:eastAsia="pt-BR"/>
        </w:rPr>
      </w:pPr>
      <w:r w:rsidRPr="00E21DEF">
        <w:rPr>
          <w:kern w:val="0"/>
          <w:sz w:val="22"/>
          <w:szCs w:val="22"/>
          <w:lang w:eastAsia="pt-BR"/>
        </w:rPr>
        <w:t xml:space="preserve">08. Anexo VIII - Demonstrativo da Despesa por Funcional Programática Conforme Vínculo com os Recursos. </w:t>
      </w:r>
    </w:p>
    <w:p w14:paraId="022B9AA4" w14:textId="77777777" w:rsidR="00E21DEF" w:rsidRPr="00E21DEF" w:rsidRDefault="00E21DEF" w:rsidP="00E21DEF">
      <w:pPr>
        <w:pStyle w:val="Standard"/>
        <w:mirrorIndents/>
        <w:rPr>
          <w:kern w:val="0"/>
          <w:sz w:val="22"/>
          <w:szCs w:val="22"/>
          <w:lang w:eastAsia="pt-BR"/>
        </w:rPr>
      </w:pPr>
      <w:r w:rsidRPr="00E21DEF">
        <w:rPr>
          <w:kern w:val="0"/>
          <w:sz w:val="22"/>
          <w:szCs w:val="22"/>
          <w:lang w:eastAsia="pt-BR"/>
        </w:rPr>
        <w:t xml:space="preserve">09. Anexo IX - Demonstrativo da Despesa por Órgãos e Funções de governo. </w:t>
      </w:r>
    </w:p>
    <w:p w14:paraId="5DD82678" w14:textId="77777777" w:rsidR="00E21DEF" w:rsidRPr="00E21DEF" w:rsidRDefault="00E21DEF" w:rsidP="00E21DEF">
      <w:pPr>
        <w:pStyle w:val="Standard"/>
        <w:mirrorIndents/>
        <w:rPr>
          <w:kern w:val="0"/>
          <w:sz w:val="22"/>
          <w:szCs w:val="22"/>
          <w:lang w:eastAsia="pt-BR"/>
        </w:rPr>
      </w:pPr>
      <w:r w:rsidRPr="00E21DEF">
        <w:rPr>
          <w:kern w:val="0"/>
          <w:sz w:val="22"/>
          <w:szCs w:val="22"/>
          <w:lang w:eastAsia="pt-BR"/>
        </w:rPr>
        <w:t>10. Demonstrativo da Aplicação da Receita com Pessoal</w:t>
      </w:r>
    </w:p>
    <w:p w14:paraId="4848BFD5" w14:textId="77777777" w:rsidR="00E21DEF" w:rsidRPr="00E21DEF" w:rsidRDefault="00E21DEF" w:rsidP="00E21DEF">
      <w:pPr>
        <w:pStyle w:val="Standard"/>
        <w:mirrorIndents/>
        <w:rPr>
          <w:kern w:val="0"/>
          <w:sz w:val="22"/>
          <w:szCs w:val="22"/>
          <w:lang w:eastAsia="pt-BR"/>
        </w:rPr>
      </w:pPr>
      <w:r w:rsidRPr="00E21DEF">
        <w:rPr>
          <w:kern w:val="0"/>
          <w:sz w:val="22"/>
          <w:szCs w:val="22"/>
          <w:lang w:eastAsia="pt-BR"/>
        </w:rPr>
        <w:t xml:space="preserve">11. Demonstrativo da Aplicação da Receita na Saúde. </w:t>
      </w:r>
    </w:p>
    <w:p w14:paraId="29F430FC" w14:textId="77777777" w:rsidR="00E21DEF" w:rsidRPr="00E21DEF" w:rsidRDefault="00E21DEF" w:rsidP="00E21DEF">
      <w:pPr>
        <w:pStyle w:val="Standard"/>
        <w:mirrorIndents/>
        <w:rPr>
          <w:kern w:val="0"/>
          <w:sz w:val="22"/>
          <w:szCs w:val="22"/>
          <w:lang w:eastAsia="pt-BR"/>
        </w:rPr>
      </w:pPr>
      <w:r w:rsidRPr="00E21DEF">
        <w:rPr>
          <w:kern w:val="0"/>
          <w:sz w:val="22"/>
          <w:szCs w:val="22"/>
          <w:lang w:eastAsia="pt-BR"/>
        </w:rPr>
        <w:t xml:space="preserve">12. Demonstrativo da Aplicação da Receita na Educação. </w:t>
      </w:r>
    </w:p>
    <w:p w14:paraId="18080EE3" w14:textId="1F212152" w:rsidR="00E21DEF" w:rsidRPr="00E21DEF" w:rsidRDefault="00E21DEF" w:rsidP="00E21DEF">
      <w:pPr>
        <w:pStyle w:val="Standard"/>
        <w:mirrorIndents/>
        <w:rPr>
          <w:kern w:val="0"/>
          <w:sz w:val="22"/>
          <w:szCs w:val="22"/>
          <w:lang w:eastAsia="pt-BR"/>
        </w:rPr>
      </w:pPr>
      <w:r w:rsidRPr="00E21DEF">
        <w:rPr>
          <w:kern w:val="0"/>
          <w:sz w:val="22"/>
          <w:szCs w:val="22"/>
          <w:lang w:eastAsia="pt-BR"/>
        </w:rPr>
        <w:t>13. Demonstrativo da Recita Líquida</w:t>
      </w:r>
      <w:r>
        <w:rPr>
          <w:kern w:val="0"/>
          <w:sz w:val="22"/>
          <w:szCs w:val="22"/>
          <w:lang w:eastAsia="pt-BR"/>
        </w:rPr>
        <w:t>.</w:t>
      </w:r>
    </w:p>
    <w:p w14:paraId="082FDE0E" w14:textId="55080C79" w:rsidR="00E21DEF" w:rsidRPr="00E21DEF" w:rsidRDefault="00E21DEF" w:rsidP="00E21DEF">
      <w:pPr>
        <w:pStyle w:val="Standard"/>
        <w:mirrorIndents/>
        <w:rPr>
          <w:kern w:val="0"/>
          <w:sz w:val="22"/>
          <w:szCs w:val="22"/>
          <w:lang w:eastAsia="pt-BR"/>
        </w:rPr>
      </w:pPr>
      <w:r w:rsidRPr="00E21DEF">
        <w:rPr>
          <w:kern w:val="0"/>
          <w:sz w:val="22"/>
          <w:szCs w:val="22"/>
          <w:lang w:eastAsia="pt-BR"/>
        </w:rPr>
        <w:t>14. Demonstrativo Da Receita Estimada - Resumo Geral da Receita</w:t>
      </w:r>
      <w:r>
        <w:rPr>
          <w:kern w:val="0"/>
          <w:sz w:val="22"/>
          <w:szCs w:val="22"/>
          <w:lang w:eastAsia="pt-BR"/>
        </w:rPr>
        <w:t>.</w:t>
      </w:r>
    </w:p>
    <w:p w14:paraId="2F666C6B" w14:textId="30D354F3" w:rsidR="00E21DEF" w:rsidRPr="00E21DEF" w:rsidRDefault="00E21DEF" w:rsidP="00E21DEF">
      <w:pPr>
        <w:pStyle w:val="Standard"/>
        <w:mirrorIndents/>
        <w:rPr>
          <w:kern w:val="0"/>
          <w:sz w:val="22"/>
          <w:szCs w:val="22"/>
          <w:lang w:eastAsia="pt-BR"/>
        </w:rPr>
      </w:pPr>
      <w:r w:rsidRPr="00E21DEF">
        <w:rPr>
          <w:kern w:val="0"/>
          <w:sz w:val="22"/>
          <w:szCs w:val="22"/>
          <w:lang w:eastAsia="pt-BR"/>
        </w:rPr>
        <w:t>15. Quadro da Evolução da Receita</w:t>
      </w:r>
      <w:r>
        <w:rPr>
          <w:kern w:val="0"/>
          <w:sz w:val="22"/>
          <w:szCs w:val="22"/>
          <w:lang w:eastAsia="pt-BR"/>
        </w:rPr>
        <w:t>.</w:t>
      </w:r>
    </w:p>
    <w:p w14:paraId="075A1A98" w14:textId="77777777" w:rsidR="00E21DEF" w:rsidRPr="00E21DEF" w:rsidRDefault="00E21DEF" w:rsidP="00E21DEF">
      <w:pPr>
        <w:pStyle w:val="Standard"/>
        <w:mirrorIndents/>
        <w:rPr>
          <w:kern w:val="0"/>
          <w:sz w:val="22"/>
          <w:szCs w:val="22"/>
          <w:lang w:eastAsia="pt-BR"/>
        </w:rPr>
      </w:pPr>
      <w:r w:rsidRPr="00E21DEF">
        <w:rPr>
          <w:kern w:val="0"/>
          <w:sz w:val="22"/>
          <w:szCs w:val="22"/>
          <w:lang w:eastAsia="pt-BR"/>
        </w:rPr>
        <w:t>16. Quadro da Legislação da Receita.</w:t>
      </w:r>
    </w:p>
    <w:p w14:paraId="26BAE4E7" w14:textId="77777777" w:rsidR="00E21DEF" w:rsidRPr="00E21DEF" w:rsidRDefault="00E21DEF" w:rsidP="00E21DEF">
      <w:pPr>
        <w:pStyle w:val="Standard"/>
        <w:mirrorIndents/>
        <w:rPr>
          <w:kern w:val="0"/>
          <w:sz w:val="22"/>
          <w:szCs w:val="22"/>
          <w:lang w:eastAsia="pt-BR"/>
        </w:rPr>
      </w:pPr>
      <w:r w:rsidRPr="00E21DEF">
        <w:rPr>
          <w:kern w:val="0"/>
          <w:sz w:val="22"/>
          <w:szCs w:val="22"/>
          <w:lang w:eastAsia="pt-BR"/>
        </w:rPr>
        <w:t>17. Demonstrativo da Despesa Orçada.</w:t>
      </w:r>
    </w:p>
    <w:p w14:paraId="6AEC47C9" w14:textId="77777777" w:rsidR="00E21DEF" w:rsidRPr="00E21DEF" w:rsidRDefault="00E21DEF" w:rsidP="00E21DEF">
      <w:pPr>
        <w:pStyle w:val="Standard"/>
        <w:mirrorIndents/>
        <w:rPr>
          <w:kern w:val="0"/>
          <w:sz w:val="22"/>
          <w:szCs w:val="22"/>
          <w:lang w:eastAsia="pt-BR"/>
        </w:rPr>
      </w:pPr>
      <w:r w:rsidRPr="00E21DEF">
        <w:rPr>
          <w:kern w:val="0"/>
          <w:sz w:val="22"/>
          <w:szCs w:val="22"/>
          <w:lang w:eastAsia="pt-BR"/>
        </w:rPr>
        <w:t>18. Quadro da Evolução da Despesa.</w:t>
      </w:r>
    </w:p>
    <w:p w14:paraId="058ACA02" w14:textId="77777777" w:rsidR="00E21DEF" w:rsidRPr="00E21DEF" w:rsidRDefault="00E21DEF" w:rsidP="00E21DEF">
      <w:pPr>
        <w:pStyle w:val="Standard"/>
        <w:mirrorIndents/>
        <w:rPr>
          <w:kern w:val="0"/>
          <w:sz w:val="22"/>
          <w:szCs w:val="22"/>
          <w:lang w:eastAsia="pt-BR"/>
        </w:rPr>
      </w:pPr>
      <w:r w:rsidRPr="00E21DEF">
        <w:rPr>
          <w:kern w:val="0"/>
          <w:sz w:val="22"/>
          <w:szCs w:val="22"/>
          <w:lang w:eastAsia="pt-BR"/>
        </w:rPr>
        <w:t>19. Quadro da Legislação da Despesa.</w:t>
      </w:r>
    </w:p>
    <w:p w14:paraId="38745611" w14:textId="77777777" w:rsidR="00E21DEF" w:rsidRPr="00E21DEF" w:rsidRDefault="00E21DEF" w:rsidP="00E21DEF">
      <w:pPr>
        <w:pStyle w:val="Standard"/>
        <w:mirrorIndents/>
        <w:rPr>
          <w:kern w:val="0"/>
          <w:sz w:val="22"/>
          <w:szCs w:val="22"/>
          <w:lang w:eastAsia="pt-BR"/>
        </w:rPr>
      </w:pPr>
      <w:r w:rsidRPr="00E21DEF">
        <w:rPr>
          <w:kern w:val="0"/>
          <w:sz w:val="22"/>
          <w:szCs w:val="22"/>
          <w:lang w:eastAsia="pt-BR"/>
        </w:rPr>
        <w:t xml:space="preserve">20. Quadro de Detalhamento da Despesa – QDD. </w:t>
      </w:r>
    </w:p>
    <w:p w14:paraId="62168B83" w14:textId="52566033" w:rsidR="00E21DEF" w:rsidRPr="00E21DEF" w:rsidRDefault="00E21DEF" w:rsidP="00E21DEF">
      <w:pPr>
        <w:pStyle w:val="Standard"/>
        <w:mirrorIndents/>
        <w:rPr>
          <w:kern w:val="0"/>
          <w:sz w:val="22"/>
          <w:szCs w:val="22"/>
          <w:lang w:eastAsia="pt-BR"/>
        </w:rPr>
      </w:pPr>
      <w:r w:rsidRPr="00E21DEF">
        <w:rPr>
          <w:kern w:val="0"/>
          <w:sz w:val="22"/>
          <w:szCs w:val="22"/>
          <w:lang w:eastAsia="pt-BR"/>
        </w:rPr>
        <w:t>21. Consolidação por Fonte de Recursos</w:t>
      </w:r>
      <w:r>
        <w:rPr>
          <w:kern w:val="0"/>
          <w:sz w:val="22"/>
          <w:szCs w:val="22"/>
          <w:lang w:eastAsia="pt-BR"/>
        </w:rPr>
        <w:t>.</w:t>
      </w:r>
    </w:p>
    <w:p w14:paraId="15F3096B" w14:textId="366EC3B2" w:rsidR="00E21DEF" w:rsidRPr="00E21DEF" w:rsidRDefault="00E21DEF" w:rsidP="00E21DEF">
      <w:pPr>
        <w:pStyle w:val="Standard"/>
        <w:mirrorIndents/>
        <w:rPr>
          <w:kern w:val="0"/>
          <w:sz w:val="22"/>
          <w:szCs w:val="22"/>
          <w:lang w:eastAsia="pt-BR"/>
        </w:rPr>
      </w:pPr>
      <w:r w:rsidRPr="00E21DEF">
        <w:rPr>
          <w:kern w:val="0"/>
          <w:sz w:val="22"/>
          <w:szCs w:val="22"/>
          <w:lang w:eastAsia="pt-BR"/>
        </w:rPr>
        <w:t>22. Estimativa Compensação Renúncia Receita</w:t>
      </w:r>
      <w:r>
        <w:rPr>
          <w:kern w:val="0"/>
          <w:sz w:val="22"/>
          <w:szCs w:val="22"/>
          <w:lang w:eastAsia="pt-BR"/>
        </w:rPr>
        <w:t>.</w:t>
      </w:r>
    </w:p>
    <w:p w14:paraId="27BD05C5" w14:textId="56B56AE1" w:rsidR="00E21DEF" w:rsidRDefault="00E21DEF" w:rsidP="00E21DEF">
      <w:pPr>
        <w:pStyle w:val="Standard"/>
        <w:mirrorIndents/>
        <w:rPr>
          <w:kern w:val="0"/>
          <w:sz w:val="22"/>
          <w:szCs w:val="22"/>
          <w:lang w:eastAsia="pt-BR"/>
        </w:rPr>
      </w:pPr>
      <w:r w:rsidRPr="00E21DEF">
        <w:rPr>
          <w:kern w:val="0"/>
          <w:sz w:val="22"/>
          <w:szCs w:val="22"/>
          <w:lang w:eastAsia="pt-BR"/>
        </w:rPr>
        <w:t xml:space="preserve">23. Demonstrativo da Compatibilidade </w:t>
      </w:r>
      <w:proofErr w:type="spellStart"/>
      <w:r w:rsidRPr="00E21DEF">
        <w:rPr>
          <w:kern w:val="0"/>
          <w:sz w:val="22"/>
          <w:szCs w:val="22"/>
          <w:lang w:eastAsia="pt-BR"/>
        </w:rPr>
        <w:t>Prog</w:t>
      </w:r>
      <w:proofErr w:type="spellEnd"/>
      <w:r w:rsidRPr="00E21DEF">
        <w:rPr>
          <w:kern w:val="0"/>
          <w:sz w:val="22"/>
          <w:szCs w:val="22"/>
          <w:lang w:eastAsia="pt-BR"/>
        </w:rPr>
        <w:t>. Orçamento com Metas de Resultados</w:t>
      </w:r>
      <w:r>
        <w:rPr>
          <w:kern w:val="0"/>
          <w:sz w:val="22"/>
          <w:szCs w:val="22"/>
          <w:lang w:eastAsia="pt-BR"/>
        </w:rPr>
        <w:t>.</w:t>
      </w:r>
    </w:p>
    <w:p w14:paraId="01D1A27B" w14:textId="08D2183A" w:rsidR="00E21DEF" w:rsidRPr="00E21DEF" w:rsidRDefault="00E21DEF" w:rsidP="00E21DEF">
      <w:pPr>
        <w:pStyle w:val="Standard"/>
        <w:mirrorIndents/>
        <w:rPr>
          <w:kern w:val="0"/>
          <w:sz w:val="22"/>
          <w:szCs w:val="22"/>
          <w:lang w:eastAsia="pt-BR"/>
        </w:rPr>
      </w:pPr>
      <w:r>
        <w:rPr>
          <w:kern w:val="0"/>
          <w:sz w:val="22"/>
          <w:szCs w:val="22"/>
          <w:lang w:eastAsia="pt-BR"/>
        </w:rPr>
        <w:t>24. Anexo X – Emendas Impositivas.</w:t>
      </w:r>
    </w:p>
    <w:p w14:paraId="19931D60" w14:textId="77777777" w:rsidR="00E21DEF" w:rsidRPr="00CB1B58" w:rsidRDefault="00E21DEF" w:rsidP="00E21DEF">
      <w:pPr>
        <w:spacing w:after="0" w:line="240" w:lineRule="auto"/>
        <w:mirrorIndents/>
        <w:rPr>
          <w:sz w:val="24"/>
          <w:szCs w:val="24"/>
        </w:rPr>
      </w:pPr>
    </w:p>
    <w:p w14:paraId="3BDAB84D" w14:textId="77777777" w:rsidR="00E21DEF" w:rsidRPr="00CB1B58" w:rsidRDefault="00E21DEF" w:rsidP="00E21DEF">
      <w:pPr>
        <w:spacing w:after="0" w:line="240" w:lineRule="auto"/>
        <w:ind w:firstLine="1134"/>
        <w:jc w:val="both"/>
        <w:rPr>
          <w:sz w:val="24"/>
          <w:szCs w:val="24"/>
        </w:rPr>
      </w:pPr>
    </w:p>
    <w:p w14:paraId="50DD464D" w14:textId="77777777" w:rsidR="00E21DEF" w:rsidRPr="00CB1B58" w:rsidRDefault="00E21DEF" w:rsidP="00E21DEF">
      <w:pPr>
        <w:spacing w:after="0" w:line="240" w:lineRule="auto"/>
        <w:ind w:firstLine="1134"/>
        <w:jc w:val="both"/>
        <w:rPr>
          <w:sz w:val="24"/>
          <w:szCs w:val="24"/>
        </w:rPr>
      </w:pPr>
    </w:p>
    <w:p w14:paraId="53DEDA21" w14:textId="77777777" w:rsidR="00E21DEF" w:rsidRPr="00CB1B58" w:rsidRDefault="00E21DEF" w:rsidP="00E21DEF">
      <w:pPr>
        <w:pStyle w:val="Standard"/>
        <w:jc w:val="both"/>
        <w:rPr>
          <w:sz w:val="24"/>
          <w:szCs w:val="24"/>
        </w:rPr>
      </w:pPr>
    </w:p>
    <w:p w14:paraId="2762FBE2" w14:textId="77777777" w:rsidR="00E21DEF" w:rsidRPr="00CB1B58" w:rsidRDefault="00E21DEF" w:rsidP="00E21DEF">
      <w:pPr>
        <w:pStyle w:val="Standard"/>
        <w:ind w:firstLine="1134"/>
        <w:jc w:val="both"/>
        <w:rPr>
          <w:sz w:val="24"/>
          <w:szCs w:val="24"/>
        </w:rPr>
      </w:pPr>
    </w:p>
    <w:p w14:paraId="1B65C30D" w14:textId="77777777" w:rsidR="00E21DEF" w:rsidRPr="00CB1B58" w:rsidRDefault="00E21DEF" w:rsidP="00E21DEF">
      <w:pPr>
        <w:pStyle w:val="Standard"/>
        <w:ind w:firstLine="1134"/>
        <w:jc w:val="both"/>
        <w:rPr>
          <w:sz w:val="24"/>
          <w:szCs w:val="24"/>
        </w:rPr>
      </w:pPr>
    </w:p>
    <w:p w14:paraId="29F89B2C" w14:textId="77777777" w:rsidR="00E21DEF" w:rsidRPr="00CB1B58" w:rsidRDefault="00E21DEF" w:rsidP="00E21DEF">
      <w:pPr>
        <w:pStyle w:val="Standard"/>
        <w:ind w:firstLine="1134"/>
        <w:jc w:val="both"/>
        <w:rPr>
          <w:sz w:val="24"/>
          <w:szCs w:val="24"/>
        </w:rPr>
      </w:pPr>
    </w:p>
    <w:p w14:paraId="4165AB78" w14:textId="77777777" w:rsidR="00E21DEF" w:rsidRPr="00CB1B58" w:rsidRDefault="00E21DEF" w:rsidP="00E21DEF">
      <w:pPr>
        <w:pStyle w:val="Standard"/>
        <w:ind w:firstLine="1134"/>
        <w:jc w:val="both"/>
        <w:rPr>
          <w:sz w:val="24"/>
          <w:szCs w:val="24"/>
        </w:rPr>
      </w:pPr>
    </w:p>
    <w:p w14:paraId="67A50135" w14:textId="77777777" w:rsidR="00214F37" w:rsidRPr="005625EB" w:rsidRDefault="00214F37" w:rsidP="00E21DEF">
      <w:pPr>
        <w:pStyle w:val="Recuodecorpodetexto21"/>
        <w:spacing w:line="240" w:lineRule="auto"/>
        <w:ind w:left="0" w:firstLine="1701"/>
        <w:rPr>
          <w:rFonts w:ascii="Times New Roman" w:hAnsi="Times New Roman" w:cs="Times New Roman"/>
          <w:sz w:val="22"/>
          <w:szCs w:val="22"/>
        </w:rPr>
      </w:pPr>
    </w:p>
    <w:p w14:paraId="59A549E7" w14:textId="77777777" w:rsidR="00452B50" w:rsidRDefault="00452B50" w:rsidP="00E21DEF">
      <w:pPr>
        <w:spacing w:after="0" w:line="240" w:lineRule="auto"/>
        <w:jc w:val="both"/>
        <w:rPr>
          <w:rFonts w:ascii="Times New Roman" w:hAnsi="Times New Roman"/>
          <w:sz w:val="24"/>
          <w:szCs w:val="24"/>
        </w:rPr>
      </w:pPr>
    </w:p>
    <w:bookmarkEnd w:id="0"/>
    <w:sectPr w:rsidR="00452B50">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1E8F5" w14:textId="77777777" w:rsidR="004A535D" w:rsidRDefault="004A535D" w:rsidP="008A0B84">
      <w:pPr>
        <w:spacing w:after="0" w:line="240" w:lineRule="auto"/>
      </w:pPr>
      <w:r>
        <w:separator/>
      </w:r>
    </w:p>
  </w:endnote>
  <w:endnote w:type="continuationSeparator" w:id="0">
    <w:p w14:paraId="1068418C" w14:textId="77777777" w:rsidR="004A535D" w:rsidRDefault="004A535D" w:rsidP="008A0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AAA06" w14:textId="77777777" w:rsidR="00F14EE6" w:rsidRDefault="00F14EE6">
    <w:pPr>
      <w:pStyle w:val="Rodap"/>
      <w:jc w:val="right"/>
    </w:pPr>
    <w:r>
      <w:fldChar w:fldCharType="begin"/>
    </w:r>
    <w:r>
      <w:instrText>PAGE   \* MERGEFORMAT</w:instrText>
    </w:r>
    <w:r>
      <w:fldChar w:fldCharType="separate"/>
    </w:r>
    <w:r w:rsidR="00FE3C46">
      <w:rPr>
        <w:noProof/>
      </w:rPr>
      <w:t>1</w:t>
    </w:r>
    <w:r>
      <w:fldChar w:fldCharType="end"/>
    </w:r>
  </w:p>
  <w:p w14:paraId="1519B1E7" w14:textId="77777777" w:rsidR="00F14EE6" w:rsidRDefault="00F14EE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CFF1F" w14:textId="77777777" w:rsidR="004A535D" w:rsidRDefault="004A535D" w:rsidP="008A0B84">
      <w:pPr>
        <w:spacing w:after="0" w:line="240" w:lineRule="auto"/>
      </w:pPr>
      <w:r>
        <w:separator/>
      </w:r>
    </w:p>
  </w:footnote>
  <w:footnote w:type="continuationSeparator" w:id="0">
    <w:p w14:paraId="7C11B711" w14:textId="77777777" w:rsidR="004A535D" w:rsidRDefault="004A535D" w:rsidP="008A0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2B3C" w14:textId="4BDE59BD" w:rsidR="00F14EE6" w:rsidRPr="00B435C5" w:rsidRDefault="007E4426" w:rsidP="008A0B84">
    <w:pPr>
      <w:pStyle w:val="Cabealho"/>
      <w:pBdr>
        <w:bottom w:val="single" w:sz="4" w:space="1" w:color="auto"/>
      </w:pBdr>
      <w:spacing w:line="400" w:lineRule="exact"/>
      <w:rPr>
        <w:rFonts w:ascii="Bell MT" w:eastAsia="Arial Unicode MS" w:hAnsi="Bell MT" w:cs="Bell MT"/>
        <w:b/>
        <w:bCs/>
        <w:sz w:val="36"/>
        <w:szCs w:val="36"/>
      </w:rPr>
    </w:pPr>
    <w:r>
      <w:rPr>
        <w:noProof/>
        <w:lang w:eastAsia="pt-BR"/>
      </w:rPr>
      <mc:AlternateContent>
        <mc:Choice Requires="wps">
          <w:drawing>
            <wp:anchor distT="0" distB="0" distL="89535" distR="89535" simplePos="0" relativeHeight="251657728" behindDoc="0" locked="0" layoutInCell="1" allowOverlap="1" wp14:anchorId="2B68B30C" wp14:editId="6AA9ACF9">
              <wp:simplePos x="0" y="0"/>
              <wp:positionH relativeFrom="page">
                <wp:posOffset>910590</wp:posOffset>
              </wp:positionH>
              <wp:positionV relativeFrom="paragraph">
                <wp:posOffset>26035</wp:posOffset>
              </wp:positionV>
              <wp:extent cx="752475" cy="809625"/>
              <wp:effectExtent l="0" t="0" r="0" b="0"/>
              <wp:wrapSquare wrapText="largest"/>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809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5DAF97" w14:textId="77777777" w:rsidR="00F14EE6" w:rsidRDefault="007E4426" w:rsidP="008A0B84">
                          <w:pPr>
                            <w:pStyle w:val="Cabealho"/>
                          </w:pPr>
                          <w:r w:rsidRPr="00A928F3">
                            <w:rPr>
                              <w:noProof/>
                              <w:lang w:eastAsia="pt-BR"/>
                            </w:rPr>
                            <w:drawing>
                              <wp:inline distT="0" distB="0" distL="0" distR="0" wp14:anchorId="6D87B43A" wp14:editId="0A19F881">
                                <wp:extent cx="752475" cy="8096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68B30C" id="_x0000_t202" coordsize="21600,21600" o:spt="202" path="m,l,21600r21600,l21600,xe">
              <v:stroke joinstyle="miter"/>
              <v:path gradientshapeok="t" o:connecttype="rect"/>
            </v:shapetype>
            <v:shape id="Caixa de texto 2" o:spid="_x0000_s1026" type="#_x0000_t202" style="position:absolute;margin-left:71.7pt;margin-top:2.05pt;width:59.25pt;height:63.75pt;z-index:251657728;visibility:visible;mso-wrap-style:non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" stroked="f">
              <v:fill opacity="0"/>
              <v:textbox style="mso-fit-shape-to-text:t" inset="0,0,0,0">
                <w:txbxContent>
                  <w:p w14:paraId="0A5DAF97" w14:textId="77777777" w:rsidR="00F14EE6" w:rsidRDefault="007E4426" w:rsidP="008A0B84">
                    <w:pPr>
                      <w:pStyle w:val="Cabealho"/>
                    </w:pPr>
                    <w:r w:rsidRPr="00A928F3">
                      <w:rPr>
                        <w:noProof/>
                        <w:lang w:eastAsia="pt-BR"/>
                      </w:rPr>
                      <w:drawing>
                        <wp:inline distT="0" distB="0" distL="0" distR="0" wp14:anchorId="6D87B43A" wp14:editId="0A19F881">
                          <wp:extent cx="752475" cy="8096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v:textbox>
              <w10:wrap type="square" side="largest" anchorx="page"/>
            </v:shape>
          </w:pict>
        </mc:Fallback>
      </mc:AlternateContent>
    </w:r>
    <w:r w:rsidR="00EB50BA">
      <w:rPr>
        <w:rFonts w:ascii="Bell MT" w:eastAsia="Arial Unicode MS" w:hAnsi="Bell MT" w:cs="Bell MT"/>
        <w:b/>
        <w:bCs/>
        <w:sz w:val="36"/>
        <w:szCs w:val="36"/>
      </w:rPr>
      <w:t xml:space="preserve">      </w:t>
    </w:r>
    <w:r w:rsidR="00CF0131">
      <w:rPr>
        <w:rFonts w:ascii="Bell MT" w:eastAsia="Arial Unicode MS" w:hAnsi="Bell MT" w:cs="Bell MT"/>
        <w:b/>
        <w:bCs/>
        <w:sz w:val="36"/>
        <w:szCs w:val="36"/>
      </w:rPr>
      <w:t xml:space="preserve"> </w:t>
    </w:r>
    <w:r w:rsidR="00F14EE6">
      <w:rPr>
        <w:rFonts w:ascii="Bell MT" w:eastAsia="Arial Unicode MS" w:hAnsi="Bell MT" w:cs="Bell MT"/>
        <w:b/>
        <w:bCs/>
        <w:sz w:val="36"/>
        <w:szCs w:val="36"/>
      </w:rPr>
      <w:t xml:space="preserve">     </w:t>
    </w:r>
    <w:r w:rsidR="009D4B93">
      <w:rPr>
        <w:rFonts w:ascii="Bell MT" w:eastAsia="Arial Unicode MS" w:hAnsi="Bell MT" w:cs="Bell MT"/>
        <w:b/>
        <w:bCs/>
        <w:sz w:val="36"/>
        <w:szCs w:val="36"/>
      </w:rPr>
      <w:t xml:space="preserve">   </w:t>
    </w:r>
    <w:r w:rsidR="00F14EE6">
      <w:rPr>
        <w:rFonts w:ascii="Bell MT" w:eastAsia="Arial Unicode MS" w:hAnsi="Bell MT" w:cs="Bell MT"/>
        <w:b/>
        <w:bCs/>
        <w:sz w:val="36"/>
        <w:szCs w:val="36"/>
      </w:rPr>
      <w:t>Câmara</w:t>
    </w:r>
    <w:r w:rsidR="00F14EE6" w:rsidRPr="00B435C5">
      <w:rPr>
        <w:rFonts w:ascii="Bell MT" w:eastAsia="Arial Unicode MS" w:hAnsi="Bell MT" w:cs="Bell MT"/>
        <w:b/>
        <w:bCs/>
        <w:sz w:val="36"/>
        <w:szCs w:val="36"/>
      </w:rPr>
      <w:t xml:space="preserve"> Municipal de Várzea Paulista</w:t>
    </w:r>
  </w:p>
  <w:p w14:paraId="098568ED" w14:textId="3A05F1E8" w:rsidR="00F14EE6" w:rsidRDefault="009D4B93" w:rsidP="00AD6DAE">
    <w:pPr>
      <w:pStyle w:val="Cabealho"/>
      <w:pBdr>
        <w:bottom w:val="single" w:sz="4" w:space="1" w:color="auto"/>
      </w:pBdr>
      <w:spacing w:line="400" w:lineRule="exact"/>
      <w:jc w:val="center"/>
      <w:rPr>
        <w:rFonts w:ascii="Bell MT" w:eastAsia="Arial Unicode MS" w:hAnsi="Bell MT"/>
        <w:b/>
        <w:bCs/>
        <w:sz w:val="36"/>
        <w:szCs w:val="36"/>
      </w:rPr>
    </w:pPr>
    <w:r>
      <w:rPr>
        <w:rFonts w:ascii="Bell MT" w:eastAsia="Arial Unicode MS" w:hAnsi="Bell MT" w:cs="Bell MT"/>
        <w:b/>
        <w:bCs/>
        <w:sz w:val="36"/>
        <w:szCs w:val="36"/>
      </w:rPr>
      <w:t xml:space="preserve">      </w:t>
    </w:r>
    <w:r w:rsidR="00F14EE6" w:rsidRPr="00B435C5">
      <w:rPr>
        <w:rFonts w:ascii="Bell MT" w:eastAsia="Arial Unicode MS" w:hAnsi="Bell MT" w:cs="Bell MT"/>
        <w:b/>
        <w:bCs/>
        <w:sz w:val="36"/>
        <w:szCs w:val="36"/>
      </w:rPr>
      <w:t>Estado de São Paulo</w:t>
    </w:r>
  </w:p>
  <w:p w14:paraId="5E17148D" w14:textId="77777777" w:rsidR="00F14EE6" w:rsidRPr="00AD6DAE" w:rsidRDefault="00F14EE6" w:rsidP="00AD6DAE">
    <w:pPr>
      <w:pStyle w:val="Cabealho"/>
      <w:pBdr>
        <w:bottom w:val="single" w:sz="4" w:space="1" w:color="auto"/>
      </w:pBdr>
      <w:spacing w:line="400" w:lineRule="exact"/>
      <w:jc w:val="center"/>
      <w:rPr>
        <w:rFonts w:ascii="Bell MT" w:eastAsia="Arial Unicode MS" w:hAnsi="Bell MT"/>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F083F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AC12A5"/>
    <w:multiLevelType w:val="hybridMultilevel"/>
    <w:tmpl w:val="A906C35E"/>
    <w:lvl w:ilvl="0" w:tplc="A484F204">
      <w:start w:val="19"/>
      <w:numFmt w:val="upperRoman"/>
      <w:lvlText w:val="%1 -"/>
      <w:lvlJc w:val="left"/>
      <w:pPr>
        <w:ind w:left="1920" w:hanging="360"/>
      </w:pPr>
      <w:rPr>
        <w:rFonts w:hint="default"/>
        <w:b/>
        <w:bCs/>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3" w15:restartNumberingAfterBreak="0">
    <w:nsid w:val="10071EF6"/>
    <w:multiLevelType w:val="hybridMultilevel"/>
    <w:tmpl w:val="7A2EB1A4"/>
    <w:lvl w:ilvl="0" w:tplc="50EAB99C">
      <w:start w:val="1"/>
      <w:numFmt w:val="upperRoman"/>
      <w:lvlText w:val="%1 -"/>
      <w:lvlJc w:val="left"/>
      <w:pPr>
        <w:ind w:left="1854" w:hanging="360"/>
      </w:pPr>
      <w:rPr>
        <w:rFonts w:hint="default"/>
        <w:b/>
        <w:bCs/>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 w15:restartNumberingAfterBreak="0">
    <w:nsid w:val="159E7AC3"/>
    <w:multiLevelType w:val="hybridMultilevel"/>
    <w:tmpl w:val="3AAC5508"/>
    <w:lvl w:ilvl="0" w:tplc="2C4CE17E">
      <w:start w:val="1"/>
      <w:numFmt w:val="upperRoman"/>
      <w:lvlText w:val="%1."/>
      <w:lvlJc w:val="left"/>
      <w:pPr>
        <w:ind w:left="1854" w:hanging="72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15:restartNumberingAfterBreak="0">
    <w:nsid w:val="174B5DBD"/>
    <w:multiLevelType w:val="hybridMultilevel"/>
    <w:tmpl w:val="02969C8A"/>
    <w:lvl w:ilvl="0" w:tplc="F7DA2214">
      <w:start w:val="1"/>
      <w:numFmt w:val="upperRoman"/>
      <w:lvlText w:val="%1."/>
      <w:lvlJc w:val="right"/>
      <w:pPr>
        <w:ind w:left="1854" w:hanging="360"/>
      </w:pPr>
      <w:rPr>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6" w15:restartNumberingAfterBreak="0">
    <w:nsid w:val="3A157682"/>
    <w:multiLevelType w:val="hybridMultilevel"/>
    <w:tmpl w:val="F438AD74"/>
    <w:lvl w:ilvl="0" w:tplc="D4A8CD82">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5F97C49"/>
    <w:multiLevelType w:val="multilevel"/>
    <w:tmpl w:val="12DA8AF8"/>
    <w:lvl w:ilvl="0">
      <w:start w:val="1"/>
      <w:numFmt w:val="upperRoman"/>
      <w:lvlText w:val="%1 -"/>
      <w:lvlJc w:val="left"/>
      <w:pPr>
        <w:ind w:left="1002" w:hanging="360"/>
      </w:pPr>
      <w:rPr>
        <w:rFonts w:hint="default"/>
        <w:b/>
        <w:bCs/>
      </w:rPr>
    </w:lvl>
    <w:lvl w:ilvl="1">
      <w:start w:val="1"/>
      <w:numFmt w:val="lowerLetter"/>
      <w:lvlText w:val="%2)"/>
      <w:lvlJc w:val="left"/>
      <w:pPr>
        <w:ind w:left="1722" w:hanging="360"/>
      </w:pPr>
      <w:rPr>
        <w:b/>
        <w:bCs/>
      </w:rPr>
    </w:lvl>
    <w:lvl w:ilvl="2">
      <w:start w:val="1"/>
      <w:numFmt w:val="lowerRoman"/>
      <w:lvlText w:val="%3."/>
      <w:lvlJc w:val="right"/>
      <w:pPr>
        <w:ind w:left="2442" w:hanging="180"/>
      </w:pPr>
    </w:lvl>
    <w:lvl w:ilvl="3">
      <w:start w:val="1"/>
      <w:numFmt w:val="decimal"/>
      <w:lvlText w:val="%4."/>
      <w:lvlJc w:val="left"/>
      <w:pPr>
        <w:ind w:left="3162" w:hanging="360"/>
      </w:pPr>
    </w:lvl>
    <w:lvl w:ilvl="4">
      <w:start w:val="1"/>
      <w:numFmt w:val="lowerLetter"/>
      <w:lvlText w:val="%5."/>
      <w:lvlJc w:val="left"/>
      <w:pPr>
        <w:ind w:left="3882" w:hanging="360"/>
      </w:pPr>
    </w:lvl>
    <w:lvl w:ilvl="5">
      <w:start w:val="1"/>
      <w:numFmt w:val="lowerRoman"/>
      <w:lvlText w:val="%6."/>
      <w:lvlJc w:val="right"/>
      <w:pPr>
        <w:ind w:left="4602" w:hanging="180"/>
      </w:pPr>
    </w:lvl>
    <w:lvl w:ilvl="6">
      <w:start w:val="1"/>
      <w:numFmt w:val="decimal"/>
      <w:lvlText w:val="%7."/>
      <w:lvlJc w:val="left"/>
      <w:pPr>
        <w:ind w:left="5322" w:hanging="360"/>
      </w:pPr>
    </w:lvl>
    <w:lvl w:ilvl="7">
      <w:start w:val="1"/>
      <w:numFmt w:val="lowerLetter"/>
      <w:lvlText w:val="%8."/>
      <w:lvlJc w:val="left"/>
      <w:pPr>
        <w:ind w:left="6042" w:hanging="360"/>
      </w:pPr>
    </w:lvl>
    <w:lvl w:ilvl="8">
      <w:start w:val="1"/>
      <w:numFmt w:val="lowerRoman"/>
      <w:lvlText w:val="%9."/>
      <w:lvlJc w:val="right"/>
      <w:pPr>
        <w:ind w:left="6762" w:hanging="180"/>
      </w:pPr>
    </w:lvl>
  </w:abstractNum>
  <w:abstractNum w:abstractNumId="8" w15:restartNumberingAfterBreak="0">
    <w:nsid w:val="5AB230F9"/>
    <w:multiLevelType w:val="hybridMultilevel"/>
    <w:tmpl w:val="0A1E8B00"/>
    <w:lvl w:ilvl="0" w:tplc="2CFE8EFC">
      <w:start w:val="1"/>
      <w:numFmt w:val="upperRoman"/>
      <w:pStyle w:val="Inciso"/>
      <w:lvlText w:val="%1."/>
      <w:lvlJc w:val="right"/>
      <w:pPr>
        <w:tabs>
          <w:tab w:val="num" w:pos="1267"/>
        </w:tabs>
        <w:ind w:left="1267" w:hanging="340"/>
      </w:pPr>
      <w:rPr>
        <w:rFonts w:hint="default"/>
      </w:rPr>
    </w:lvl>
    <w:lvl w:ilvl="1" w:tplc="04160019">
      <w:start w:val="1"/>
      <w:numFmt w:val="lowerLetter"/>
      <w:lvlText w:val="%2."/>
      <w:lvlJc w:val="left"/>
      <w:pPr>
        <w:tabs>
          <w:tab w:val="num" w:pos="2007"/>
        </w:tabs>
        <w:ind w:left="2007" w:hanging="360"/>
      </w:pPr>
    </w:lvl>
    <w:lvl w:ilvl="2" w:tplc="0416001B">
      <w:start w:val="1"/>
      <w:numFmt w:val="lowerRoman"/>
      <w:lvlText w:val="%3."/>
      <w:lvlJc w:val="right"/>
      <w:pPr>
        <w:tabs>
          <w:tab w:val="num" w:pos="2727"/>
        </w:tabs>
        <w:ind w:left="2727" w:hanging="180"/>
      </w:pPr>
    </w:lvl>
    <w:lvl w:ilvl="3" w:tplc="0416000F">
      <w:start w:val="1"/>
      <w:numFmt w:val="decimal"/>
      <w:lvlText w:val="%4."/>
      <w:lvlJc w:val="left"/>
      <w:pPr>
        <w:tabs>
          <w:tab w:val="num" w:pos="3447"/>
        </w:tabs>
        <w:ind w:left="3447" w:hanging="360"/>
      </w:pPr>
      <w:rPr>
        <w:rFonts w:hint="default"/>
      </w:rPr>
    </w:lvl>
    <w:lvl w:ilvl="4" w:tplc="04160019" w:tentative="1">
      <w:start w:val="1"/>
      <w:numFmt w:val="lowerLetter"/>
      <w:lvlText w:val="%5."/>
      <w:lvlJc w:val="left"/>
      <w:pPr>
        <w:tabs>
          <w:tab w:val="num" w:pos="4167"/>
        </w:tabs>
        <w:ind w:left="4167" w:hanging="360"/>
      </w:pPr>
    </w:lvl>
    <w:lvl w:ilvl="5" w:tplc="0416001B" w:tentative="1">
      <w:start w:val="1"/>
      <w:numFmt w:val="lowerRoman"/>
      <w:lvlText w:val="%6."/>
      <w:lvlJc w:val="right"/>
      <w:pPr>
        <w:tabs>
          <w:tab w:val="num" w:pos="4887"/>
        </w:tabs>
        <w:ind w:left="4887" w:hanging="180"/>
      </w:pPr>
    </w:lvl>
    <w:lvl w:ilvl="6" w:tplc="0416000F" w:tentative="1">
      <w:start w:val="1"/>
      <w:numFmt w:val="decimal"/>
      <w:lvlText w:val="%7."/>
      <w:lvlJc w:val="left"/>
      <w:pPr>
        <w:tabs>
          <w:tab w:val="num" w:pos="5607"/>
        </w:tabs>
        <w:ind w:left="5607" w:hanging="360"/>
      </w:pPr>
    </w:lvl>
    <w:lvl w:ilvl="7" w:tplc="04160019" w:tentative="1">
      <w:start w:val="1"/>
      <w:numFmt w:val="lowerLetter"/>
      <w:lvlText w:val="%8."/>
      <w:lvlJc w:val="left"/>
      <w:pPr>
        <w:tabs>
          <w:tab w:val="num" w:pos="6327"/>
        </w:tabs>
        <w:ind w:left="6327" w:hanging="360"/>
      </w:pPr>
    </w:lvl>
    <w:lvl w:ilvl="8" w:tplc="0416001B" w:tentative="1">
      <w:start w:val="1"/>
      <w:numFmt w:val="lowerRoman"/>
      <w:lvlText w:val="%9."/>
      <w:lvlJc w:val="right"/>
      <w:pPr>
        <w:tabs>
          <w:tab w:val="num" w:pos="7047"/>
        </w:tabs>
        <w:ind w:left="7047" w:hanging="180"/>
      </w:pPr>
    </w:lvl>
  </w:abstractNum>
  <w:abstractNum w:abstractNumId="9" w15:restartNumberingAfterBreak="0">
    <w:nsid w:val="5C6011B4"/>
    <w:multiLevelType w:val="multilevel"/>
    <w:tmpl w:val="279E3F76"/>
    <w:lvl w:ilvl="0">
      <w:start w:val="5"/>
      <w:numFmt w:val="upperRoman"/>
      <w:lvlText w:val="%1 -"/>
      <w:lvlJc w:val="left"/>
      <w:pPr>
        <w:ind w:left="360" w:hanging="360"/>
      </w:pPr>
      <w:rPr>
        <w:rFonts w:hint="default"/>
        <w:b/>
        <w:bCs/>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860581670">
    <w:abstractNumId w:val="0"/>
  </w:num>
  <w:num w:numId="2" w16cid:durableId="715397771">
    <w:abstractNumId w:val="8"/>
  </w:num>
  <w:num w:numId="3" w16cid:durableId="995496208">
    <w:abstractNumId w:val="5"/>
  </w:num>
  <w:num w:numId="4" w16cid:durableId="1161309461">
    <w:abstractNumId w:val="6"/>
  </w:num>
  <w:num w:numId="5" w16cid:durableId="790513517">
    <w:abstractNumId w:val="7"/>
  </w:num>
  <w:num w:numId="6" w16cid:durableId="679547901">
    <w:abstractNumId w:val="9"/>
  </w:num>
  <w:num w:numId="7" w16cid:durableId="153567650">
    <w:abstractNumId w:val="3"/>
  </w:num>
  <w:num w:numId="8" w16cid:durableId="1876700490">
    <w:abstractNumId w:val="2"/>
  </w:num>
  <w:num w:numId="9" w16cid:durableId="194059946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B84"/>
    <w:rsid w:val="0000041F"/>
    <w:rsid w:val="000019A5"/>
    <w:rsid w:val="00003B07"/>
    <w:rsid w:val="00004544"/>
    <w:rsid w:val="0000466D"/>
    <w:rsid w:val="00005436"/>
    <w:rsid w:val="00005E6C"/>
    <w:rsid w:val="000061D7"/>
    <w:rsid w:val="00011B22"/>
    <w:rsid w:val="00013E2A"/>
    <w:rsid w:val="0001518C"/>
    <w:rsid w:val="00016332"/>
    <w:rsid w:val="00022905"/>
    <w:rsid w:val="00023E83"/>
    <w:rsid w:val="00024AFB"/>
    <w:rsid w:val="00026C1B"/>
    <w:rsid w:val="000277D3"/>
    <w:rsid w:val="000318F1"/>
    <w:rsid w:val="000328BE"/>
    <w:rsid w:val="0003501C"/>
    <w:rsid w:val="00037A2B"/>
    <w:rsid w:val="000408DC"/>
    <w:rsid w:val="000442E7"/>
    <w:rsid w:val="00044A9B"/>
    <w:rsid w:val="0004788D"/>
    <w:rsid w:val="00053273"/>
    <w:rsid w:val="00060173"/>
    <w:rsid w:val="00061289"/>
    <w:rsid w:val="00061E17"/>
    <w:rsid w:val="00061F1A"/>
    <w:rsid w:val="0007197E"/>
    <w:rsid w:val="0007248A"/>
    <w:rsid w:val="00075413"/>
    <w:rsid w:val="00077129"/>
    <w:rsid w:val="00080248"/>
    <w:rsid w:val="00082205"/>
    <w:rsid w:val="00084C1F"/>
    <w:rsid w:val="00093220"/>
    <w:rsid w:val="00096320"/>
    <w:rsid w:val="00097140"/>
    <w:rsid w:val="00097ECF"/>
    <w:rsid w:val="000A28DD"/>
    <w:rsid w:val="000A6469"/>
    <w:rsid w:val="000A7626"/>
    <w:rsid w:val="000B114E"/>
    <w:rsid w:val="000B4FA8"/>
    <w:rsid w:val="000B7B11"/>
    <w:rsid w:val="000C41C6"/>
    <w:rsid w:val="000C42A9"/>
    <w:rsid w:val="000C5CB9"/>
    <w:rsid w:val="000C60ED"/>
    <w:rsid w:val="000D72E1"/>
    <w:rsid w:val="000E5D34"/>
    <w:rsid w:val="000F0329"/>
    <w:rsid w:val="000F344C"/>
    <w:rsid w:val="000F3736"/>
    <w:rsid w:val="000F4C36"/>
    <w:rsid w:val="000F69CF"/>
    <w:rsid w:val="000F78F3"/>
    <w:rsid w:val="0010062A"/>
    <w:rsid w:val="00101D78"/>
    <w:rsid w:val="0010425E"/>
    <w:rsid w:val="00104FCF"/>
    <w:rsid w:val="00105CBF"/>
    <w:rsid w:val="00110D1C"/>
    <w:rsid w:val="00112F0D"/>
    <w:rsid w:val="0012081B"/>
    <w:rsid w:val="00121026"/>
    <w:rsid w:val="001264A7"/>
    <w:rsid w:val="001333DF"/>
    <w:rsid w:val="001339B7"/>
    <w:rsid w:val="001354BD"/>
    <w:rsid w:val="00135ACE"/>
    <w:rsid w:val="00136770"/>
    <w:rsid w:val="00143B7C"/>
    <w:rsid w:val="00143E90"/>
    <w:rsid w:val="00155449"/>
    <w:rsid w:val="00160C41"/>
    <w:rsid w:val="001633A9"/>
    <w:rsid w:val="00166EFB"/>
    <w:rsid w:val="00167325"/>
    <w:rsid w:val="00167E75"/>
    <w:rsid w:val="001743E5"/>
    <w:rsid w:val="001800F8"/>
    <w:rsid w:val="00182654"/>
    <w:rsid w:val="0019262F"/>
    <w:rsid w:val="001A10B9"/>
    <w:rsid w:val="001A5FDF"/>
    <w:rsid w:val="001A672D"/>
    <w:rsid w:val="001B045F"/>
    <w:rsid w:val="001B39BA"/>
    <w:rsid w:val="001B4ED8"/>
    <w:rsid w:val="001C0454"/>
    <w:rsid w:val="001C47E3"/>
    <w:rsid w:val="001C4F45"/>
    <w:rsid w:val="001C573F"/>
    <w:rsid w:val="001C57A9"/>
    <w:rsid w:val="001C63E0"/>
    <w:rsid w:val="001C7FEE"/>
    <w:rsid w:val="001D688F"/>
    <w:rsid w:val="001E3576"/>
    <w:rsid w:val="001E35FD"/>
    <w:rsid w:val="001E3C65"/>
    <w:rsid w:val="001E69A9"/>
    <w:rsid w:val="001E7004"/>
    <w:rsid w:val="001F0363"/>
    <w:rsid w:val="001F28B1"/>
    <w:rsid w:val="002001C9"/>
    <w:rsid w:val="00201A0B"/>
    <w:rsid w:val="0020387D"/>
    <w:rsid w:val="002075C7"/>
    <w:rsid w:val="00207AF4"/>
    <w:rsid w:val="00210FF0"/>
    <w:rsid w:val="00211AD7"/>
    <w:rsid w:val="00213837"/>
    <w:rsid w:val="00214F37"/>
    <w:rsid w:val="00220EAF"/>
    <w:rsid w:val="00223ED5"/>
    <w:rsid w:val="00226D48"/>
    <w:rsid w:val="002307A8"/>
    <w:rsid w:val="00230D43"/>
    <w:rsid w:val="002360AB"/>
    <w:rsid w:val="00242DF3"/>
    <w:rsid w:val="00244BAB"/>
    <w:rsid w:val="002526A6"/>
    <w:rsid w:val="00255C8A"/>
    <w:rsid w:val="002567BC"/>
    <w:rsid w:val="00257632"/>
    <w:rsid w:val="00257B78"/>
    <w:rsid w:val="00260286"/>
    <w:rsid w:val="002657E1"/>
    <w:rsid w:val="0026678A"/>
    <w:rsid w:val="002715A1"/>
    <w:rsid w:val="00271C70"/>
    <w:rsid w:val="00272081"/>
    <w:rsid w:val="00272ABF"/>
    <w:rsid w:val="002733B5"/>
    <w:rsid w:val="00273838"/>
    <w:rsid w:val="00286119"/>
    <w:rsid w:val="00294816"/>
    <w:rsid w:val="00296A91"/>
    <w:rsid w:val="00297B1A"/>
    <w:rsid w:val="002A037F"/>
    <w:rsid w:val="002A0D60"/>
    <w:rsid w:val="002A1886"/>
    <w:rsid w:val="002A201A"/>
    <w:rsid w:val="002A2590"/>
    <w:rsid w:val="002A28DF"/>
    <w:rsid w:val="002A773F"/>
    <w:rsid w:val="002C1F0E"/>
    <w:rsid w:val="002C3BC7"/>
    <w:rsid w:val="002C5E19"/>
    <w:rsid w:val="002D0826"/>
    <w:rsid w:val="002D1F73"/>
    <w:rsid w:val="002D3A27"/>
    <w:rsid w:val="002E1FBD"/>
    <w:rsid w:val="002E3A8A"/>
    <w:rsid w:val="002E5217"/>
    <w:rsid w:val="002F23B8"/>
    <w:rsid w:val="002F41A1"/>
    <w:rsid w:val="002F5D08"/>
    <w:rsid w:val="002F66B4"/>
    <w:rsid w:val="002F6FA5"/>
    <w:rsid w:val="002F7478"/>
    <w:rsid w:val="002F7A75"/>
    <w:rsid w:val="00300B17"/>
    <w:rsid w:val="0030247B"/>
    <w:rsid w:val="00302593"/>
    <w:rsid w:val="00302758"/>
    <w:rsid w:val="00302FDF"/>
    <w:rsid w:val="00304395"/>
    <w:rsid w:val="00305ED6"/>
    <w:rsid w:val="003067A7"/>
    <w:rsid w:val="00307230"/>
    <w:rsid w:val="00307D97"/>
    <w:rsid w:val="003153D7"/>
    <w:rsid w:val="00321137"/>
    <w:rsid w:val="0032278B"/>
    <w:rsid w:val="00323BCE"/>
    <w:rsid w:val="00326FE9"/>
    <w:rsid w:val="00327377"/>
    <w:rsid w:val="0033024A"/>
    <w:rsid w:val="003355C1"/>
    <w:rsid w:val="00337492"/>
    <w:rsid w:val="003409BC"/>
    <w:rsid w:val="00341546"/>
    <w:rsid w:val="00341A47"/>
    <w:rsid w:val="003429BC"/>
    <w:rsid w:val="003447E7"/>
    <w:rsid w:val="00354C00"/>
    <w:rsid w:val="00360FC2"/>
    <w:rsid w:val="0036480E"/>
    <w:rsid w:val="00366484"/>
    <w:rsid w:val="003669AF"/>
    <w:rsid w:val="0037245F"/>
    <w:rsid w:val="00372F05"/>
    <w:rsid w:val="00374587"/>
    <w:rsid w:val="003762F4"/>
    <w:rsid w:val="0038036E"/>
    <w:rsid w:val="00381F9B"/>
    <w:rsid w:val="00386F51"/>
    <w:rsid w:val="00392E01"/>
    <w:rsid w:val="00392EC6"/>
    <w:rsid w:val="003953F7"/>
    <w:rsid w:val="003A1CB1"/>
    <w:rsid w:val="003A2102"/>
    <w:rsid w:val="003B2ADF"/>
    <w:rsid w:val="003B370F"/>
    <w:rsid w:val="003B4042"/>
    <w:rsid w:val="003B5A6A"/>
    <w:rsid w:val="003B7ECF"/>
    <w:rsid w:val="003C01FB"/>
    <w:rsid w:val="003C1647"/>
    <w:rsid w:val="003C21E9"/>
    <w:rsid w:val="003C50BB"/>
    <w:rsid w:val="003D04D6"/>
    <w:rsid w:val="003D1BFC"/>
    <w:rsid w:val="003D3851"/>
    <w:rsid w:val="003D4F9C"/>
    <w:rsid w:val="003D54AD"/>
    <w:rsid w:val="003D6613"/>
    <w:rsid w:val="003D6DF4"/>
    <w:rsid w:val="003D7909"/>
    <w:rsid w:val="003D7AA3"/>
    <w:rsid w:val="003E0F2F"/>
    <w:rsid w:val="003E4275"/>
    <w:rsid w:val="003F03E9"/>
    <w:rsid w:val="003F3C38"/>
    <w:rsid w:val="003F485B"/>
    <w:rsid w:val="003F5809"/>
    <w:rsid w:val="003F7D84"/>
    <w:rsid w:val="0040365F"/>
    <w:rsid w:val="00406E59"/>
    <w:rsid w:val="00407C40"/>
    <w:rsid w:val="00410427"/>
    <w:rsid w:val="004109CF"/>
    <w:rsid w:val="004138E2"/>
    <w:rsid w:val="00416ACF"/>
    <w:rsid w:val="004177EB"/>
    <w:rsid w:val="004178CD"/>
    <w:rsid w:val="004241A6"/>
    <w:rsid w:val="004241AD"/>
    <w:rsid w:val="004252AE"/>
    <w:rsid w:val="00425E79"/>
    <w:rsid w:val="004307C3"/>
    <w:rsid w:val="00430F23"/>
    <w:rsid w:val="00434F36"/>
    <w:rsid w:val="00441712"/>
    <w:rsid w:val="00445E8A"/>
    <w:rsid w:val="00451783"/>
    <w:rsid w:val="00452B50"/>
    <w:rsid w:val="004562A4"/>
    <w:rsid w:val="004565CE"/>
    <w:rsid w:val="004607CA"/>
    <w:rsid w:val="004622C3"/>
    <w:rsid w:val="00462BAB"/>
    <w:rsid w:val="00465A08"/>
    <w:rsid w:val="00471FF4"/>
    <w:rsid w:val="00473C69"/>
    <w:rsid w:val="00480023"/>
    <w:rsid w:val="00480A01"/>
    <w:rsid w:val="00482F75"/>
    <w:rsid w:val="004836CC"/>
    <w:rsid w:val="004864A2"/>
    <w:rsid w:val="00490E98"/>
    <w:rsid w:val="00491309"/>
    <w:rsid w:val="004925FE"/>
    <w:rsid w:val="00493E4F"/>
    <w:rsid w:val="004A00E7"/>
    <w:rsid w:val="004A3792"/>
    <w:rsid w:val="004A4F58"/>
    <w:rsid w:val="004A535D"/>
    <w:rsid w:val="004C1243"/>
    <w:rsid w:val="004C2988"/>
    <w:rsid w:val="004D0814"/>
    <w:rsid w:val="004D29A3"/>
    <w:rsid w:val="004D5272"/>
    <w:rsid w:val="004D7AAC"/>
    <w:rsid w:val="004E194F"/>
    <w:rsid w:val="004E1B45"/>
    <w:rsid w:val="004E4788"/>
    <w:rsid w:val="004E4EC9"/>
    <w:rsid w:val="004E6149"/>
    <w:rsid w:val="004F0B40"/>
    <w:rsid w:val="004F1F3E"/>
    <w:rsid w:val="004F31EA"/>
    <w:rsid w:val="004F33AE"/>
    <w:rsid w:val="004F52C6"/>
    <w:rsid w:val="004F6BE6"/>
    <w:rsid w:val="00505CC1"/>
    <w:rsid w:val="005106E5"/>
    <w:rsid w:val="00511BE0"/>
    <w:rsid w:val="005136EC"/>
    <w:rsid w:val="00515A04"/>
    <w:rsid w:val="005259EF"/>
    <w:rsid w:val="00525D6C"/>
    <w:rsid w:val="00526F01"/>
    <w:rsid w:val="005277BA"/>
    <w:rsid w:val="00527FC7"/>
    <w:rsid w:val="005317AC"/>
    <w:rsid w:val="00536B0E"/>
    <w:rsid w:val="00537495"/>
    <w:rsid w:val="00537C82"/>
    <w:rsid w:val="005409D4"/>
    <w:rsid w:val="005427E9"/>
    <w:rsid w:val="00544891"/>
    <w:rsid w:val="00545FC8"/>
    <w:rsid w:val="005461A2"/>
    <w:rsid w:val="005466D5"/>
    <w:rsid w:val="0055350C"/>
    <w:rsid w:val="00555B9F"/>
    <w:rsid w:val="005579B5"/>
    <w:rsid w:val="005625EB"/>
    <w:rsid w:val="00566D19"/>
    <w:rsid w:val="005676A9"/>
    <w:rsid w:val="00567990"/>
    <w:rsid w:val="0057689C"/>
    <w:rsid w:val="005772E9"/>
    <w:rsid w:val="005830E3"/>
    <w:rsid w:val="005839F3"/>
    <w:rsid w:val="00586231"/>
    <w:rsid w:val="00587AA0"/>
    <w:rsid w:val="00591568"/>
    <w:rsid w:val="005931A4"/>
    <w:rsid w:val="005A1DA4"/>
    <w:rsid w:val="005A1E7C"/>
    <w:rsid w:val="005A1FBC"/>
    <w:rsid w:val="005A5293"/>
    <w:rsid w:val="005A54E0"/>
    <w:rsid w:val="005C1408"/>
    <w:rsid w:val="005C263A"/>
    <w:rsid w:val="005C4A57"/>
    <w:rsid w:val="005C510D"/>
    <w:rsid w:val="005C7318"/>
    <w:rsid w:val="005C7589"/>
    <w:rsid w:val="005C7FC3"/>
    <w:rsid w:val="005D06D4"/>
    <w:rsid w:val="005D1BA8"/>
    <w:rsid w:val="005D7052"/>
    <w:rsid w:val="005E1F8E"/>
    <w:rsid w:val="005E2B05"/>
    <w:rsid w:val="005E6E3C"/>
    <w:rsid w:val="005F0470"/>
    <w:rsid w:val="005F1862"/>
    <w:rsid w:val="005F2F5A"/>
    <w:rsid w:val="005F5C0A"/>
    <w:rsid w:val="005F60BF"/>
    <w:rsid w:val="005F71BF"/>
    <w:rsid w:val="006008D3"/>
    <w:rsid w:val="00601866"/>
    <w:rsid w:val="00602467"/>
    <w:rsid w:val="006025DE"/>
    <w:rsid w:val="00604E3D"/>
    <w:rsid w:val="00606580"/>
    <w:rsid w:val="0060714C"/>
    <w:rsid w:val="00607310"/>
    <w:rsid w:val="00607591"/>
    <w:rsid w:val="00612B09"/>
    <w:rsid w:val="006141D9"/>
    <w:rsid w:val="00614363"/>
    <w:rsid w:val="00615A7D"/>
    <w:rsid w:val="0061621E"/>
    <w:rsid w:val="006214DB"/>
    <w:rsid w:val="00621A4C"/>
    <w:rsid w:val="00622734"/>
    <w:rsid w:val="00624189"/>
    <w:rsid w:val="00624334"/>
    <w:rsid w:val="0062477B"/>
    <w:rsid w:val="00625621"/>
    <w:rsid w:val="006271F1"/>
    <w:rsid w:val="006274E0"/>
    <w:rsid w:val="00631549"/>
    <w:rsid w:val="00634F7A"/>
    <w:rsid w:val="00635B9F"/>
    <w:rsid w:val="00635F8F"/>
    <w:rsid w:val="006417ED"/>
    <w:rsid w:val="00642AD6"/>
    <w:rsid w:val="006434C9"/>
    <w:rsid w:val="00643E3A"/>
    <w:rsid w:val="006440F9"/>
    <w:rsid w:val="00644B05"/>
    <w:rsid w:val="00644E71"/>
    <w:rsid w:val="00645EC3"/>
    <w:rsid w:val="00646183"/>
    <w:rsid w:val="00647B4A"/>
    <w:rsid w:val="00650918"/>
    <w:rsid w:val="006516B8"/>
    <w:rsid w:val="006529E0"/>
    <w:rsid w:val="00654373"/>
    <w:rsid w:val="00654D20"/>
    <w:rsid w:val="00657135"/>
    <w:rsid w:val="006572C8"/>
    <w:rsid w:val="00661C05"/>
    <w:rsid w:val="00667637"/>
    <w:rsid w:val="006715EB"/>
    <w:rsid w:val="006725DC"/>
    <w:rsid w:val="00675FCE"/>
    <w:rsid w:val="00676126"/>
    <w:rsid w:val="00682B81"/>
    <w:rsid w:val="00683B6D"/>
    <w:rsid w:val="00684D82"/>
    <w:rsid w:val="00685C51"/>
    <w:rsid w:val="00685F17"/>
    <w:rsid w:val="006927E4"/>
    <w:rsid w:val="006A1EB6"/>
    <w:rsid w:val="006A4067"/>
    <w:rsid w:val="006A7838"/>
    <w:rsid w:val="006B0011"/>
    <w:rsid w:val="006B0572"/>
    <w:rsid w:val="006B32FE"/>
    <w:rsid w:val="006B3606"/>
    <w:rsid w:val="006B5D1A"/>
    <w:rsid w:val="006B75B7"/>
    <w:rsid w:val="006C1452"/>
    <w:rsid w:val="006C6CE6"/>
    <w:rsid w:val="006D0A57"/>
    <w:rsid w:val="006D4D4B"/>
    <w:rsid w:val="006D4EE5"/>
    <w:rsid w:val="006E2E22"/>
    <w:rsid w:val="006E6DEF"/>
    <w:rsid w:val="006E78D9"/>
    <w:rsid w:val="006F0B5F"/>
    <w:rsid w:val="006F475F"/>
    <w:rsid w:val="006F5261"/>
    <w:rsid w:val="00700F2D"/>
    <w:rsid w:val="00701206"/>
    <w:rsid w:val="0070177E"/>
    <w:rsid w:val="00703522"/>
    <w:rsid w:val="00703B0F"/>
    <w:rsid w:val="00710521"/>
    <w:rsid w:val="00710FA1"/>
    <w:rsid w:val="00714E40"/>
    <w:rsid w:val="00720F43"/>
    <w:rsid w:val="00722129"/>
    <w:rsid w:val="00723E85"/>
    <w:rsid w:val="0072791C"/>
    <w:rsid w:val="00731322"/>
    <w:rsid w:val="00737B9F"/>
    <w:rsid w:val="00742C33"/>
    <w:rsid w:val="007432E1"/>
    <w:rsid w:val="00743BD5"/>
    <w:rsid w:val="00743E44"/>
    <w:rsid w:val="007451D2"/>
    <w:rsid w:val="00751A75"/>
    <w:rsid w:val="0075547B"/>
    <w:rsid w:val="007559DB"/>
    <w:rsid w:val="0076447C"/>
    <w:rsid w:val="007668E8"/>
    <w:rsid w:val="007679D9"/>
    <w:rsid w:val="007736C3"/>
    <w:rsid w:val="007741C3"/>
    <w:rsid w:val="007809B2"/>
    <w:rsid w:val="0078134E"/>
    <w:rsid w:val="00787094"/>
    <w:rsid w:val="0078724A"/>
    <w:rsid w:val="00794A67"/>
    <w:rsid w:val="00795AC3"/>
    <w:rsid w:val="007963D1"/>
    <w:rsid w:val="007A2E60"/>
    <w:rsid w:val="007A6B7E"/>
    <w:rsid w:val="007A78AF"/>
    <w:rsid w:val="007B21AC"/>
    <w:rsid w:val="007B24E8"/>
    <w:rsid w:val="007B25C3"/>
    <w:rsid w:val="007C48D9"/>
    <w:rsid w:val="007C5BD8"/>
    <w:rsid w:val="007D4361"/>
    <w:rsid w:val="007D76DF"/>
    <w:rsid w:val="007E1685"/>
    <w:rsid w:val="007E2451"/>
    <w:rsid w:val="007E4426"/>
    <w:rsid w:val="007E4C59"/>
    <w:rsid w:val="007F2D1C"/>
    <w:rsid w:val="007F78A0"/>
    <w:rsid w:val="008016CC"/>
    <w:rsid w:val="00803B79"/>
    <w:rsid w:val="00803C0D"/>
    <w:rsid w:val="00806943"/>
    <w:rsid w:val="0081563E"/>
    <w:rsid w:val="0081642F"/>
    <w:rsid w:val="008218E4"/>
    <w:rsid w:val="00822034"/>
    <w:rsid w:val="00822DDC"/>
    <w:rsid w:val="00823BE4"/>
    <w:rsid w:val="00830290"/>
    <w:rsid w:val="00832048"/>
    <w:rsid w:val="008364BD"/>
    <w:rsid w:val="00842B25"/>
    <w:rsid w:val="00843234"/>
    <w:rsid w:val="008455E6"/>
    <w:rsid w:val="008475D7"/>
    <w:rsid w:val="00852571"/>
    <w:rsid w:val="008564D4"/>
    <w:rsid w:val="00861AD2"/>
    <w:rsid w:val="00862212"/>
    <w:rsid w:val="008670F5"/>
    <w:rsid w:val="008716F5"/>
    <w:rsid w:val="0087256C"/>
    <w:rsid w:val="00873D29"/>
    <w:rsid w:val="00876800"/>
    <w:rsid w:val="00884589"/>
    <w:rsid w:val="008926A0"/>
    <w:rsid w:val="00893A46"/>
    <w:rsid w:val="0089506A"/>
    <w:rsid w:val="008959F4"/>
    <w:rsid w:val="008A0610"/>
    <w:rsid w:val="008A0B84"/>
    <w:rsid w:val="008A5142"/>
    <w:rsid w:val="008A52CD"/>
    <w:rsid w:val="008B11D6"/>
    <w:rsid w:val="008B5E88"/>
    <w:rsid w:val="008B71D1"/>
    <w:rsid w:val="008B74D6"/>
    <w:rsid w:val="008C100E"/>
    <w:rsid w:val="008C6C00"/>
    <w:rsid w:val="008C79B7"/>
    <w:rsid w:val="008D363E"/>
    <w:rsid w:val="008D4653"/>
    <w:rsid w:val="008E79AD"/>
    <w:rsid w:val="008F2022"/>
    <w:rsid w:val="008F2131"/>
    <w:rsid w:val="008F3A53"/>
    <w:rsid w:val="008F5C34"/>
    <w:rsid w:val="00905974"/>
    <w:rsid w:val="009072AF"/>
    <w:rsid w:val="00911FCA"/>
    <w:rsid w:val="009172FF"/>
    <w:rsid w:val="0092169B"/>
    <w:rsid w:val="00923A10"/>
    <w:rsid w:val="009240E9"/>
    <w:rsid w:val="009243AD"/>
    <w:rsid w:val="00926E12"/>
    <w:rsid w:val="0093001C"/>
    <w:rsid w:val="00931A55"/>
    <w:rsid w:val="00934025"/>
    <w:rsid w:val="009353D9"/>
    <w:rsid w:val="00937CC8"/>
    <w:rsid w:val="00943B68"/>
    <w:rsid w:val="0094624A"/>
    <w:rsid w:val="009537D4"/>
    <w:rsid w:val="0095416F"/>
    <w:rsid w:val="00955709"/>
    <w:rsid w:val="0096179F"/>
    <w:rsid w:val="009619D8"/>
    <w:rsid w:val="00962D30"/>
    <w:rsid w:val="00965240"/>
    <w:rsid w:val="00966830"/>
    <w:rsid w:val="00981866"/>
    <w:rsid w:val="00981895"/>
    <w:rsid w:val="00981D65"/>
    <w:rsid w:val="00983179"/>
    <w:rsid w:val="00983AFC"/>
    <w:rsid w:val="0098689E"/>
    <w:rsid w:val="00992229"/>
    <w:rsid w:val="009923E8"/>
    <w:rsid w:val="009923F0"/>
    <w:rsid w:val="009929CB"/>
    <w:rsid w:val="009A127E"/>
    <w:rsid w:val="009A1C22"/>
    <w:rsid w:val="009A5C36"/>
    <w:rsid w:val="009A7B79"/>
    <w:rsid w:val="009B230B"/>
    <w:rsid w:val="009B3677"/>
    <w:rsid w:val="009B483F"/>
    <w:rsid w:val="009B6ACF"/>
    <w:rsid w:val="009B6B37"/>
    <w:rsid w:val="009B7F06"/>
    <w:rsid w:val="009C4949"/>
    <w:rsid w:val="009C69A7"/>
    <w:rsid w:val="009D201F"/>
    <w:rsid w:val="009D4B93"/>
    <w:rsid w:val="009D57D6"/>
    <w:rsid w:val="009E43AE"/>
    <w:rsid w:val="009E618C"/>
    <w:rsid w:val="00A05872"/>
    <w:rsid w:val="00A101EE"/>
    <w:rsid w:val="00A11A59"/>
    <w:rsid w:val="00A13121"/>
    <w:rsid w:val="00A14B61"/>
    <w:rsid w:val="00A20BB5"/>
    <w:rsid w:val="00A23BC0"/>
    <w:rsid w:val="00A27852"/>
    <w:rsid w:val="00A31691"/>
    <w:rsid w:val="00A349BE"/>
    <w:rsid w:val="00A40E36"/>
    <w:rsid w:val="00A43D90"/>
    <w:rsid w:val="00A5060A"/>
    <w:rsid w:val="00A55E1F"/>
    <w:rsid w:val="00A66430"/>
    <w:rsid w:val="00A66449"/>
    <w:rsid w:val="00A66FBF"/>
    <w:rsid w:val="00A704C8"/>
    <w:rsid w:val="00A7160D"/>
    <w:rsid w:val="00A74576"/>
    <w:rsid w:val="00A7548B"/>
    <w:rsid w:val="00A76623"/>
    <w:rsid w:val="00A767B5"/>
    <w:rsid w:val="00A8343D"/>
    <w:rsid w:val="00A852AD"/>
    <w:rsid w:val="00A920CC"/>
    <w:rsid w:val="00A9244D"/>
    <w:rsid w:val="00A9335B"/>
    <w:rsid w:val="00A952CF"/>
    <w:rsid w:val="00A9590D"/>
    <w:rsid w:val="00AA13E9"/>
    <w:rsid w:val="00AA55EE"/>
    <w:rsid w:val="00AA5928"/>
    <w:rsid w:val="00AA6284"/>
    <w:rsid w:val="00AB4D68"/>
    <w:rsid w:val="00AB58BD"/>
    <w:rsid w:val="00AB6296"/>
    <w:rsid w:val="00AB73D9"/>
    <w:rsid w:val="00AC0782"/>
    <w:rsid w:val="00AC1BD1"/>
    <w:rsid w:val="00AC3296"/>
    <w:rsid w:val="00AC6B89"/>
    <w:rsid w:val="00AD0B5A"/>
    <w:rsid w:val="00AD1221"/>
    <w:rsid w:val="00AD275E"/>
    <w:rsid w:val="00AD65C0"/>
    <w:rsid w:val="00AD6DAE"/>
    <w:rsid w:val="00AE0678"/>
    <w:rsid w:val="00AE6312"/>
    <w:rsid w:val="00AF3A8C"/>
    <w:rsid w:val="00B02DE1"/>
    <w:rsid w:val="00B04FD5"/>
    <w:rsid w:val="00B07849"/>
    <w:rsid w:val="00B10021"/>
    <w:rsid w:val="00B10242"/>
    <w:rsid w:val="00B14DA7"/>
    <w:rsid w:val="00B153FE"/>
    <w:rsid w:val="00B1632B"/>
    <w:rsid w:val="00B16D79"/>
    <w:rsid w:val="00B1700D"/>
    <w:rsid w:val="00B25757"/>
    <w:rsid w:val="00B26129"/>
    <w:rsid w:val="00B26571"/>
    <w:rsid w:val="00B32DCE"/>
    <w:rsid w:val="00B3346B"/>
    <w:rsid w:val="00B37A82"/>
    <w:rsid w:val="00B422CB"/>
    <w:rsid w:val="00B46056"/>
    <w:rsid w:val="00B5393D"/>
    <w:rsid w:val="00B55272"/>
    <w:rsid w:val="00B55532"/>
    <w:rsid w:val="00B55EE8"/>
    <w:rsid w:val="00B56FAB"/>
    <w:rsid w:val="00B5708B"/>
    <w:rsid w:val="00B620ED"/>
    <w:rsid w:val="00B66E67"/>
    <w:rsid w:val="00B704E5"/>
    <w:rsid w:val="00B70AF7"/>
    <w:rsid w:val="00B81A7C"/>
    <w:rsid w:val="00B95290"/>
    <w:rsid w:val="00B96A46"/>
    <w:rsid w:val="00BA0D3C"/>
    <w:rsid w:val="00BA4AD3"/>
    <w:rsid w:val="00BA4DE6"/>
    <w:rsid w:val="00BA635B"/>
    <w:rsid w:val="00BA6A96"/>
    <w:rsid w:val="00BB21DE"/>
    <w:rsid w:val="00BC3274"/>
    <w:rsid w:val="00BC539E"/>
    <w:rsid w:val="00BC6543"/>
    <w:rsid w:val="00BC70B5"/>
    <w:rsid w:val="00BD091C"/>
    <w:rsid w:val="00BD73D9"/>
    <w:rsid w:val="00BE62F9"/>
    <w:rsid w:val="00BF0A4B"/>
    <w:rsid w:val="00BF1D63"/>
    <w:rsid w:val="00BF3B6B"/>
    <w:rsid w:val="00BF7FFE"/>
    <w:rsid w:val="00C01C81"/>
    <w:rsid w:val="00C1106A"/>
    <w:rsid w:val="00C16D22"/>
    <w:rsid w:val="00C22B70"/>
    <w:rsid w:val="00C22BE5"/>
    <w:rsid w:val="00C23AB6"/>
    <w:rsid w:val="00C25132"/>
    <w:rsid w:val="00C25F50"/>
    <w:rsid w:val="00C306D2"/>
    <w:rsid w:val="00C33B8A"/>
    <w:rsid w:val="00C36700"/>
    <w:rsid w:val="00C408F5"/>
    <w:rsid w:val="00C43461"/>
    <w:rsid w:val="00C44249"/>
    <w:rsid w:val="00C449E3"/>
    <w:rsid w:val="00C47211"/>
    <w:rsid w:val="00C4761B"/>
    <w:rsid w:val="00C5237E"/>
    <w:rsid w:val="00C535F7"/>
    <w:rsid w:val="00C5449B"/>
    <w:rsid w:val="00C553BD"/>
    <w:rsid w:val="00C5761C"/>
    <w:rsid w:val="00C676C6"/>
    <w:rsid w:val="00C67F30"/>
    <w:rsid w:val="00C73A04"/>
    <w:rsid w:val="00C73C43"/>
    <w:rsid w:val="00C77A82"/>
    <w:rsid w:val="00C940D6"/>
    <w:rsid w:val="00C95E66"/>
    <w:rsid w:val="00C973E6"/>
    <w:rsid w:val="00CA2CDC"/>
    <w:rsid w:val="00CA71C2"/>
    <w:rsid w:val="00CA7607"/>
    <w:rsid w:val="00CB0305"/>
    <w:rsid w:val="00CB4239"/>
    <w:rsid w:val="00CC2CFB"/>
    <w:rsid w:val="00CC5A0D"/>
    <w:rsid w:val="00CC61DA"/>
    <w:rsid w:val="00CD1A70"/>
    <w:rsid w:val="00CD38B2"/>
    <w:rsid w:val="00CD6CB9"/>
    <w:rsid w:val="00CE62A6"/>
    <w:rsid w:val="00CE7829"/>
    <w:rsid w:val="00CF0131"/>
    <w:rsid w:val="00CF31AD"/>
    <w:rsid w:val="00D03348"/>
    <w:rsid w:val="00D033CB"/>
    <w:rsid w:val="00D04BFC"/>
    <w:rsid w:val="00D07695"/>
    <w:rsid w:val="00D07D4F"/>
    <w:rsid w:val="00D148D6"/>
    <w:rsid w:val="00D16256"/>
    <w:rsid w:val="00D174EE"/>
    <w:rsid w:val="00D226CD"/>
    <w:rsid w:val="00D23601"/>
    <w:rsid w:val="00D24743"/>
    <w:rsid w:val="00D314F3"/>
    <w:rsid w:val="00D3156C"/>
    <w:rsid w:val="00D32075"/>
    <w:rsid w:val="00D3551B"/>
    <w:rsid w:val="00D41312"/>
    <w:rsid w:val="00D43A02"/>
    <w:rsid w:val="00D4491A"/>
    <w:rsid w:val="00D456F3"/>
    <w:rsid w:val="00D458FE"/>
    <w:rsid w:val="00D5292C"/>
    <w:rsid w:val="00D558CA"/>
    <w:rsid w:val="00D559D2"/>
    <w:rsid w:val="00D57A2E"/>
    <w:rsid w:val="00D64204"/>
    <w:rsid w:val="00D65F86"/>
    <w:rsid w:val="00D663F3"/>
    <w:rsid w:val="00D6725E"/>
    <w:rsid w:val="00D70F9D"/>
    <w:rsid w:val="00D73318"/>
    <w:rsid w:val="00D749EC"/>
    <w:rsid w:val="00D75A45"/>
    <w:rsid w:val="00D83883"/>
    <w:rsid w:val="00D86CB0"/>
    <w:rsid w:val="00D907A2"/>
    <w:rsid w:val="00D91EA1"/>
    <w:rsid w:val="00D9257A"/>
    <w:rsid w:val="00D93A16"/>
    <w:rsid w:val="00D965B8"/>
    <w:rsid w:val="00DA1C31"/>
    <w:rsid w:val="00DB5A42"/>
    <w:rsid w:val="00DB5B55"/>
    <w:rsid w:val="00DC3204"/>
    <w:rsid w:val="00DC3F91"/>
    <w:rsid w:val="00DC7699"/>
    <w:rsid w:val="00DC7D3A"/>
    <w:rsid w:val="00DD363C"/>
    <w:rsid w:val="00DD387F"/>
    <w:rsid w:val="00DD533C"/>
    <w:rsid w:val="00DD5BA9"/>
    <w:rsid w:val="00DE0DAA"/>
    <w:rsid w:val="00DE1585"/>
    <w:rsid w:val="00DE16C8"/>
    <w:rsid w:val="00DE551C"/>
    <w:rsid w:val="00DE581A"/>
    <w:rsid w:val="00DF013D"/>
    <w:rsid w:val="00E057F8"/>
    <w:rsid w:val="00E06040"/>
    <w:rsid w:val="00E1273D"/>
    <w:rsid w:val="00E20994"/>
    <w:rsid w:val="00E21DEF"/>
    <w:rsid w:val="00E2230D"/>
    <w:rsid w:val="00E25670"/>
    <w:rsid w:val="00E30171"/>
    <w:rsid w:val="00E322CB"/>
    <w:rsid w:val="00E354BB"/>
    <w:rsid w:val="00E44619"/>
    <w:rsid w:val="00E467FE"/>
    <w:rsid w:val="00E501CA"/>
    <w:rsid w:val="00E50A27"/>
    <w:rsid w:val="00E51EEC"/>
    <w:rsid w:val="00E52441"/>
    <w:rsid w:val="00E57AF5"/>
    <w:rsid w:val="00E67D4C"/>
    <w:rsid w:val="00E70BAD"/>
    <w:rsid w:val="00E70CB3"/>
    <w:rsid w:val="00E744B5"/>
    <w:rsid w:val="00E74A97"/>
    <w:rsid w:val="00E86A13"/>
    <w:rsid w:val="00E9392F"/>
    <w:rsid w:val="00E962D1"/>
    <w:rsid w:val="00EA0F35"/>
    <w:rsid w:val="00EA3A2C"/>
    <w:rsid w:val="00EB4D3C"/>
    <w:rsid w:val="00EB50BA"/>
    <w:rsid w:val="00EB5753"/>
    <w:rsid w:val="00EB5FE2"/>
    <w:rsid w:val="00EB6E51"/>
    <w:rsid w:val="00EB7BDF"/>
    <w:rsid w:val="00EB7EB3"/>
    <w:rsid w:val="00EC0A9C"/>
    <w:rsid w:val="00EC210B"/>
    <w:rsid w:val="00EC33E3"/>
    <w:rsid w:val="00EC70B5"/>
    <w:rsid w:val="00ED1787"/>
    <w:rsid w:val="00ED27F2"/>
    <w:rsid w:val="00EE0E01"/>
    <w:rsid w:val="00EE1E4A"/>
    <w:rsid w:val="00EE42C8"/>
    <w:rsid w:val="00EE680A"/>
    <w:rsid w:val="00EE7ADF"/>
    <w:rsid w:val="00EF0828"/>
    <w:rsid w:val="00EF2A65"/>
    <w:rsid w:val="00EF6E5E"/>
    <w:rsid w:val="00F0005E"/>
    <w:rsid w:val="00F054EE"/>
    <w:rsid w:val="00F07024"/>
    <w:rsid w:val="00F14EE6"/>
    <w:rsid w:val="00F163E7"/>
    <w:rsid w:val="00F25521"/>
    <w:rsid w:val="00F27C65"/>
    <w:rsid w:val="00F416CF"/>
    <w:rsid w:val="00F457F8"/>
    <w:rsid w:val="00F45B67"/>
    <w:rsid w:val="00F51FF0"/>
    <w:rsid w:val="00F53C91"/>
    <w:rsid w:val="00F548CB"/>
    <w:rsid w:val="00F55925"/>
    <w:rsid w:val="00F55A1D"/>
    <w:rsid w:val="00F56879"/>
    <w:rsid w:val="00F56C48"/>
    <w:rsid w:val="00F6008B"/>
    <w:rsid w:val="00F60691"/>
    <w:rsid w:val="00F63DFF"/>
    <w:rsid w:val="00F6485C"/>
    <w:rsid w:val="00F67125"/>
    <w:rsid w:val="00F709E1"/>
    <w:rsid w:val="00F84C85"/>
    <w:rsid w:val="00F870A8"/>
    <w:rsid w:val="00F93266"/>
    <w:rsid w:val="00F93FD7"/>
    <w:rsid w:val="00F94253"/>
    <w:rsid w:val="00F956D9"/>
    <w:rsid w:val="00F95AB5"/>
    <w:rsid w:val="00F95C50"/>
    <w:rsid w:val="00F9636A"/>
    <w:rsid w:val="00FA0F1F"/>
    <w:rsid w:val="00FA14C5"/>
    <w:rsid w:val="00FA1CAE"/>
    <w:rsid w:val="00FA3AC8"/>
    <w:rsid w:val="00FA4091"/>
    <w:rsid w:val="00FA4601"/>
    <w:rsid w:val="00FA6097"/>
    <w:rsid w:val="00FA735D"/>
    <w:rsid w:val="00FB3A11"/>
    <w:rsid w:val="00FB73FA"/>
    <w:rsid w:val="00FC0F37"/>
    <w:rsid w:val="00FC1C07"/>
    <w:rsid w:val="00FC266F"/>
    <w:rsid w:val="00FC4E40"/>
    <w:rsid w:val="00FC678F"/>
    <w:rsid w:val="00FC782A"/>
    <w:rsid w:val="00FD0A52"/>
    <w:rsid w:val="00FE0D5A"/>
    <w:rsid w:val="00FE19F2"/>
    <w:rsid w:val="00FE2092"/>
    <w:rsid w:val="00FE3C46"/>
    <w:rsid w:val="00FE6BC3"/>
    <w:rsid w:val="00FF388D"/>
    <w:rsid w:val="00FF4E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1F8B1"/>
  <w15:chartTrackingRefBased/>
  <w15:docId w15:val="{E936DBA5-3AA0-4A28-A1F3-7A3434F1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qFormat/>
    <w:rsid w:val="00D73318"/>
    <w:pPr>
      <w:keepNext/>
      <w:spacing w:after="0" w:line="240" w:lineRule="auto"/>
      <w:outlineLvl w:val="0"/>
    </w:pPr>
    <w:rPr>
      <w:rFonts w:ascii="Times New Roman" w:eastAsia="Times New Roman" w:hAnsi="Times New Roman"/>
      <w:b/>
      <w:sz w:val="28"/>
      <w:szCs w:val="20"/>
      <w:lang w:eastAsia="pt-BR"/>
    </w:rPr>
  </w:style>
  <w:style w:type="paragraph" w:styleId="Ttulo2">
    <w:name w:val="heading 2"/>
    <w:basedOn w:val="Normal"/>
    <w:next w:val="Normal"/>
    <w:link w:val="Ttulo2Char"/>
    <w:qFormat/>
    <w:rsid w:val="0092169B"/>
    <w:pPr>
      <w:keepNext/>
      <w:spacing w:after="0" w:line="360" w:lineRule="auto"/>
      <w:jc w:val="both"/>
      <w:outlineLvl w:val="1"/>
    </w:pPr>
    <w:rPr>
      <w:rFonts w:ascii="Times New Roman" w:eastAsia="Times New Roman" w:hAnsi="Times New Roman"/>
      <w:b/>
      <w:sz w:val="24"/>
      <w:szCs w:val="20"/>
      <w:lang w:eastAsia="pt-BR"/>
    </w:rPr>
  </w:style>
  <w:style w:type="paragraph" w:styleId="Ttulo3">
    <w:name w:val="heading 3"/>
    <w:basedOn w:val="Normal"/>
    <w:next w:val="Normal"/>
    <w:link w:val="Ttulo3Char"/>
    <w:unhideWhenUsed/>
    <w:qFormat/>
    <w:rsid w:val="00D663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nhideWhenUsed/>
    <w:qFormat/>
    <w:rsid w:val="0092169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qFormat/>
    <w:rsid w:val="0092169B"/>
    <w:pPr>
      <w:keepNext/>
      <w:spacing w:after="0" w:line="240" w:lineRule="auto"/>
      <w:outlineLvl w:val="4"/>
    </w:pPr>
    <w:rPr>
      <w:rFonts w:ascii="Arial" w:eastAsia="Times New Roman" w:hAnsi="Arial" w:cs="Arial"/>
      <w:sz w:val="24"/>
      <w:szCs w:val="20"/>
      <w:lang w:eastAsia="pt-BR"/>
    </w:rPr>
  </w:style>
  <w:style w:type="paragraph" w:styleId="Ttulo6">
    <w:name w:val="heading 6"/>
    <w:basedOn w:val="Normal"/>
    <w:next w:val="Normal"/>
    <w:link w:val="Ttulo6Char"/>
    <w:qFormat/>
    <w:rsid w:val="0092169B"/>
    <w:pPr>
      <w:keepNext/>
      <w:spacing w:after="0" w:line="240" w:lineRule="auto"/>
      <w:jc w:val="center"/>
      <w:outlineLvl w:val="5"/>
    </w:pPr>
    <w:rPr>
      <w:rFonts w:ascii="Times New Roman" w:eastAsia="Times New Roman" w:hAnsi="Times New Roman"/>
      <w:b/>
      <w:sz w:val="24"/>
      <w:szCs w:val="20"/>
      <w:lang w:eastAsia="pt-BR"/>
    </w:rPr>
  </w:style>
  <w:style w:type="paragraph" w:styleId="Ttulo7">
    <w:name w:val="heading 7"/>
    <w:basedOn w:val="Normal"/>
    <w:next w:val="Normal"/>
    <w:link w:val="Ttulo7Char"/>
    <w:qFormat/>
    <w:rsid w:val="0092169B"/>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92169B"/>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92169B"/>
    <w:pPr>
      <w:spacing w:before="240" w:after="60" w:line="240" w:lineRule="auto"/>
      <w:outlineLvl w:val="8"/>
    </w:pPr>
    <w:rPr>
      <w:rFonts w:ascii="Arial" w:eastAsia="Times New Roman"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A0B8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0B84"/>
  </w:style>
  <w:style w:type="paragraph" w:styleId="Rodap">
    <w:name w:val="footer"/>
    <w:basedOn w:val="Normal"/>
    <w:link w:val="RodapChar"/>
    <w:unhideWhenUsed/>
    <w:rsid w:val="008A0B84"/>
    <w:pPr>
      <w:tabs>
        <w:tab w:val="center" w:pos="4252"/>
        <w:tab w:val="right" w:pos="8504"/>
      </w:tabs>
      <w:spacing w:after="0" w:line="240" w:lineRule="auto"/>
    </w:pPr>
  </w:style>
  <w:style w:type="character" w:customStyle="1" w:styleId="RodapChar">
    <w:name w:val="Rodapé Char"/>
    <w:basedOn w:val="Fontepargpadro"/>
    <w:link w:val="Rodap"/>
    <w:uiPriority w:val="99"/>
    <w:rsid w:val="008A0B84"/>
  </w:style>
  <w:style w:type="paragraph" w:styleId="PargrafodaLista">
    <w:name w:val="List Paragraph"/>
    <w:basedOn w:val="Normal"/>
    <w:uiPriority w:val="34"/>
    <w:qFormat/>
    <w:rsid w:val="005C1408"/>
    <w:pPr>
      <w:ind w:left="720"/>
      <w:contextualSpacing/>
    </w:pPr>
  </w:style>
  <w:style w:type="paragraph" w:styleId="Textodebalo">
    <w:name w:val="Balloon Text"/>
    <w:basedOn w:val="Normal"/>
    <w:link w:val="TextodebaloChar"/>
    <w:unhideWhenUsed/>
    <w:rsid w:val="00794A67"/>
    <w:pPr>
      <w:spacing w:after="0" w:line="240" w:lineRule="auto"/>
    </w:pPr>
    <w:rPr>
      <w:rFonts w:ascii="Segoe UI" w:hAnsi="Segoe UI" w:cs="Segoe UI"/>
      <w:sz w:val="18"/>
      <w:szCs w:val="18"/>
    </w:rPr>
  </w:style>
  <w:style w:type="character" w:customStyle="1" w:styleId="TextodebaloChar">
    <w:name w:val="Texto de balão Char"/>
    <w:link w:val="Textodebalo"/>
    <w:rsid w:val="00794A67"/>
    <w:rPr>
      <w:rFonts w:ascii="Segoe UI" w:hAnsi="Segoe UI" w:cs="Segoe UI"/>
      <w:sz w:val="18"/>
      <w:szCs w:val="18"/>
    </w:rPr>
  </w:style>
  <w:style w:type="paragraph" w:styleId="Textodenotaderodap">
    <w:name w:val="footnote text"/>
    <w:basedOn w:val="Normal"/>
    <w:link w:val="TextodenotaderodapChar"/>
    <w:uiPriority w:val="99"/>
    <w:semiHidden/>
    <w:unhideWhenUsed/>
    <w:rsid w:val="00101D78"/>
    <w:pPr>
      <w:spacing w:after="0" w:line="240" w:lineRule="auto"/>
    </w:pPr>
    <w:rPr>
      <w:sz w:val="20"/>
      <w:szCs w:val="20"/>
    </w:rPr>
  </w:style>
  <w:style w:type="character" w:customStyle="1" w:styleId="TextodenotaderodapChar">
    <w:name w:val="Texto de nota de rodapé Char"/>
    <w:link w:val="Textodenotaderodap"/>
    <w:uiPriority w:val="99"/>
    <w:semiHidden/>
    <w:rsid w:val="00101D78"/>
    <w:rPr>
      <w:sz w:val="20"/>
      <w:szCs w:val="20"/>
    </w:rPr>
  </w:style>
  <w:style w:type="character" w:styleId="Refdenotaderodap">
    <w:name w:val="footnote reference"/>
    <w:uiPriority w:val="99"/>
    <w:semiHidden/>
    <w:unhideWhenUsed/>
    <w:rsid w:val="00101D78"/>
    <w:rPr>
      <w:vertAlign w:val="superscript"/>
    </w:rPr>
  </w:style>
  <w:style w:type="character" w:styleId="Hyperlink">
    <w:name w:val="Hyperlink"/>
    <w:uiPriority w:val="99"/>
    <w:unhideWhenUsed/>
    <w:rsid w:val="00101D78"/>
    <w:rPr>
      <w:color w:val="0563C1"/>
      <w:u w:val="single"/>
    </w:rPr>
  </w:style>
  <w:style w:type="character" w:customStyle="1" w:styleId="apple-converted-space">
    <w:name w:val="apple-converted-space"/>
    <w:basedOn w:val="Fontepargpadro"/>
    <w:rsid w:val="00D559D2"/>
  </w:style>
  <w:style w:type="character" w:styleId="nfase">
    <w:name w:val="Emphasis"/>
    <w:qFormat/>
    <w:rsid w:val="00D559D2"/>
    <w:rPr>
      <w:i/>
      <w:iCs/>
    </w:rPr>
  </w:style>
  <w:style w:type="paragraph" w:styleId="Commarcadores">
    <w:name w:val="List Bullet"/>
    <w:basedOn w:val="Normal"/>
    <w:uiPriority w:val="99"/>
    <w:unhideWhenUsed/>
    <w:rsid w:val="008016CC"/>
    <w:pPr>
      <w:numPr>
        <w:numId w:val="1"/>
      </w:numPr>
      <w:contextualSpacing/>
    </w:pPr>
  </w:style>
  <w:style w:type="paragraph" w:styleId="Corpodetexto">
    <w:name w:val="Body Text"/>
    <w:basedOn w:val="Normal"/>
    <w:link w:val="CorpodetextoChar"/>
    <w:rsid w:val="0072791C"/>
    <w:pPr>
      <w:suppressAutoHyphens/>
      <w:spacing w:after="120" w:line="240" w:lineRule="auto"/>
    </w:pPr>
    <w:rPr>
      <w:rFonts w:ascii="Courier" w:eastAsia="Times New Roman" w:hAnsi="Courier"/>
      <w:sz w:val="24"/>
      <w:szCs w:val="20"/>
      <w:lang w:eastAsia="zh-CN"/>
    </w:rPr>
  </w:style>
  <w:style w:type="character" w:customStyle="1" w:styleId="CorpodetextoChar">
    <w:name w:val="Corpo de texto Char"/>
    <w:link w:val="Corpodetexto"/>
    <w:rsid w:val="0072791C"/>
    <w:rPr>
      <w:rFonts w:ascii="Courier" w:eastAsia="Times New Roman" w:hAnsi="Courier" w:cs="Times New Roman"/>
      <w:sz w:val="24"/>
      <w:szCs w:val="20"/>
      <w:lang w:eastAsia="zh-CN"/>
    </w:rPr>
  </w:style>
  <w:style w:type="paragraph" w:styleId="SemEspaamento">
    <w:name w:val="No Spacing"/>
    <w:qFormat/>
    <w:rsid w:val="00D73318"/>
    <w:rPr>
      <w:sz w:val="22"/>
      <w:szCs w:val="22"/>
      <w:lang w:eastAsia="en-US"/>
    </w:rPr>
  </w:style>
  <w:style w:type="character" w:customStyle="1" w:styleId="Ttulo1Char">
    <w:name w:val="Título 1 Char"/>
    <w:link w:val="Ttulo1"/>
    <w:rsid w:val="00D73318"/>
    <w:rPr>
      <w:rFonts w:ascii="Times New Roman" w:eastAsia="Times New Roman" w:hAnsi="Times New Roman" w:cs="Times New Roman"/>
      <w:b/>
      <w:sz w:val="28"/>
      <w:szCs w:val="20"/>
      <w:lang w:eastAsia="pt-BR"/>
    </w:rPr>
  </w:style>
  <w:style w:type="paragraph" w:styleId="Recuodecorpodetexto2">
    <w:name w:val="Body Text Indent 2"/>
    <w:basedOn w:val="Normal"/>
    <w:link w:val="Recuodecorpodetexto2Char"/>
    <w:unhideWhenUsed/>
    <w:rsid w:val="0061621E"/>
    <w:pPr>
      <w:spacing w:after="120" w:line="480" w:lineRule="auto"/>
      <w:ind w:left="283"/>
    </w:pPr>
  </w:style>
  <w:style w:type="character" w:customStyle="1" w:styleId="Recuodecorpodetexto2Char">
    <w:name w:val="Recuo de corpo de texto 2 Char"/>
    <w:basedOn w:val="Fontepargpadro"/>
    <w:link w:val="Recuodecorpodetexto2"/>
    <w:rsid w:val="0061621E"/>
    <w:rPr>
      <w:sz w:val="22"/>
      <w:szCs w:val="22"/>
      <w:lang w:eastAsia="en-US"/>
    </w:rPr>
  </w:style>
  <w:style w:type="paragraph" w:customStyle="1" w:styleId="Standard">
    <w:name w:val="Standard"/>
    <w:rsid w:val="0061621E"/>
    <w:pPr>
      <w:suppressAutoHyphens/>
      <w:autoSpaceDN w:val="0"/>
    </w:pPr>
    <w:rPr>
      <w:rFonts w:ascii="Times New Roman" w:eastAsia="Times New Roman" w:hAnsi="Times New Roman"/>
      <w:kern w:val="3"/>
      <w:lang w:eastAsia="zh-CN"/>
    </w:rPr>
  </w:style>
  <w:style w:type="character" w:styleId="Forte">
    <w:name w:val="Strong"/>
    <w:uiPriority w:val="22"/>
    <w:qFormat/>
    <w:rsid w:val="002A2590"/>
    <w:rPr>
      <w:b/>
      <w:bCs/>
    </w:rPr>
  </w:style>
  <w:style w:type="character" w:customStyle="1" w:styleId="Ttulo3Char">
    <w:name w:val="Título 3 Char"/>
    <w:basedOn w:val="Fontepargpadro"/>
    <w:link w:val="Ttulo3"/>
    <w:uiPriority w:val="9"/>
    <w:semiHidden/>
    <w:rsid w:val="00D663F3"/>
    <w:rPr>
      <w:rFonts w:asciiTheme="majorHAnsi" w:eastAsiaTheme="majorEastAsia" w:hAnsiTheme="majorHAnsi" w:cstheme="majorBidi"/>
      <w:color w:val="1F4D78" w:themeColor="accent1" w:themeShade="7F"/>
      <w:sz w:val="24"/>
      <w:szCs w:val="24"/>
      <w:lang w:eastAsia="en-US"/>
    </w:rPr>
  </w:style>
  <w:style w:type="paragraph" w:styleId="NormalWeb">
    <w:name w:val="Normal (Web)"/>
    <w:basedOn w:val="Normal"/>
    <w:uiPriority w:val="99"/>
    <w:unhideWhenUsed/>
    <w:rsid w:val="00D663F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4Char">
    <w:name w:val="Título 4 Char"/>
    <w:basedOn w:val="Fontepargpadro"/>
    <w:link w:val="Ttulo4"/>
    <w:uiPriority w:val="9"/>
    <w:semiHidden/>
    <w:rsid w:val="0092169B"/>
    <w:rPr>
      <w:rFonts w:asciiTheme="majorHAnsi" w:eastAsiaTheme="majorEastAsia" w:hAnsiTheme="majorHAnsi" w:cstheme="majorBidi"/>
      <w:i/>
      <w:iCs/>
      <w:color w:val="2E74B5" w:themeColor="accent1" w:themeShade="BF"/>
      <w:sz w:val="22"/>
      <w:szCs w:val="22"/>
      <w:lang w:eastAsia="en-US"/>
    </w:rPr>
  </w:style>
  <w:style w:type="character" w:customStyle="1" w:styleId="Ttulo2Char">
    <w:name w:val="Título 2 Char"/>
    <w:basedOn w:val="Fontepargpadro"/>
    <w:link w:val="Ttulo2"/>
    <w:rsid w:val="0092169B"/>
    <w:rPr>
      <w:rFonts w:ascii="Times New Roman" w:eastAsia="Times New Roman" w:hAnsi="Times New Roman"/>
      <w:b/>
      <w:sz w:val="24"/>
    </w:rPr>
  </w:style>
  <w:style w:type="character" w:customStyle="1" w:styleId="Ttulo5Char">
    <w:name w:val="Título 5 Char"/>
    <w:basedOn w:val="Fontepargpadro"/>
    <w:link w:val="Ttulo5"/>
    <w:rsid w:val="0092169B"/>
    <w:rPr>
      <w:rFonts w:ascii="Arial" w:eastAsia="Times New Roman" w:hAnsi="Arial" w:cs="Arial"/>
      <w:sz w:val="24"/>
    </w:rPr>
  </w:style>
  <w:style w:type="character" w:customStyle="1" w:styleId="Ttulo6Char">
    <w:name w:val="Título 6 Char"/>
    <w:basedOn w:val="Fontepargpadro"/>
    <w:link w:val="Ttulo6"/>
    <w:rsid w:val="0092169B"/>
    <w:rPr>
      <w:rFonts w:ascii="Times New Roman" w:eastAsia="Times New Roman" w:hAnsi="Times New Roman"/>
      <w:b/>
      <w:sz w:val="24"/>
    </w:rPr>
  </w:style>
  <w:style w:type="character" w:customStyle="1" w:styleId="Ttulo7Char">
    <w:name w:val="Título 7 Char"/>
    <w:basedOn w:val="Fontepargpadro"/>
    <w:link w:val="Ttulo7"/>
    <w:rsid w:val="0092169B"/>
    <w:rPr>
      <w:rFonts w:ascii="Times New Roman" w:eastAsia="Times New Roman" w:hAnsi="Times New Roman"/>
      <w:sz w:val="24"/>
      <w:szCs w:val="24"/>
    </w:rPr>
  </w:style>
  <w:style w:type="character" w:customStyle="1" w:styleId="Ttulo8Char">
    <w:name w:val="Título 8 Char"/>
    <w:basedOn w:val="Fontepargpadro"/>
    <w:link w:val="Ttulo8"/>
    <w:rsid w:val="0092169B"/>
    <w:rPr>
      <w:rFonts w:ascii="Times New Roman" w:eastAsia="Times New Roman" w:hAnsi="Times New Roman"/>
      <w:i/>
      <w:iCs/>
      <w:sz w:val="24"/>
      <w:szCs w:val="24"/>
    </w:rPr>
  </w:style>
  <w:style w:type="character" w:customStyle="1" w:styleId="Ttulo9Char">
    <w:name w:val="Título 9 Char"/>
    <w:basedOn w:val="Fontepargpadro"/>
    <w:link w:val="Ttulo9"/>
    <w:rsid w:val="0092169B"/>
    <w:rPr>
      <w:rFonts w:ascii="Arial" w:eastAsia="Times New Roman" w:hAnsi="Arial" w:cs="Arial"/>
      <w:sz w:val="22"/>
      <w:szCs w:val="22"/>
    </w:rPr>
  </w:style>
  <w:style w:type="paragraph" w:styleId="Ttulo">
    <w:name w:val="Title"/>
    <w:basedOn w:val="Normal"/>
    <w:link w:val="TtuloChar"/>
    <w:qFormat/>
    <w:rsid w:val="0092169B"/>
    <w:pPr>
      <w:spacing w:after="0" w:line="240" w:lineRule="auto"/>
      <w:jc w:val="center"/>
    </w:pPr>
    <w:rPr>
      <w:rFonts w:ascii="Times New Roman" w:eastAsia="Times New Roman" w:hAnsi="Times New Roman"/>
      <w:b/>
      <w:sz w:val="24"/>
      <w:szCs w:val="20"/>
      <w:u w:val="single"/>
      <w:lang w:eastAsia="pt-BR"/>
    </w:rPr>
  </w:style>
  <w:style w:type="character" w:customStyle="1" w:styleId="TtuloChar">
    <w:name w:val="Título Char"/>
    <w:basedOn w:val="Fontepargpadro"/>
    <w:link w:val="Ttulo"/>
    <w:rsid w:val="0092169B"/>
    <w:rPr>
      <w:rFonts w:ascii="Times New Roman" w:eastAsia="Times New Roman" w:hAnsi="Times New Roman"/>
      <w:b/>
      <w:sz w:val="24"/>
      <w:u w:val="single"/>
    </w:rPr>
  </w:style>
  <w:style w:type="paragraph" w:styleId="Corpodetexto2">
    <w:name w:val="Body Text 2"/>
    <w:basedOn w:val="Normal"/>
    <w:link w:val="Corpodetexto2Char"/>
    <w:rsid w:val="0092169B"/>
    <w:pPr>
      <w:spacing w:after="0" w:line="360" w:lineRule="auto"/>
      <w:jc w:val="both"/>
    </w:pPr>
    <w:rPr>
      <w:rFonts w:ascii="Times New Roman" w:eastAsia="Times New Roman" w:hAnsi="Times New Roman"/>
      <w:szCs w:val="20"/>
      <w:lang w:eastAsia="pt-BR"/>
    </w:rPr>
  </w:style>
  <w:style w:type="character" w:customStyle="1" w:styleId="Corpodetexto2Char">
    <w:name w:val="Corpo de texto 2 Char"/>
    <w:basedOn w:val="Fontepargpadro"/>
    <w:link w:val="Corpodetexto2"/>
    <w:rsid w:val="0092169B"/>
    <w:rPr>
      <w:rFonts w:ascii="Times New Roman" w:eastAsia="Times New Roman" w:hAnsi="Times New Roman"/>
      <w:sz w:val="22"/>
    </w:rPr>
  </w:style>
  <w:style w:type="paragraph" w:styleId="Recuodecorpodetexto">
    <w:name w:val="Body Text Indent"/>
    <w:basedOn w:val="Normal"/>
    <w:link w:val="RecuodecorpodetextoChar"/>
    <w:rsid w:val="0092169B"/>
    <w:pPr>
      <w:spacing w:after="0" w:line="240" w:lineRule="auto"/>
      <w:ind w:left="708"/>
    </w:pPr>
    <w:rPr>
      <w:rFonts w:ascii="Arial" w:eastAsia="Times New Roman" w:hAnsi="Arial" w:cs="Arial"/>
      <w:sz w:val="24"/>
      <w:szCs w:val="24"/>
      <w:lang w:eastAsia="pt-BR"/>
    </w:rPr>
  </w:style>
  <w:style w:type="character" w:customStyle="1" w:styleId="RecuodecorpodetextoChar">
    <w:name w:val="Recuo de corpo de texto Char"/>
    <w:basedOn w:val="Fontepargpadro"/>
    <w:link w:val="Recuodecorpodetexto"/>
    <w:rsid w:val="0092169B"/>
    <w:rPr>
      <w:rFonts w:ascii="Arial" w:eastAsia="Times New Roman" w:hAnsi="Arial" w:cs="Arial"/>
      <w:sz w:val="24"/>
      <w:szCs w:val="24"/>
    </w:rPr>
  </w:style>
  <w:style w:type="paragraph" w:styleId="Pr-formataoHTML">
    <w:name w:val="HTML Preformatted"/>
    <w:basedOn w:val="Normal"/>
    <w:link w:val="Pr-formataoHTMLChar"/>
    <w:rsid w:val="00921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92169B"/>
    <w:rPr>
      <w:rFonts w:ascii="Arial Unicode MS" w:eastAsia="Arial Unicode MS" w:hAnsi="Arial Unicode MS" w:cs="Arial Unicode MS"/>
    </w:rPr>
  </w:style>
  <w:style w:type="paragraph" w:styleId="Recuodecorpodetexto3">
    <w:name w:val="Body Text Indent 3"/>
    <w:basedOn w:val="Normal"/>
    <w:link w:val="Recuodecorpodetexto3Char"/>
    <w:rsid w:val="0092169B"/>
    <w:pPr>
      <w:spacing w:after="0" w:line="240" w:lineRule="auto"/>
      <w:ind w:firstLine="1134"/>
      <w:jc w:val="both"/>
    </w:pPr>
    <w:rPr>
      <w:rFonts w:ascii="Times New Roman" w:eastAsia="Times New Roman" w:hAnsi="Times New Roman"/>
      <w:bCs/>
      <w:sz w:val="24"/>
      <w:szCs w:val="20"/>
      <w:lang w:eastAsia="pt-BR"/>
    </w:rPr>
  </w:style>
  <w:style w:type="character" w:customStyle="1" w:styleId="Recuodecorpodetexto3Char">
    <w:name w:val="Recuo de corpo de texto 3 Char"/>
    <w:basedOn w:val="Fontepargpadro"/>
    <w:link w:val="Recuodecorpodetexto3"/>
    <w:uiPriority w:val="99"/>
    <w:rsid w:val="0092169B"/>
    <w:rPr>
      <w:rFonts w:ascii="Times New Roman" w:eastAsia="Times New Roman" w:hAnsi="Times New Roman"/>
      <w:bCs/>
      <w:sz w:val="24"/>
    </w:rPr>
  </w:style>
  <w:style w:type="paragraph" w:styleId="Corpodetexto3">
    <w:name w:val="Body Text 3"/>
    <w:basedOn w:val="Normal"/>
    <w:link w:val="Corpodetexto3Char"/>
    <w:rsid w:val="0092169B"/>
    <w:pPr>
      <w:spacing w:after="0" w:line="240" w:lineRule="auto"/>
      <w:jc w:val="center"/>
    </w:pPr>
    <w:rPr>
      <w:rFonts w:ascii="Times New Roman" w:eastAsia="Times New Roman" w:hAnsi="Times New Roman"/>
      <w:b/>
      <w:bCs/>
      <w:sz w:val="32"/>
      <w:szCs w:val="20"/>
      <w:lang w:eastAsia="pt-BR"/>
    </w:rPr>
  </w:style>
  <w:style w:type="character" w:customStyle="1" w:styleId="Corpodetexto3Char">
    <w:name w:val="Corpo de texto 3 Char"/>
    <w:basedOn w:val="Fontepargpadro"/>
    <w:link w:val="Corpodetexto3"/>
    <w:rsid w:val="0092169B"/>
    <w:rPr>
      <w:rFonts w:ascii="Times New Roman" w:eastAsia="Times New Roman" w:hAnsi="Times New Roman"/>
      <w:b/>
      <w:bCs/>
      <w:sz w:val="32"/>
    </w:rPr>
  </w:style>
  <w:style w:type="paragraph" w:styleId="TextosemFormatao">
    <w:name w:val="Plain Text"/>
    <w:basedOn w:val="Normal"/>
    <w:link w:val="TextosemFormataoChar"/>
    <w:rsid w:val="0092169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92169B"/>
    <w:rPr>
      <w:rFonts w:ascii="Courier New" w:eastAsia="Times New Roman" w:hAnsi="Courier New" w:cs="Courier New"/>
    </w:rPr>
  </w:style>
  <w:style w:type="paragraph" w:customStyle="1" w:styleId="Padro">
    <w:name w:val="Padrão"/>
    <w:rsid w:val="0092169B"/>
    <w:pPr>
      <w:widowControl w:val="0"/>
      <w:autoSpaceDE w:val="0"/>
      <w:autoSpaceDN w:val="0"/>
      <w:adjustRightInd w:val="0"/>
    </w:pPr>
    <w:rPr>
      <w:rFonts w:ascii="Arial" w:eastAsia="Times New Roman" w:hAnsi="Arial" w:cs="Arial"/>
    </w:rPr>
  </w:style>
  <w:style w:type="paragraph" w:customStyle="1" w:styleId="Inciso">
    <w:name w:val="Inciso"/>
    <w:basedOn w:val="Normal"/>
    <w:rsid w:val="0092169B"/>
    <w:pPr>
      <w:numPr>
        <w:numId w:val="2"/>
      </w:numPr>
      <w:spacing w:after="0" w:line="360" w:lineRule="auto"/>
      <w:jc w:val="both"/>
    </w:pPr>
    <w:rPr>
      <w:rFonts w:ascii="Arial" w:eastAsia="Times New Roman" w:hAnsi="Arial"/>
      <w:szCs w:val="20"/>
      <w:lang w:eastAsia="pt-BR"/>
    </w:rPr>
  </w:style>
  <w:style w:type="paragraph" w:customStyle="1" w:styleId="Corpodetexto31">
    <w:name w:val="Corpo de texto 31"/>
    <w:basedOn w:val="Normal"/>
    <w:rsid w:val="0092169B"/>
    <w:pPr>
      <w:suppressAutoHyphens/>
      <w:spacing w:after="0" w:line="360" w:lineRule="auto"/>
      <w:jc w:val="both"/>
    </w:pPr>
    <w:rPr>
      <w:rFonts w:ascii="Arial" w:eastAsia="Times New Roman" w:hAnsi="Arial" w:cs="Arial"/>
      <w:b/>
      <w:bCs/>
      <w:sz w:val="24"/>
      <w:szCs w:val="20"/>
      <w:lang w:eastAsia="ar-SA"/>
    </w:rPr>
  </w:style>
  <w:style w:type="paragraph" w:customStyle="1" w:styleId="Corpodetexto21">
    <w:name w:val="Corpo de texto 21"/>
    <w:basedOn w:val="Normal"/>
    <w:rsid w:val="0092169B"/>
    <w:pPr>
      <w:suppressAutoHyphens/>
      <w:spacing w:after="0" w:line="360" w:lineRule="auto"/>
      <w:jc w:val="both"/>
    </w:pPr>
    <w:rPr>
      <w:rFonts w:ascii="Times New Roman" w:eastAsia="Times New Roman" w:hAnsi="Times New Roman"/>
      <w:szCs w:val="20"/>
      <w:lang w:eastAsia="ar-SA"/>
    </w:rPr>
  </w:style>
  <w:style w:type="paragraph" w:customStyle="1" w:styleId="Recuodecorpodetexto21">
    <w:name w:val="Recuo de corpo de texto 21"/>
    <w:basedOn w:val="Normal"/>
    <w:rsid w:val="0092169B"/>
    <w:pPr>
      <w:suppressAutoHyphens/>
      <w:spacing w:after="0" w:line="360" w:lineRule="auto"/>
      <w:ind w:left="708"/>
      <w:jc w:val="both"/>
    </w:pPr>
    <w:rPr>
      <w:rFonts w:ascii="Arial" w:eastAsia="Times New Roman" w:hAnsi="Arial" w:cs="Arial"/>
      <w:sz w:val="24"/>
      <w:szCs w:val="24"/>
      <w:lang w:eastAsia="ar-SA"/>
    </w:rPr>
  </w:style>
  <w:style w:type="character" w:customStyle="1" w:styleId="ecxcorpo">
    <w:name w:val="ecxcorpo"/>
    <w:rsid w:val="0092169B"/>
  </w:style>
  <w:style w:type="character" w:customStyle="1" w:styleId="apple-style-span">
    <w:name w:val="apple-style-span"/>
    <w:rsid w:val="0092169B"/>
  </w:style>
  <w:style w:type="paragraph" w:customStyle="1" w:styleId="Corpodetexto22">
    <w:name w:val="Corpo de texto 22"/>
    <w:basedOn w:val="Normal"/>
    <w:rsid w:val="0092169B"/>
    <w:pPr>
      <w:suppressAutoHyphens/>
      <w:spacing w:after="0" w:line="240" w:lineRule="auto"/>
      <w:jc w:val="center"/>
    </w:pPr>
    <w:rPr>
      <w:rFonts w:ascii="Times New Roman" w:eastAsia="Times New Roman" w:hAnsi="Times New Roman"/>
      <w:b/>
      <w:sz w:val="24"/>
      <w:szCs w:val="24"/>
      <w:lang w:eastAsia="ar-SA"/>
    </w:rPr>
  </w:style>
  <w:style w:type="character" w:customStyle="1" w:styleId="CharChar1">
    <w:name w:val="Char Char1"/>
    <w:rsid w:val="0092169B"/>
    <w:rPr>
      <w:lang w:val="pt-BR" w:eastAsia="pt-BR" w:bidi="ar-SA"/>
    </w:rPr>
  </w:style>
  <w:style w:type="paragraph" w:customStyle="1" w:styleId="Default">
    <w:name w:val="Default"/>
    <w:rsid w:val="0092169B"/>
    <w:pPr>
      <w:autoSpaceDE w:val="0"/>
      <w:autoSpaceDN w:val="0"/>
      <w:adjustRightInd w:val="0"/>
    </w:pPr>
    <w:rPr>
      <w:rFonts w:ascii="Arial" w:eastAsia="Times New Roman" w:hAnsi="Arial" w:cs="Arial"/>
      <w:color w:val="000000"/>
      <w:sz w:val="24"/>
      <w:szCs w:val="24"/>
    </w:rPr>
  </w:style>
  <w:style w:type="paragraph" w:customStyle="1" w:styleId="p7">
    <w:name w:val="p7"/>
    <w:basedOn w:val="Default"/>
    <w:next w:val="Default"/>
    <w:rsid w:val="0092169B"/>
    <w:rPr>
      <w:rFonts w:cs="Times New Roman"/>
      <w:color w:val="auto"/>
    </w:rPr>
  </w:style>
  <w:style w:type="paragraph" w:customStyle="1" w:styleId="p5">
    <w:name w:val="p5"/>
    <w:basedOn w:val="Default"/>
    <w:next w:val="Default"/>
    <w:rsid w:val="0092169B"/>
    <w:rPr>
      <w:rFonts w:cs="Times New Roman"/>
      <w:color w:val="auto"/>
    </w:rPr>
  </w:style>
  <w:style w:type="paragraph" w:customStyle="1" w:styleId="Recuodecorpodetexto31">
    <w:name w:val="Recuo de corpo de texto 31"/>
    <w:basedOn w:val="Normal"/>
    <w:rsid w:val="0092169B"/>
    <w:pPr>
      <w:suppressAutoHyphens/>
      <w:spacing w:after="0" w:line="240" w:lineRule="auto"/>
      <w:ind w:firstLine="1134"/>
      <w:jc w:val="both"/>
    </w:pPr>
    <w:rPr>
      <w:rFonts w:ascii="Times New Roman" w:eastAsia="Times New Roman" w:hAnsi="Times New Roman"/>
      <w:bCs/>
      <w:sz w:val="24"/>
      <w:szCs w:val="20"/>
      <w:lang w:eastAsia="ar-SA"/>
    </w:rPr>
  </w:style>
  <w:style w:type="paragraph" w:customStyle="1" w:styleId="Body">
    <w:name w:val="Body"/>
    <w:basedOn w:val="Normal"/>
    <w:rsid w:val="0092169B"/>
    <w:pPr>
      <w:widowControl w:val="0"/>
      <w:spacing w:after="0" w:line="240" w:lineRule="auto"/>
    </w:pPr>
    <w:rPr>
      <w:rFonts w:ascii="Times New Roman" w:eastAsia="Times New Roman" w:hAnsi="Times New Roman"/>
      <w:sz w:val="24"/>
      <w:szCs w:val="24"/>
      <w:lang w:val="en-US"/>
    </w:rPr>
  </w:style>
  <w:style w:type="paragraph" w:styleId="Subttulo">
    <w:name w:val="Subtitle"/>
    <w:basedOn w:val="Normal"/>
    <w:link w:val="SubttuloChar"/>
    <w:uiPriority w:val="99"/>
    <w:qFormat/>
    <w:rsid w:val="0092169B"/>
    <w:pPr>
      <w:spacing w:after="0" w:line="240" w:lineRule="auto"/>
      <w:jc w:val="center"/>
    </w:pPr>
    <w:rPr>
      <w:rFonts w:ascii="Times New Roman" w:eastAsia="Times New Roman" w:hAnsi="Times New Roman"/>
      <w:sz w:val="24"/>
      <w:szCs w:val="20"/>
      <w:lang w:eastAsia="pt-BR"/>
    </w:rPr>
  </w:style>
  <w:style w:type="character" w:customStyle="1" w:styleId="SubttuloChar">
    <w:name w:val="Subtítulo Char"/>
    <w:basedOn w:val="Fontepargpadro"/>
    <w:link w:val="Subttulo"/>
    <w:uiPriority w:val="99"/>
    <w:rsid w:val="0092169B"/>
    <w:rPr>
      <w:rFonts w:ascii="Times New Roman" w:eastAsia="Times New Roman" w:hAnsi="Times New Roman"/>
      <w:sz w:val="24"/>
    </w:rPr>
  </w:style>
  <w:style w:type="paragraph" w:customStyle="1" w:styleId="ecxmsonormal">
    <w:name w:val="ecx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fonte14a">
    <w:name w:val="fonte14a"/>
    <w:rsid w:val="0092169B"/>
  </w:style>
  <w:style w:type="character" w:styleId="HiperlinkVisitado">
    <w:name w:val="FollowedHyperlink"/>
    <w:uiPriority w:val="99"/>
    <w:unhideWhenUsed/>
    <w:rsid w:val="0092169B"/>
    <w:rPr>
      <w:color w:val="800080"/>
      <w:u w:val="single"/>
    </w:rPr>
  </w:style>
  <w:style w:type="paragraph" w:customStyle="1" w:styleId="xl65">
    <w:name w:val="xl65"/>
    <w:basedOn w:val="Normal"/>
    <w:rsid w:val="0092169B"/>
    <w:pPr>
      <w:pBdr>
        <w:top w:val="single" w:sz="8" w:space="0" w:color="auto"/>
        <w:left w:val="single" w:sz="8" w:space="0" w:color="auto"/>
        <w:bottom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66">
    <w:name w:val="xl66"/>
    <w:basedOn w:val="Normal"/>
    <w:rsid w:val="0092169B"/>
    <w:pPr>
      <w:pBdr>
        <w:top w:val="single" w:sz="8" w:space="0" w:color="auto"/>
        <w:bottom w:val="single" w:sz="8" w:space="0" w:color="auto"/>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7">
    <w:name w:val="xl67"/>
    <w:basedOn w:val="Normal"/>
    <w:rsid w:val="0092169B"/>
    <w:pPr>
      <w:pBdr>
        <w:lef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8">
    <w:name w:val="xl68"/>
    <w:basedOn w:val="Normal"/>
    <w:rsid w:val="0092169B"/>
    <w:pP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9">
    <w:name w:val="xl69"/>
    <w:basedOn w:val="Normal"/>
    <w:rsid w:val="0092169B"/>
    <w:pPr>
      <w:pBdr>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70">
    <w:name w:val="xl7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1">
    <w:name w:val="xl71"/>
    <w:basedOn w:val="Normal"/>
    <w:rsid w:val="0092169B"/>
    <w:pP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72">
    <w:name w:val="xl72"/>
    <w:basedOn w:val="Normal"/>
    <w:rsid w:val="0092169B"/>
    <w:pPr>
      <w:spacing w:before="100" w:beforeAutospacing="1" w:after="100" w:afterAutospacing="1" w:line="240" w:lineRule="auto"/>
      <w:textAlignment w:val="center"/>
    </w:pPr>
    <w:rPr>
      <w:rFonts w:ascii="Times New Roman" w:eastAsia="Times New Roman" w:hAnsi="Times New Roman"/>
      <w:b/>
      <w:bCs/>
      <w:color w:val="000000"/>
      <w:sz w:val="18"/>
      <w:szCs w:val="18"/>
      <w:lang w:eastAsia="pt-BR"/>
    </w:rPr>
  </w:style>
  <w:style w:type="paragraph" w:customStyle="1" w:styleId="xl73">
    <w:name w:val="xl73"/>
    <w:basedOn w:val="Normal"/>
    <w:rsid w:val="0092169B"/>
    <w:pP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4">
    <w:name w:val="xl74"/>
    <w:basedOn w:val="Normal"/>
    <w:rsid w:val="0092169B"/>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5">
    <w:name w:val="xl75"/>
    <w:basedOn w:val="Normal"/>
    <w:rsid w:val="0092169B"/>
    <w:pPr>
      <w:pBdr>
        <w:lef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6">
    <w:name w:val="xl76"/>
    <w:basedOn w:val="Normal"/>
    <w:rsid w:val="0092169B"/>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7">
    <w:name w:val="xl77"/>
    <w:basedOn w:val="Normal"/>
    <w:rsid w:val="0092169B"/>
    <w:pPr>
      <w:pBdr>
        <w:top w:val="single" w:sz="8" w:space="0" w:color="auto"/>
        <w:bottom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FF0000"/>
      <w:sz w:val="18"/>
      <w:szCs w:val="18"/>
      <w:lang w:eastAsia="pt-BR"/>
    </w:rPr>
  </w:style>
  <w:style w:type="paragraph" w:customStyle="1" w:styleId="xl78">
    <w:name w:val="xl78"/>
    <w:basedOn w:val="Normal"/>
    <w:rsid w:val="0092169B"/>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9">
    <w:name w:val="xl79"/>
    <w:basedOn w:val="Normal"/>
    <w:rsid w:val="0092169B"/>
    <w:pPr>
      <w:pBdr>
        <w:bottom w:val="single" w:sz="8" w:space="0" w:color="auto"/>
      </w:pBdr>
      <w:shd w:val="clear" w:color="000000" w:fill="DDD9C4"/>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pt-BR"/>
    </w:rPr>
  </w:style>
  <w:style w:type="paragraph" w:customStyle="1" w:styleId="xl80">
    <w:name w:val="xl8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81">
    <w:name w:val="xl81"/>
    <w:basedOn w:val="Normal"/>
    <w:rsid w:val="0092169B"/>
    <w:pPr>
      <w:pBdr>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82">
    <w:name w:val="xl82"/>
    <w:basedOn w:val="Normal"/>
    <w:rsid w:val="0092169B"/>
    <w:pPr>
      <w:pBdr>
        <w:bottom w:val="single" w:sz="8" w:space="0" w:color="auto"/>
        <w:right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b/>
      <w:bCs/>
      <w:color w:val="000000"/>
      <w:sz w:val="18"/>
      <w:szCs w:val="18"/>
      <w:lang w:eastAsia="pt-BR"/>
    </w:rPr>
  </w:style>
  <w:style w:type="paragraph" w:customStyle="1" w:styleId="xl83">
    <w:name w:val="xl83"/>
    <w:basedOn w:val="Normal"/>
    <w:rsid w:val="0092169B"/>
    <w:pPr>
      <w:spacing w:before="100" w:beforeAutospacing="1" w:after="100" w:afterAutospacing="1" w:line="240" w:lineRule="auto"/>
      <w:textAlignment w:val="center"/>
    </w:pPr>
    <w:rPr>
      <w:rFonts w:ascii="Arial Narrow" w:eastAsia="Times New Roman" w:hAnsi="Arial Narrow"/>
      <w:sz w:val="18"/>
      <w:szCs w:val="18"/>
      <w:lang w:eastAsia="pt-BR"/>
    </w:rPr>
  </w:style>
  <w:style w:type="paragraph" w:customStyle="1" w:styleId="msonormal0">
    <w:name w:val="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harChar10">
    <w:name w:val="Char Char1"/>
    <w:rsid w:val="0092169B"/>
    <w:rPr>
      <w:lang w:val="pt-BR" w:eastAsia="pt-BR" w:bidi="ar-SA"/>
    </w:rPr>
  </w:style>
  <w:style w:type="paragraph" w:customStyle="1" w:styleId="dou-paragraph">
    <w:name w:val="dou-paragraph"/>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paragraph" w:styleId="Textodecomentrio">
    <w:name w:val="annotation text"/>
    <w:basedOn w:val="Normal"/>
    <w:link w:val="TextodecomentrioChar"/>
    <w:rsid w:val="0092169B"/>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92169B"/>
    <w:rPr>
      <w:rFonts w:ascii="Times New Roman" w:eastAsia="Times New Roman" w:hAnsi="Times New Roman"/>
    </w:rPr>
  </w:style>
  <w:style w:type="paragraph" w:styleId="Assuntodocomentrio">
    <w:name w:val="annotation subject"/>
    <w:basedOn w:val="Textodecomentrio"/>
    <w:next w:val="Textodecomentrio"/>
    <w:link w:val="AssuntodocomentrioChar"/>
    <w:unhideWhenUsed/>
    <w:rsid w:val="0092169B"/>
    <w:rPr>
      <w:b/>
      <w:bCs/>
    </w:rPr>
  </w:style>
  <w:style w:type="character" w:customStyle="1" w:styleId="AssuntodocomentrioChar">
    <w:name w:val="Assunto do comentário Char"/>
    <w:basedOn w:val="TextodecomentrioChar"/>
    <w:link w:val="Assuntodocomentrio"/>
    <w:rsid w:val="0092169B"/>
    <w:rPr>
      <w:rFonts w:ascii="Times New Roman" w:eastAsia="Times New Roman" w:hAnsi="Times New Roman"/>
      <w:b/>
      <w:bCs/>
    </w:rPr>
  </w:style>
  <w:style w:type="character" w:customStyle="1" w:styleId="MenoPendente1">
    <w:name w:val="Menção Pendente1"/>
    <w:uiPriority w:val="99"/>
    <w:semiHidden/>
    <w:unhideWhenUsed/>
    <w:rsid w:val="0092169B"/>
    <w:rPr>
      <w:color w:val="605E5C"/>
      <w:shd w:val="clear" w:color="auto" w:fill="E1DFDD"/>
    </w:rPr>
  </w:style>
  <w:style w:type="paragraph" w:customStyle="1" w:styleId="Corpodetexto10">
    <w:name w:val="Corpo de texto 10"/>
    <w:basedOn w:val="Corpodetexto"/>
    <w:rsid w:val="00110D1C"/>
    <w:pPr>
      <w:suppressAutoHyphens w:val="0"/>
      <w:spacing w:before="60" w:after="0" w:line="360" w:lineRule="auto"/>
      <w:ind w:firstLine="284"/>
      <w:jc w:val="both"/>
    </w:pPr>
    <w:rPr>
      <w:rFonts w:ascii="Arial" w:hAnsi="Arial" w:cs="Arial"/>
      <w:sz w:val="20"/>
      <w:lang w:eastAsia="pt-BR"/>
    </w:rPr>
  </w:style>
  <w:style w:type="table" w:styleId="Tabelacomgrade">
    <w:name w:val="Table Grid"/>
    <w:basedOn w:val="Tabelanormal"/>
    <w:rsid w:val="00110D1C"/>
    <w:pPr>
      <w:spacing w:line="360" w:lineRule="auto"/>
      <w:ind w:firstLine="567"/>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texto">
    <w:name w:val="emtexto"/>
    <w:basedOn w:val="Normal"/>
    <w:rsid w:val="00110D1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gc">
    <w:name w:val="_tgc"/>
    <w:basedOn w:val="Fontepargpadro"/>
    <w:rsid w:val="00110D1C"/>
  </w:style>
  <w:style w:type="character" w:styleId="Refdecomentrio">
    <w:name w:val="annotation reference"/>
    <w:unhideWhenUsed/>
    <w:rsid w:val="00110D1C"/>
    <w:rPr>
      <w:sz w:val="16"/>
      <w:szCs w:val="16"/>
    </w:rPr>
  </w:style>
  <w:style w:type="character" w:customStyle="1" w:styleId="object">
    <w:name w:val="object"/>
    <w:basedOn w:val="Fontepargpadro"/>
    <w:rsid w:val="00110D1C"/>
  </w:style>
  <w:style w:type="paragraph" w:customStyle="1" w:styleId="cap">
    <w:name w:val="cap"/>
    <w:basedOn w:val="Normal"/>
    <w:rsid w:val="00110D1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uiPriority w:val="99"/>
    <w:semiHidden/>
    <w:unhideWhenUsed/>
    <w:rsid w:val="00110D1C"/>
    <w:rPr>
      <w:color w:val="605E5C"/>
      <w:shd w:val="clear" w:color="auto" w:fill="E1DFDD"/>
    </w:rPr>
  </w:style>
  <w:style w:type="table" w:styleId="TabeladeLista3">
    <w:name w:val="List Table 3"/>
    <w:basedOn w:val="Tabelanormal"/>
    <w:uiPriority w:val="48"/>
    <w:rsid w:val="00110D1C"/>
    <w:rPr>
      <w:rFonts w:ascii="Times New Roman" w:eastAsia="Times New Roman" w:hAnsi="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character" w:customStyle="1" w:styleId="descricao-texto">
    <w:name w:val="descricao-texto"/>
    <w:basedOn w:val="Fontepargpadro"/>
    <w:rsid w:val="00110D1C"/>
  </w:style>
  <w:style w:type="table" w:styleId="TabeladeGrade4-nfase1">
    <w:name w:val="Grid Table 4 Accent 1"/>
    <w:basedOn w:val="Tabelanormal"/>
    <w:uiPriority w:val="49"/>
    <w:rsid w:val="00110D1C"/>
    <w:rPr>
      <w:rFonts w:ascii="Times New Roman" w:eastAsia="Times New Roman" w:hAnsi="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extoembloco">
    <w:name w:val="Block Text"/>
    <w:basedOn w:val="Normal"/>
    <w:rsid w:val="00110D1C"/>
    <w:pPr>
      <w:spacing w:after="0" w:line="240" w:lineRule="auto"/>
      <w:ind w:left="2835" w:right="51"/>
      <w:jc w:val="both"/>
    </w:pPr>
    <w:rPr>
      <w:rFonts w:ascii="Courier New" w:eastAsia="Times New Roman" w:hAnsi="Courier New"/>
      <w:b/>
      <w:szCs w:val="20"/>
      <w:lang w:eastAsia="pt-BR"/>
    </w:rPr>
  </w:style>
  <w:style w:type="paragraph" w:customStyle="1" w:styleId="BNDES">
    <w:name w:val="BNDES"/>
    <w:rsid w:val="00110D1C"/>
    <w:pPr>
      <w:jc w:val="both"/>
    </w:pPr>
    <w:rPr>
      <w:rFonts w:ascii="Arial" w:eastAsia="Times New Roman" w:hAnsi="Arial"/>
      <w:sz w:val="24"/>
    </w:rPr>
  </w:style>
  <w:style w:type="paragraph" w:customStyle="1" w:styleId="xl84">
    <w:name w:val="xl84"/>
    <w:basedOn w:val="Normal"/>
    <w:rsid w:val="00110D1C"/>
    <w:pPr>
      <w:pBdr>
        <w:top w:val="single" w:sz="4" w:space="0" w:color="auto"/>
        <w:left w:val="single" w:sz="4" w:space="0" w:color="auto"/>
        <w:bottom w:val="single" w:sz="4" w:space="0" w:color="auto"/>
        <w:right w:val="single" w:sz="8" w:space="0" w:color="auto"/>
      </w:pBdr>
      <w:shd w:val="clear" w:color="000000" w:fill="E7E6E6"/>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pt-BR"/>
    </w:rPr>
  </w:style>
  <w:style w:type="paragraph" w:customStyle="1" w:styleId="xl85">
    <w:name w:val="xl85"/>
    <w:basedOn w:val="Normal"/>
    <w:rsid w:val="00110D1C"/>
    <w:pPr>
      <w:pBdr>
        <w:top w:val="single" w:sz="4" w:space="0" w:color="auto"/>
        <w:left w:val="single" w:sz="8" w:space="0" w:color="auto"/>
        <w:bottom w:val="single" w:sz="8" w:space="0" w:color="auto"/>
        <w:right w:val="single" w:sz="4" w:space="0" w:color="auto"/>
      </w:pBdr>
      <w:shd w:val="clear" w:color="000000" w:fill="0D0D0D"/>
      <w:spacing w:before="100" w:beforeAutospacing="1" w:after="100" w:afterAutospacing="1" w:line="240" w:lineRule="auto"/>
      <w:textAlignment w:val="center"/>
    </w:pPr>
    <w:rPr>
      <w:rFonts w:ascii="Bookman Old Style" w:eastAsia="Times New Roman" w:hAnsi="Bookman Old Style"/>
      <w:color w:val="FFFFFF"/>
      <w:sz w:val="18"/>
      <w:szCs w:val="18"/>
      <w:lang w:eastAsia="pt-BR"/>
    </w:rPr>
  </w:style>
  <w:style w:type="paragraph" w:customStyle="1" w:styleId="xl86">
    <w:name w:val="xl86"/>
    <w:basedOn w:val="Normal"/>
    <w:rsid w:val="00110D1C"/>
    <w:pPr>
      <w:pBdr>
        <w:top w:val="single" w:sz="4" w:space="0" w:color="auto"/>
        <w:left w:val="single" w:sz="4" w:space="0" w:color="auto"/>
        <w:bottom w:val="single" w:sz="8" w:space="0" w:color="auto"/>
        <w:right w:val="single" w:sz="4" w:space="0" w:color="auto"/>
      </w:pBdr>
      <w:shd w:val="clear" w:color="000000" w:fill="0D0D0D"/>
      <w:spacing w:before="100" w:beforeAutospacing="1" w:after="100" w:afterAutospacing="1" w:line="240" w:lineRule="auto"/>
      <w:jc w:val="center"/>
      <w:textAlignment w:val="center"/>
    </w:pPr>
    <w:rPr>
      <w:rFonts w:ascii="Bookman Old Style" w:eastAsia="Times New Roman" w:hAnsi="Bookman Old Style"/>
      <w:b/>
      <w:bCs/>
      <w:color w:val="FFFFFF"/>
      <w:sz w:val="18"/>
      <w:szCs w:val="18"/>
      <w:lang w:eastAsia="pt-BR"/>
    </w:rPr>
  </w:style>
  <w:style w:type="paragraph" w:customStyle="1" w:styleId="xl87">
    <w:name w:val="xl87"/>
    <w:basedOn w:val="Normal"/>
    <w:rsid w:val="00110D1C"/>
    <w:pPr>
      <w:pBdr>
        <w:top w:val="single" w:sz="4" w:space="0" w:color="auto"/>
        <w:left w:val="single" w:sz="4" w:space="0" w:color="auto"/>
        <w:bottom w:val="single" w:sz="8" w:space="0" w:color="auto"/>
        <w:right w:val="single" w:sz="4" w:space="0" w:color="auto"/>
      </w:pBdr>
      <w:shd w:val="clear" w:color="000000" w:fill="0D0D0D"/>
      <w:spacing w:before="100" w:beforeAutospacing="1" w:after="100" w:afterAutospacing="1" w:line="240" w:lineRule="auto"/>
      <w:jc w:val="center"/>
      <w:textAlignment w:val="center"/>
    </w:pPr>
    <w:rPr>
      <w:rFonts w:ascii="Bookman Old Style" w:eastAsia="Times New Roman" w:hAnsi="Bookman Old Style"/>
      <w:b/>
      <w:bCs/>
      <w:color w:val="FFFFFF"/>
      <w:sz w:val="18"/>
      <w:szCs w:val="18"/>
      <w:lang w:eastAsia="pt-BR"/>
    </w:rPr>
  </w:style>
  <w:style w:type="paragraph" w:customStyle="1" w:styleId="xl88">
    <w:name w:val="xl88"/>
    <w:basedOn w:val="Normal"/>
    <w:rsid w:val="00110D1C"/>
    <w:pPr>
      <w:pBdr>
        <w:top w:val="single" w:sz="4" w:space="0" w:color="auto"/>
        <w:left w:val="single" w:sz="4" w:space="0" w:color="auto"/>
        <w:bottom w:val="single" w:sz="8" w:space="0" w:color="auto"/>
        <w:right w:val="single" w:sz="8" w:space="0" w:color="auto"/>
      </w:pBdr>
      <w:shd w:val="clear" w:color="000000" w:fill="0D0D0D"/>
      <w:spacing w:before="100" w:beforeAutospacing="1" w:after="100" w:afterAutospacing="1" w:line="240" w:lineRule="auto"/>
      <w:jc w:val="center"/>
      <w:textAlignment w:val="center"/>
    </w:pPr>
    <w:rPr>
      <w:rFonts w:ascii="Bookman Old Style" w:eastAsia="Times New Roman" w:hAnsi="Bookman Old Style"/>
      <w:b/>
      <w:bCs/>
      <w:color w:val="FFFFFF"/>
      <w:sz w:val="18"/>
      <w:szCs w:val="18"/>
      <w:lang w:eastAsia="pt-BR"/>
    </w:rPr>
  </w:style>
  <w:style w:type="paragraph" w:customStyle="1" w:styleId="xl89">
    <w:name w:val="xl89"/>
    <w:basedOn w:val="Normal"/>
    <w:rsid w:val="00110D1C"/>
    <w:pPr>
      <w:spacing w:before="100" w:beforeAutospacing="1" w:after="100" w:afterAutospacing="1" w:line="240" w:lineRule="auto"/>
    </w:pPr>
    <w:rPr>
      <w:rFonts w:ascii="Times New Roman" w:eastAsia="Times New Roman" w:hAnsi="Times New Roman"/>
      <w:sz w:val="18"/>
      <w:szCs w:val="18"/>
      <w:lang w:eastAsia="pt-BR"/>
    </w:rPr>
  </w:style>
  <w:style w:type="paragraph" w:customStyle="1" w:styleId="xl90">
    <w:name w:val="xl90"/>
    <w:basedOn w:val="Normal"/>
    <w:rsid w:val="00110D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pt-BR"/>
    </w:rPr>
  </w:style>
  <w:style w:type="paragraph" w:customStyle="1" w:styleId="xl91">
    <w:name w:val="xl91"/>
    <w:basedOn w:val="Normal"/>
    <w:rsid w:val="00110D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8"/>
      <w:szCs w:val="18"/>
      <w:lang w:eastAsia="pt-BR"/>
    </w:rPr>
  </w:style>
  <w:style w:type="paragraph" w:customStyle="1" w:styleId="xl92">
    <w:name w:val="xl92"/>
    <w:basedOn w:val="Normal"/>
    <w:rsid w:val="00110D1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Bookman Old Style" w:eastAsia="Times New Roman" w:hAnsi="Bookman Old Style"/>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519">
      <w:bodyDiv w:val="1"/>
      <w:marLeft w:val="0"/>
      <w:marRight w:val="0"/>
      <w:marTop w:val="0"/>
      <w:marBottom w:val="0"/>
      <w:divBdr>
        <w:top w:val="none" w:sz="0" w:space="0" w:color="auto"/>
        <w:left w:val="none" w:sz="0" w:space="0" w:color="auto"/>
        <w:bottom w:val="none" w:sz="0" w:space="0" w:color="auto"/>
        <w:right w:val="none" w:sz="0" w:space="0" w:color="auto"/>
      </w:divBdr>
    </w:div>
    <w:div w:id="119884871">
      <w:bodyDiv w:val="1"/>
      <w:marLeft w:val="0"/>
      <w:marRight w:val="0"/>
      <w:marTop w:val="0"/>
      <w:marBottom w:val="0"/>
      <w:divBdr>
        <w:top w:val="none" w:sz="0" w:space="0" w:color="auto"/>
        <w:left w:val="none" w:sz="0" w:space="0" w:color="auto"/>
        <w:bottom w:val="none" w:sz="0" w:space="0" w:color="auto"/>
        <w:right w:val="none" w:sz="0" w:space="0" w:color="auto"/>
      </w:divBdr>
    </w:div>
    <w:div w:id="153684674">
      <w:bodyDiv w:val="1"/>
      <w:marLeft w:val="0"/>
      <w:marRight w:val="0"/>
      <w:marTop w:val="0"/>
      <w:marBottom w:val="0"/>
      <w:divBdr>
        <w:top w:val="none" w:sz="0" w:space="0" w:color="auto"/>
        <w:left w:val="none" w:sz="0" w:space="0" w:color="auto"/>
        <w:bottom w:val="none" w:sz="0" w:space="0" w:color="auto"/>
        <w:right w:val="none" w:sz="0" w:space="0" w:color="auto"/>
      </w:divBdr>
    </w:div>
    <w:div w:id="176967607">
      <w:bodyDiv w:val="1"/>
      <w:marLeft w:val="0"/>
      <w:marRight w:val="0"/>
      <w:marTop w:val="0"/>
      <w:marBottom w:val="0"/>
      <w:divBdr>
        <w:top w:val="none" w:sz="0" w:space="0" w:color="auto"/>
        <w:left w:val="none" w:sz="0" w:space="0" w:color="auto"/>
        <w:bottom w:val="none" w:sz="0" w:space="0" w:color="auto"/>
        <w:right w:val="none" w:sz="0" w:space="0" w:color="auto"/>
      </w:divBdr>
    </w:div>
    <w:div w:id="187722539">
      <w:bodyDiv w:val="1"/>
      <w:marLeft w:val="0"/>
      <w:marRight w:val="0"/>
      <w:marTop w:val="0"/>
      <w:marBottom w:val="0"/>
      <w:divBdr>
        <w:top w:val="none" w:sz="0" w:space="0" w:color="auto"/>
        <w:left w:val="none" w:sz="0" w:space="0" w:color="auto"/>
        <w:bottom w:val="none" w:sz="0" w:space="0" w:color="auto"/>
        <w:right w:val="none" w:sz="0" w:space="0" w:color="auto"/>
      </w:divBdr>
    </w:div>
    <w:div w:id="215941858">
      <w:bodyDiv w:val="1"/>
      <w:marLeft w:val="0"/>
      <w:marRight w:val="0"/>
      <w:marTop w:val="0"/>
      <w:marBottom w:val="0"/>
      <w:divBdr>
        <w:top w:val="none" w:sz="0" w:space="0" w:color="auto"/>
        <w:left w:val="none" w:sz="0" w:space="0" w:color="auto"/>
        <w:bottom w:val="none" w:sz="0" w:space="0" w:color="auto"/>
        <w:right w:val="none" w:sz="0" w:space="0" w:color="auto"/>
      </w:divBdr>
    </w:div>
    <w:div w:id="225268165">
      <w:bodyDiv w:val="1"/>
      <w:marLeft w:val="0"/>
      <w:marRight w:val="0"/>
      <w:marTop w:val="0"/>
      <w:marBottom w:val="0"/>
      <w:divBdr>
        <w:top w:val="none" w:sz="0" w:space="0" w:color="auto"/>
        <w:left w:val="none" w:sz="0" w:space="0" w:color="auto"/>
        <w:bottom w:val="none" w:sz="0" w:space="0" w:color="auto"/>
        <w:right w:val="none" w:sz="0" w:space="0" w:color="auto"/>
      </w:divBdr>
    </w:div>
    <w:div w:id="260380242">
      <w:bodyDiv w:val="1"/>
      <w:marLeft w:val="0"/>
      <w:marRight w:val="0"/>
      <w:marTop w:val="0"/>
      <w:marBottom w:val="0"/>
      <w:divBdr>
        <w:top w:val="none" w:sz="0" w:space="0" w:color="auto"/>
        <w:left w:val="none" w:sz="0" w:space="0" w:color="auto"/>
        <w:bottom w:val="none" w:sz="0" w:space="0" w:color="auto"/>
        <w:right w:val="none" w:sz="0" w:space="0" w:color="auto"/>
      </w:divBdr>
    </w:div>
    <w:div w:id="316227407">
      <w:bodyDiv w:val="1"/>
      <w:marLeft w:val="0"/>
      <w:marRight w:val="0"/>
      <w:marTop w:val="0"/>
      <w:marBottom w:val="0"/>
      <w:divBdr>
        <w:top w:val="none" w:sz="0" w:space="0" w:color="auto"/>
        <w:left w:val="none" w:sz="0" w:space="0" w:color="auto"/>
        <w:bottom w:val="none" w:sz="0" w:space="0" w:color="auto"/>
        <w:right w:val="none" w:sz="0" w:space="0" w:color="auto"/>
      </w:divBdr>
    </w:div>
    <w:div w:id="345793376">
      <w:bodyDiv w:val="1"/>
      <w:marLeft w:val="0"/>
      <w:marRight w:val="0"/>
      <w:marTop w:val="0"/>
      <w:marBottom w:val="0"/>
      <w:divBdr>
        <w:top w:val="none" w:sz="0" w:space="0" w:color="auto"/>
        <w:left w:val="none" w:sz="0" w:space="0" w:color="auto"/>
        <w:bottom w:val="none" w:sz="0" w:space="0" w:color="auto"/>
        <w:right w:val="none" w:sz="0" w:space="0" w:color="auto"/>
      </w:divBdr>
    </w:div>
    <w:div w:id="511378528">
      <w:bodyDiv w:val="1"/>
      <w:marLeft w:val="0"/>
      <w:marRight w:val="0"/>
      <w:marTop w:val="0"/>
      <w:marBottom w:val="0"/>
      <w:divBdr>
        <w:top w:val="none" w:sz="0" w:space="0" w:color="auto"/>
        <w:left w:val="none" w:sz="0" w:space="0" w:color="auto"/>
        <w:bottom w:val="none" w:sz="0" w:space="0" w:color="auto"/>
        <w:right w:val="none" w:sz="0" w:space="0" w:color="auto"/>
      </w:divBdr>
    </w:div>
    <w:div w:id="547034433">
      <w:bodyDiv w:val="1"/>
      <w:marLeft w:val="0"/>
      <w:marRight w:val="0"/>
      <w:marTop w:val="0"/>
      <w:marBottom w:val="0"/>
      <w:divBdr>
        <w:top w:val="none" w:sz="0" w:space="0" w:color="auto"/>
        <w:left w:val="none" w:sz="0" w:space="0" w:color="auto"/>
        <w:bottom w:val="none" w:sz="0" w:space="0" w:color="auto"/>
        <w:right w:val="none" w:sz="0" w:space="0" w:color="auto"/>
      </w:divBdr>
    </w:div>
    <w:div w:id="549810277">
      <w:bodyDiv w:val="1"/>
      <w:marLeft w:val="0"/>
      <w:marRight w:val="0"/>
      <w:marTop w:val="0"/>
      <w:marBottom w:val="0"/>
      <w:divBdr>
        <w:top w:val="none" w:sz="0" w:space="0" w:color="auto"/>
        <w:left w:val="none" w:sz="0" w:space="0" w:color="auto"/>
        <w:bottom w:val="none" w:sz="0" w:space="0" w:color="auto"/>
        <w:right w:val="none" w:sz="0" w:space="0" w:color="auto"/>
      </w:divBdr>
    </w:div>
    <w:div w:id="556598604">
      <w:bodyDiv w:val="1"/>
      <w:marLeft w:val="0"/>
      <w:marRight w:val="0"/>
      <w:marTop w:val="0"/>
      <w:marBottom w:val="0"/>
      <w:divBdr>
        <w:top w:val="none" w:sz="0" w:space="0" w:color="auto"/>
        <w:left w:val="none" w:sz="0" w:space="0" w:color="auto"/>
        <w:bottom w:val="none" w:sz="0" w:space="0" w:color="auto"/>
        <w:right w:val="none" w:sz="0" w:space="0" w:color="auto"/>
      </w:divBdr>
    </w:div>
    <w:div w:id="614336952">
      <w:bodyDiv w:val="1"/>
      <w:marLeft w:val="0"/>
      <w:marRight w:val="0"/>
      <w:marTop w:val="0"/>
      <w:marBottom w:val="0"/>
      <w:divBdr>
        <w:top w:val="none" w:sz="0" w:space="0" w:color="auto"/>
        <w:left w:val="none" w:sz="0" w:space="0" w:color="auto"/>
        <w:bottom w:val="none" w:sz="0" w:space="0" w:color="auto"/>
        <w:right w:val="none" w:sz="0" w:space="0" w:color="auto"/>
      </w:divBdr>
    </w:div>
    <w:div w:id="619840920">
      <w:bodyDiv w:val="1"/>
      <w:marLeft w:val="0"/>
      <w:marRight w:val="0"/>
      <w:marTop w:val="0"/>
      <w:marBottom w:val="0"/>
      <w:divBdr>
        <w:top w:val="none" w:sz="0" w:space="0" w:color="auto"/>
        <w:left w:val="none" w:sz="0" w:space="0" w:color="auto"/>
        <w:bottom w:val="none" w:sz="0" w:space="0" w:color="auto"/>
        <w:right w:val="none" w:sz="0" w:space="0" w:color="auto"/>
      </w:divBdr>
    </w:div>
    <w:div w:id="646397101">
      <w:bodyDiv w:val="1"/>
      <w:marLeft w:val="0"/>
      <w:marRight w:val="0"/>
      <w:marTop w:val="0"/>
      <w:marBottom w:val="0"/>
      <w:divBdr>
        <w:top w:val="none" w:sz="0" w:space="0" w:color="auto"/>
        <w:left w:val="none" w:sz="0" w:space="0" w:color="auto"/>
        <w:bottom w:val="none" w:sz="0" w:space="0" w:color="auto"/>
        <w:right w:val="none" w:sz="0" w:space="0" w:color="auto"/>
      </w:divBdr>
    </w:div>
    <w:div w:id="662975494">
      <w:bodyDiv w:val="1"/>
      <w:marLeft w:val="0"/>
      <w:marRight w:val="0"/>
      <w:marTop w:val="0"/>
      <w:marBottom w:val="0"/>
      <w:divBdr>
        <w:top w:val="none" w:sz="0" w:space="0" w:color="auto"/>
        <w:left w:val="none" w:sz="0" w:space="0" w:color="auto"/>
        <w:bottom w:val="none" w:sz="0" w:space="0" w:color="auto"/>
        <w:right w:val="none" w:sz="0" w:space="0" w:color="auto"/>
      </w:divBdr>
    </w:div>
    <w:div w:id="741100802">
      <w:bodyDiv w:val="1"/>
      <w:marLeft w:val="0"/>
      <w:marRight w:val="0"/>
      <w:marTop w:val="0"/>
      <w:marBottom w:val="0"/>
      <w:divBdr>
        <w:top w:val="none" w:sz="0" w:space="0" w:color="auto"/>
        <w:left w:val="none" w:sz="0" w:space="0" w:color="auto"/>
        <w:bottom w:val="none" w:sz="0" w:space="0" w:color="auto"/>
        <w:right w:val="none" w:sz="0" w:space="0" w:color="auto"/>
      </w:divBdr>
    </w:div>
    <w:div w:id="830172900">
      <w:bodyDiv w:val="1"/>
      <w:marLeft w:val="0"/>
      <w:marRight w:val="0"/>
      <w:marTop w:val="0"/>
      <w:marBottom w:val="0"/>
      <w:divBdr>
        <w:top w:val="none" w:sz="0" w:space="0" w:color="auto"/>
        <w:left w:val="none" w:sz="0" w:space="0" w:color="auto"/>
        <w:bottom w:val="none" w:sz="0" w:space="0" w:color="auto"/>
        <w:right w:val="none" w:sz="0" w:space="0" w:color="auto"/>
      </w:divBdr>
    </w:div>
    <w:div w:id="862322926">
      <w:bodyDiv w:val="1"/>
      <w:marLeft w:val="0"/>
      <w:marRight w:val="0"/>
      <w:marTop w:val="0"/>
      <w:marBottom w:val="0"/>
      <w:divBdr>
        <w:top w:val="none" w:sz="0" w:space="0" w:color="auto"/>
        <w:left w:val="none" w:sz="0" w:space="0" w:color="auto"/>
        <w:bottom w:val="none" w:sz="0" w:space="0" w:color="auto"/>
        <w:right w:val="none" w:sz="0" w:space="0" w:color="auto"/>
      </w:divBdr>
    </w:div>
    <w:div w:id="942112622">
      <w:bodyDiv w:val="1"/>
      <w:marLeft w:val="0"/>
      <w:marRight w:val="0"/>
      <w:marTop w:val="0"/>
      <w:marBottom w:val="0"/>
      <w:divBdr>
        <w:top w:val="none" w:sz="0" w:space="0" w:color="auto"/>
        <w:left w:val="none" w:sz="0" w:space="0" w:color="auto"/>
        <w:bottom w:val="none" w:sz="0" w:space="0" w:color="auto"/>
        <w:right w:val="none" w:sz="0" w:space="0" w:color="auto"/>
      </w:divBdr>
    </w:div>
    <w:div w:id="961493487">
      <w:bodyDiv w:val="1"/>
      <w:marLeft w:val="0"/>
      <w:marRight w:val="0"/>
      <w:marTop w:val="0"/>
      <w:marBottom w:val="0"/>
      <w:divBdr>
        <w:top w:val="none" w:sz="0" w:space="0" w:color="auto"/>
        <w:left w:val="none" w:sz="0" w:space="0" w:color="auto"/>
        <w:bottom w:val="none" w:sz="0" w:space="0" w:color="auto"/>
        <w:right w:val="none" w:sz="0" w:space="0" w:color="auto"/>
      </w:divBdr>
    </w:div>
    <w:div w:id="1020282740">
      <w:bodyDiv w:val="1"/>
      <w:marLeft w:val="0"/>
      <w:marRight w:val="0"/>
      <w:marTop w:val="0"/>
      <w:marBottom w:val="0"/>
      <w:divBdr>
        <w:top w:val="none" w:sz="0" w:space="0" w:color="auto"/>
        <w:left w:val="none" w:sz="0" w:space="0" w:color="auto"/>
        <w:bottom w:val="none" w:sz="0" w:space="0" w:color="auto"/>
        <w:right w:val="none" w:sz="0" w:space="0" w:color="auto"/>
      </w:divBdr>
    </w:div>
    <w:div w:id="1063479122">
      <w:bodyDiv w:val="1"/>
      <w:marLeft w:val="0"/>
      <w:marRight w:val="0"/>
      <w:marTop w:val="0"/>
      <w:marBottom w:val="0"/>
      <w:divBdr>
        <w:top w:val="none" w:sz="0" w:space="0" w:color="auto"/>
        <w:left w:val="none" w:sz="0" w:space="0" w:color="auto"/>
        <w:bottom w:val="none" w:sz="0" w:space="0" w:color="auto"/>
        <w:right w:val="none" w:sz="0" w:space="0" w:color="auto"/>
      </w:divBdr>
    </w:div>
    <w:div w:id="1224484234">
      <w:bodyDiv w:val="1"/>
      <w:marLeft w:val="0"/>
      <w:marRight w:val="0"/>
      <w:marTop w:val="0"/>
      <w:marBottom w:val="0"/>
      <w:divBdr>
        <w:top w:val="none" w:sz="0" w:space="0" w:color="auto"/>
        <w:left w:val="none" w:sz="0" w:space="0" w:color="auto"/>
        <w:bottom w:val="none" w:sz="0" w:space="0" w:color="auto"/>
        <w:right w:val="none" w:sz="0" w:space="0" w:color="auto"/>
      </w:divBdr>
    </w:div>
    <w:div w:id="1268464343">
      <w:bodyDiv w:val="1"/>
      <w:marLeft w:val="0"/>
      <w:marRight w:val="0"/>
      <w:marTop w:val="0"/>
      <w:marBottom w:val="0"/>
      <w:divBdr>
        <w:top w:val="none" w:sz="0" w:space="0" w:color="auto"/>
        <w:left w:val="none" w:sz="0" w:space="0" w:color="auto"/>
        <w:bottom w:val="none" w:sz="0" w:space="0" w:color="auto"/>
        <w:right w:val="none" w:sz="0" w:space="0" w:color="auto"/>
      </w:divBdr>
    </w:div>
    <w:div w:id="1317033593">
      <w:bodyDiv w:val="1"/>
      <w:marLeft w:val="0"/>
      <w:marRight w:val="0"/>
      <w:marTop w:val="0"/>
      <w:marBottom w:val="0"/>
      <w:divBdr>
        <w:top w:val="none" w:sz="0" w:space="0" w:color="auto"/>
        <w:left w:val="none" w:sz="0" w:space="0" w:color="auto"/>
        <w:bottom w:val="none" w:sz="0" w:space="0" w:color="auto"/>
        <w:right w:val="none" w:sz="0" w:space="0" w:color="auto"/>
      </w:divBdr>
    </w:div>
    <w:div w:id="1329823218">
      <w:bodyDiv w:val="1"/>
      <w:marLeft w:val="0"/>
      <w:marRight w:val="0"/>
      <w:marTop w:val="0"/>
      <w:marBottom w:val="0"/>
      <w:divBdr>
        <w:top w:val="none" w:sz="0" w:space="0" w:color="auto"/>
        <w:left w:val="none" w:sz="0" w:space="0" w:color="auto"/>
        <w:bottom w:val="none" w:sz="0" w:space="0" w:color="auto"/>
        <w:right w:val="none" w:sz="0" w:space="0" w:color="auto"/>
      </w:divBdr>
    </w:div>
    <w:div w:id="1378508593">
      <w:bodyDiv w:val="1"/>
      <w:marLeft w:val="0"/>
      <w:marRight w:val="0"/>
      <w:marTop w:val="0"/>
      <w:marBottom w:val="0"/>
      <w:divBdr>
        <w:top w:val="none" w:sz="0" w:space="0" w:color="auto"/>
        <w:left w:val="none" w:sz="0" w:space="0" w:color="auto"/>
        <w:bottom w:val="none" w:sz="0" w:space="0" w:color="auto"/>
        <w:right w:val="none" w:sz="0" w:space="0" w:color="auto"/>
      </w:divBdr>
    </w:div>
    <w:div w:id="1421297157">
      <w:bodyDiv w:val="1"/>
      <w:marLeft w:val="0"/>
      <w:marRight w:val="0"/>
      <w:marTop w:val="0"/>
      <w:marBottom w:val="0"/>
      <w:divBdr>
        <w:top w:val="none" w:sz="0" w:space="0" w:color="auto"/>
        <w:left w:val="none" w:sz="0" w:space="0" w:color="auto"/>
        <w:bottom w:val="none" w:sz="0" w:space="0" w:color="auto"/>
        <w:right w:val="none" w:sz="0" w:space="0" w:color="auto"/>
      </w:divBdr>
    </w:div>
    <w:div w:id="1508638787">
      <w:bodyDiv w:val="1"/>
      <w:marLeft w:val="0"/>
      <w:marRight w:val="0"/>
      <w:marTop w:val="0"/>
      <w:marBottom w:val="0"/>
      <w:divBdr>
        <w:top w:val="none" w:sz="0" w:space="0" w:color="auto"/>
        <w:left w:val="none" w:sz="0" w:space="0" w:color="auto"/>
        <w:bottom w:val="none" w:sz="0" w:space="0" w:color="auto"/>
        <w:right w:val="none" w:sz="0" w:space="0" w:color="auto"/>
      </w:divBdr>
    </w:div>
    <w:div w:id="1594388212">
      <w:bodyDiv w:val="1"/>
      <w:marLeft w:val="0"/>
      <w:marRight w:val="0"/>
      <w:marTop w:val="0"/>
      <w:marBottom w:val="0"/>
      <w:divBdr>
        <w:top w:val="none" w:sz="0" w:space="0" w:color="auto"/>
        <w:left w:val="none" w:sz="0" w:space="0" w:color="auto"/>
        <w:bottom w:val="none" w:sz="0" w:space="0" w:color="auto"/>
        <w:right w:val="none" w:sz="0" w:space="0" w:color="auto"/>
      </w:divBdr>
    </w:div>
    <w:div w:id="1783064739">
      <w:bodyDiv w:val="1"/>
      <w:marLeft w:val="0"/>
      <w:marRight w:val="0"/>
      <w:marTop w:val="0"/>
      <w:marBottom w:val="0"/>
      <w:divBdr>
        <w:top w:val="none" w:sz="0" w:space="0" w:color="auto"/>
        <w:left w:val="none" w:sz="0" w:space="0" w:color="auto"/>
        <w:bottom w:val="none" w:sz="0" w:space="0" w:color="auto"/>
        <w:right w:val="none" w:sz="0" w:space="0" w:color="auto"/>
      </w:divBdr>
    </w:div>
    <w:div w:id="1924991003">
      <w:bodyDiv w:val="1"/>
      <w:marLeft w:val="0"/>
      <w:marRight w:val="0"/>
      <w:marTop w:val="0"/>
      <w:marBottom w:val="0"/>
      <w:divBdr>
        <w:top w:val="none" w:sz="0" w:space="0" w:color="auto"/>
        <w:left w:val="none" w:sz="0" w:space="0" w:color="auto"/>
        <w:bottom w:val="none" w:sz="0" w:space="0" w:color="auto"/>
        <w:right w:val="none" w:sz="0" w:space="0" w:color="auto"/>
      </w:divBdr>
    </w:div>
    <w:div w:id="1943997233">
      <w:bodyDiv w:val="1"/>
      <w:marLeft w:val="0"/>
      <w:marRight w:val="0"/>
      <w:marTop w:val="0"/>
      <w:marBottom w:val="0"/>
      <w:divBdr>
        <w:top w:val="none" w:sz="0" w:space="0" w:color="auto"/>
        <w:left w:val="none" w:sz="0" w:space="0" w:color="auto"/>
        <w:bottom w:val="none" w:sz="0" w:space="0" w:color="auto"/>
        <w:right w:val="none" w:sz="0" w:space="0" w:color="auto"/>
      </w:divBdr>
    </w:div>
    <w:div w:id="1986007772">
      <w:bodyDiv w:val="1"/>
      <w:marLeft w:val="0"/>
      <w:marRight w:val="0"/>
      <w:marTop w:val="0"/>
      <w:marBottom w:val="0"/>
      <w:divBdr>
        <w:top w:val="none" w:sz="0" w:space="0" w:color="auto"/>
        <w:left w:val="none" w:sz="0" w:space="0" w:color="auto"/>
        <w:bottom w:val="none" w:sz="0" w:space="0" w:color="auto"/>
        <w:right w:val="none" w:sz="0" w:space="0" w:color="auto"/>
      </w:divBdr>
    </w:div>
    <w:div w:id="204370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8A701-0119-4618-A793-F03977A9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2580</Words>
  <Characters>13937</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Eder</dc:creator>
  <cp:keywords/>
  <dc:description/>
  <cp:lastModifiedBy>Shelly Simon</cp:lastModifiedBy>
  <cp:revision>5</cp:revision>
  <cp:lastPrinted>2024-02-07T15:32:00Z</cp:lastPrinted>
  <dcterms:created xsi:type="dcterms:W3CDTF">2025-12-10T14:28:00Z</dcterms:created>
  <dcterms:modified xsi:type="dcterms:W3CDTF">2025-12-10T14:52:00Z</dcterms:modified>
</cp:coreProperties>
</file>