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543BE" w:rsidP="00D24442" w14:paraId="513425C0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F43E2" w:rsidRPr="009F43E2" w:rsidP="009F43E2" w14:paraId="07630F4C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9F43E2">
        <w:rPr>
          <w:rFonts w:ascii="Times New Roman" w:hAnsi="Times New Roman"/>
          <w:b/>
          <w:bCs/>
          <w:sz w:val="23"/>
          <w:szCs w:val="23"/>
        </w:rPr>
        <w:t>1. RELATÓRIO</w:t>
      </w:r>
    </w:p>
    <w:p w:rsidR="009F43E2" w:rsidRPr="009F43E2" w:rsidP="009F43E2" w14:paraId="7E4E7CD2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 xml:space="preserve">Chega a esta Comissão o Projeto de Lei Ordinária n. 75/2025, de iniciativa do Vereador </w:t>
      </w:r>
      <w:r w:rsidRPr="009F43E2">
        <w:rPr>
          <w:rFonts w:ascii="Times New Roman" w:hAnsi="Times New Roman"/>
          <w:sz w:val="23"/>
          <w:szCs w:val="23"/>
        </w:rPr>
        <w:t>Wandy</w:t>
      </w:r>
      <w:r w:rsidRPr="009F43E2">
        <w:rPr>
          <w:rFonts w:ascii="Times New Roman" w:hAnsi="Times New Roman"/>
          <w:sz w:val="23"/>
          <w:szCs w:val="23"/>
        </w:rPr>
        <w:t xml:space="preserve"> da Costa Nogueira, que visa incluir a Feira do Empreendedor Negócios e Serviços – FENS no Calendário Oficial de Eventos do Município de Várzea Paulista.</w:t>
      </w:r>
    </w:p>
    <w:p w:rsidR="009F43E2" w:rsidRPr="009F43E2" w:rsidP="009F43E2" w14:paraId="2417768F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A justificativa apresentada destaca que a FENS é um evento anual consolidado, voltado ao incentivo ao empreendedorismo local, fortalecimento de pequenos negócios, fomento à geração de renda e valorização de talentos e serviços do município. Ressalta, ainda, que a inclusão formal no Calendário Oficial reforça institucionalmente o evento e amplia sua relevância social e econômica para Várzea Paulista.</w:t>
      </w:r>
    </w:p>
    <w:p w:rsidR="009F43E2" w:rsidP="009F43E2" w14:paraId="4EBFAD1A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F43E2" w:rsidRPr="009F43E2" w:rsidP="009F43E2" w14:paraId="0ED3663E" w14:textId="12D9F604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9F43E2">
        <w:rPr>
          <w:rFonts w:ascii="Times New Roman" w:hAnsi="Times New Roman"/>
          <w:b/>
          <w:bCs/>
          <w:sz w:val="23"/>
          <w:szCs w:val="23"/>
        </w:rPr>
        <w:t>2. ANÁLISE</w:t>
      </w:r>
    </w:p>
    <w:p w:rsidR="009F43E2" w:rsidRPr="009F43E2" w:rsidP="009F43E2" w14:paraId="5F060122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2.1. Adequação da espécie legislativa</w:t>
      </w:r>
    </w:p>
    <w:p w:rsidR="009F43E2" w:rsidP="009F43E2" w14:paraId="0466606E" w14:textId="77777777">
      <w:pPr>
        <w:spacing w:after="0" w:line="360" w:lineRule="auto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O projeto propõe a inclusão de evento no Calendário Oficial do Município, matéria de natureza geral e abstrata, com efeitos externos e dependente de sanção do Poder Executivo. Assim, conforme o Regimento Interno e a Lei Orgânica Municipal, a lei ordinária é o instrumento legislativo adequado.</w:t>
      </w:r>
      <w:r w:rsidRPr="009F43E2">
        <w:rPr>
          <w:rFonts w:ascii="Times New Roman" w:hAnsi="Times New Roman"/>
          <w:sz w:val="23"/>
          <w:szCs w:val="23"/>
        </w:rPr>
        <w:br/>
        <w:t>Não se trata de decreto legislativo nem de resolução, pois não versa sobre matéria privativa da Câmara nem sobre atos internos.</w:t>
      </w:r>
    </w:p>
    <w:p w:rsidR="00A4014A" w:rsidRPr="009F43E2" w:rsidP="009F43E2" w14:paraId="30C5AF55" w14:textId="77777777">
      <w:pPr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F43E2" w:rsidRPr="009F43E2" w:rsidP="009F43E2" w14:paraId="668DFEBA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2.2. Constitucionalidade formal – iniciativa</w:t>
      </w:r>
    </w:p>
    <w:p w:rsidR="009F43E2" w:rsidRPr="009F43E2" w:rsidP="009F43E2" w14:paraId="70720A32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A iniciativa legislativa, via de regra, é concorrente entre Prefeito, Vereadores, Comissões Permanentes e cidadãos. A proposição não cria, extingue ou altera órgãos da Administração Pública, tampouco impõe obrigações específicas, estruturais ou vinculantes ao Executivo.</w:t>
      </w:r>
    </w:p>
    <w:p w:rsidR="009F43E2" w:rsidRPr="009F43E2" w:rsidP="009F43E2" w14:paraId="61FE1E31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Conforme entendimento consolidado pelo STF (Tema 917) e por reiterados precedentes do TJSP, normas parlamentares que instituem datas comemorativas, semanas temáticas e programas de conscientização não configuram vício de iniciativa, desde que não interfiram diretamente na organização administrativa — o que não ocorre no presente caso.</w:t>
      </w:r>
    </w:p>
    <w:p w:rsidR="009F43E2" w:rsidP="009F43E2" w14:paraId="570F7692" w14:textId="2AE4123B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Logo, não há violação à separação de poderes nem afronta ao art. 44 da Lei Orgânica.</w:t>
      </w:r>
    </w:p>
    <w:p w:rsidR="00A4014A" w:rsidP="009F43E2" w14:paraId="22D3799F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F43E2" w:rsidRPr="009F43E2" w:rsidP="009F43E2" w14:paraId="626F1D97" w14:textId="2A609A62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2.3. Constitucionalidade formal orgânica</w:t>
      </w:r>
    </w:p>
    <w:p w:rsidR="009F43E2" w:rsidRPr="009F43E2" w:rsidP="009F43E2" w14:paraId="5BCF0B7C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O conteúdo do projeto se insere na competência legislativa municipal para tratar de assuntos de interesse local, nos termos do art. 30, inciso I, da Constituição Federal.</w:t>
      </w:r>
    </w:p>
    <w:p w:rsidR="009F43E2" w:rsidRPr="009F43E2" w:rsidP="009F43E2" w14:paraId="30F887E3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A definição e organização do Calendário Oficial de eventos constituem exercício típico dessa competência, voltado à promoção cultural, econômica e social da comunidade local. Nesse campo, a jurisprudência do TJSP é pacífica ao reconhecer a legitimidade de leis municipais que instituem eventos, semanas comemorativas e políticas de conscientização.</w:t>
      </w:r>
    </w:p>
    <w:p w:rsidR="009F43E2" w:rsidRPr="009F43E2" w:rsidP="009F43E2" w14:paraId="4981E243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Não há, portanto, afronta ao pacto federativo nem extrapolação de competência.</w:t>
      </w:r>
    </w:p>
    <w:p w:rsidR="009F43E2" w:rsidRPr="009F43E2" w:rsidP="009F43E2" w14:paraId="16D1F32B" w14:textId="2EE1B940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9F43E2" w:rsidP="009F43E2" w14:paraId="3E96A286" w14:textId="07449822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9F43E2">
        <w:rPr>
          <w:rFonts w:ascii="Times New Roman" w:hAnsi="Times New Roman"/>
          <w:b/>
          <w:bCs/>
          <w:sz w:val="23"/>
          <w:szCs w:val="23"/>
        </w:rPr>
        <w:t>3. CONCLUSÃO</w:t>
      </w:r>
    </w:p>
    <w:p w:rsidR="00A4014A" w:rsidRPr="009F43E2" w:rsidP="009F43E2" w14:paraId="266BA7BD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F43E2" w:rsidRPr="009F43E2" w:rsidP="009F43E2" w14:paraId="01404711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 xml:space="preserve">Diante do exposto, esta Comissão opina </w:t>
      </w:r>
      <w:r w:rsidRPr="009F43E2">
        <w:rPr>
          <w:rFonts w:ascii="Times New Roman" w:hAnsi="Times New Roman"/>
          <w:b/>
          <w:bCs/>
          <w:sz w:val="23"/>
          <w:szCs w:val="23"/>
        </w:rPr>
        <w:t>pela constitucionalidade, legalidade e regular tramitação</w:t>
      </w:r>
      <w:r w:rsidRPr="009F43E2">
        <w:rPr>
          <w:rFonts w:ascii="Times New Roman" w:hAnsi="Times New Roman"/>
          <w:sz w:val="23"/>
          <w:szCs w:val="23"/>
        </w:rPr>
        <w:t xml:space="preserve"> do Projeto de Lei Ordinária n. 75/2025, não se verificando qualquer vício formal ou material que impeça seu prosseguimento.</w:t>
      </w:r>
    </w:p>
    <w:p w:rsidR="009F43E2" w:rsidRPr="009F43E2" w:rsidP="009F43E2" w14:paraId="19F314B2" w14:textId="77777777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F43E2">
        <w:rPr>
          <w:rFonts w:ascii="Times New Roman" w:hAnsi="Times New Roman"/>
          <w:sz w:val="23"/>
          <w:szCs w:val="23"/>
        </w:rPr>
        <w:t>Recomenda-se seu encaminhamento às Comissões de mérito competentes, especialmente à Comissão de Educação, Cultura, Lazer e Turismo, conforme dispõe o art. 66 do Regimento Interno.</w:t>
      </w: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950908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45284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21869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E7ED1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87DB7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7399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271E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3211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43E2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014A"/>
    <w:rsid w:val="00A43D90"/>
    <w:rsid w:val="00A4779C"/>
    <w:rsid w:val="00A5060A"/>
    <w:rsid w:val="00A543BE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5A68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F4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F43E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4</cp:revision>
  <cp:lastPrinted>2021-07-30T11:45:00Z</cp:lastPrinted>
  <dcterms:created xsi:type="dcterms:W3CDTF">2025-12-10T14:22:00Z</dcterms:created>
  <dcterms:modified xsi:type="dcterms:W3CDTF">2025-12-10T14:24:00Z</dcterms:modified>
</cp:coreProperties>
</file>