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A46C1BC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DD6976">
        <w:rPr>
          <w:rFonts w:ascii="Times New Roman" w:hAnsi="Times New Roman"/>
          <w:b/>
          <w:bCs/>
          <w:sz w:val="24"/>
          <w:szCs w:val="24"/>
        </w:rPr>
        <w:t>82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DD6976">
        <w:rPr>
          <w:rFonts w:ascii="Times New Roman" w:hAnsi="Times New Roman"/>
          <w:sz w:val="24"/>
          <w:szCs w:val="24"/>
        </w:rPr>
        <w:t>vinte e três</w:t>
      </w:r>
      <w:r w:rsidR="00A67340">
        <w:rPr>
          <w:rFonts w:ascii="Times New Roman" w:hAnsi="Times New Roman"/>
          <w:sz w:val="24"/>
          <w:szCs w:val="24"/>
        </w:rPr>
        <w:t xml:space="preserve">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DD6976">
        <w:rPr>
          <w:rFonts w:ascii="Times New Roman" w:hAnsi="Times New Roman"/>
          <w:b/>
          <w:bCs/>
          <w:sz w:val="24"/>
          <w:szCs w:val="24"/>
        </w:rPr>
        <w:t>23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7CD2DF7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DD6976">
        <w:rPr>
          <w:rFonts w:ascii="Times New Roman" w:hAnsi="Times New Roman"/>
          <w:sz w:val="24"/>
          <w:szCs w:val="24"/>
        </w:rPr>
        <w:t>08 de dezembro de 2025.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7FF2" w14:textId="77777777" w:rsidR="00217F41" w:rsidRDefault="00217F41">
      <w:pPr>
        <w:spacing w:after="0" w:line="240" w:lineRule="auto"/>
      </w:pPr>
      <w:r>
        <w:separator/>
      </w:r>
    </w:p>
  </w:endnote>
  <w:endnote w:type="continuationSeparator" w:id="0">
    <w:p w14:paraId="1570C0A2" w14:textId="77777777" w:rsidR="00217F41" w:rsidRDefault="0021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EA68" w14:textId="77777777" w:rsidR="00217F41" w:rsidRDefault="00217F41">
      <w:pPr>
        <w:spacing w:after="0" w:line="240" w:lineRule="auto"/>
      </w:pPr>
      <w:r>
        <w:separator/>
      </w:r>
    </w:p>
  </w:footnote>
  <w:footnote w:type="continuationSeparator" w:id="0">
    <w:p w14:paraId="6180F9EF" w14:textId="77777777" w:rsidR="00217F41" w:rsidRDefault="0021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17F41"/>
    <w:rsid w:val="00223894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D6976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2025-12-08T11:31:00Z</dcterms:modified>
</cp:coreProperties>
</file>