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39F6AE9E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</w:t>
      </w:r>
      <w:r w:rsidR="00B96619">
        <w:rPr>
          <w:rFonts w:ascii="Arial" w:hAnsi="Arial" w:cs="Arial"/>
          <w:b/>
          <w:bCs/>
          <w:sz w:val="24"/>
          <w:szCs w:val="24"/>
        </w:rPr>
        <w:t>ADITIVA</w:t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C15B71">
        <w:rPr>
          <w:rFonts w:ascii="Arial" w:hAnsi="Arial" w:cs="Arial"/>
          <w:b/>
          <w:bCs/>
          <w:sz w:val="24"/>
          <w:szCs w:val="24"/>
        </w:rPr>
        <w:t>01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71EA94C7" w:rsidR="00C15B71" w:rsidRDefault="00E20465" w:rsidP="00C15B7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</w:t>
      </w:r>
      <w:r w:rsidR="00C15B71">
        <w:rPr>
          <w:rFonts w:ascii="Arial" w:hAnsi="Arial" w:cs="Arial"/>
          <w:b/>
          <w:bCs/>
          <w:sz w:val="22"/>
          <w:szCs w:val="22"/>
        </w:rPr>
        <w:t>a</w:t>
      </w:r>
      <w:r w:rsidRPr="00580A65">
        <w:rPr>
          <w:rFonts w:ascii="Arial" w:hAnsi="Arial" w:cs="Arial"/>
          <w:b/>
          <w:bCs/>
          <w:sz w:val="22"/>
          <w:szCs w:val="22"/>
        </w:rPr>
        <w:t>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C15B71">
        <w:rPr>
          <w:rFonts w:ascii="Arial" w:hAnsi="Arial" w:cs="Arial"/>
          <w:sz w:val="22"/>
          <w:szCs w:val="22"/>
        </w:rPr>
        <w:t>Comissão de Orçamento Finanças e Contabilidade</w:t>
      </w:r>
    </w:p>
    <w:p w14:paraId="62044F9B" w14:textId="77777777" w:rsidR="00C15B71" w:rsidRDefault="00C15B71" w:rsidP="00C15B7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8CDAF2" w14:textId="77777777" w:rsidR="00C15B71" w:rsidRDefault="00C15B71" w:rsidP="00C15B7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C908A6" w14:textId="06074334" w:rsidR="00C15B71" w:rsidRPr="00C15B71" w:rsidRDefault="00B96619" w:rsidP="00B96619">
      <w:pPr>
        <w:spacing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Acrescente, ao Projeto de Lei n. 51/2025, Anexo próprio contendo todas as Emendas Individuais Impositivas aprovadas.</w:t>
      </w:r>
    </w:p>
    <w:p w14:paraId="04421DF7" w14:textId="77777777" w:rsidR="00C15B71" w:rsidRDefault="00C15B71" w:rsidP="00C15B7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25E68F59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C15B71">
        <w:rPr>
          <w:rFonts w:ascii="Arial" w:hAnsi="Arial" w:cs="Arial"/>
          <w:sz w:val="22"/>
          <w:szCs w:val="22"/>
        </w:rPr>
        <w:t>25</w:t>
      </w:r>
      <w:r w:rsidRPr="00580A65">
        <w:rPr>
          <w:rFonts w:ascii="Arial" w:hAnsi="Arial" w:cs="Arial"/>
          <w:sz w:val="22"/>
          <w:szCs w:val="22"/>
        </w:rPr>
        <w:t xml:space="preserve"> de </w:t>
      </w:r>
      <w:r w:rsidR="00C15B71">
        <w:rPr>
          <w:rFonts w:ascii="Arial" w:hAnsi="Arial" w:cs="Arial"/>
          <w:sz w:val="22"/>
          <w:szCs w:val="22"/>
        </w:rPr>
        <w:t>novembro</w:t>
      </w:r>
      <w:r w:rsidRPr="00580A65">
        <w:rPr>
          <w:rFonts w:ascii="Arial" w:hAnsi="Arial" w:cs="Arial"/>
          <w:sz w:val="22"/>
          <w:szCs w:val="22"/>
        </w:rPr>
        <w:t xml:space="preserve">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2CB53655" w:rsidR="00E20465" w:rsidRPr="00580A65" w:rsidRDefault="00C15B71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Mayara Regina da Silva</w:t>
      </w:r>
    </w:p>
    <w:p w14:paraId="275981F5" w14:textId="3EF22788" w:rsidR="003533C7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  <w:r w:rsidR="00C15B71">
        <w:rPr>
          <w:rFonts w:ascii="Arial" w:hAnsi="Arial" w:cs="Arial"/>
          <w:b/>
          <w:bCs/>
          <w:sz w:val="22"/>
          <w:szCs w:val="22"/>
        </w:rPr>
        <w:t>a</w:t>
      </w:r>
    </w:p>
    <w:p w14:paraId="2FCAFC96" w14:textId="77777777" w:rsidR="00C15B71" w:rsidRDefault="00C15B71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E4A87F" w14:textId="77777777" w:rsidR="00C15B71" w:rsidRDefault="00C15B71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B62FD9" w14:textId="09E6BC6E" w:rsidR="00C15B71" w:rsidRDefault="00C15B71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Paulo Roberto de Almeida</w:t>
      </w:r>
    </w:p>
    <w:p w14:paraId="2D0904F7" w14:textId="44A1429A" w:rsidR="00C15B71" w:rsidRDefault="00C15B71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Vereador</w:t>
      </w:r>
    </w:p>
    <w:p w14:paraId="7BA5B136" w14:textId="77777777" w:rsidR="00C15B71" w:rsidRDefault="00C15B71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1E5213" w14:textId="77777777" w:rsidR="00C15B71" w:rsidRDefault="00C15B71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AE0AE6" w14:textId="39637417" w:rsidR="00C15B71" w:rsidRDefault="00C15B71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Professor Maycon de Nóbrega</w:t>
      </w:r>
    </w:p>
    <w:p w14:paraId="5F110D3A" w14:textId="04F16EA9" w:rsidR="00C15B71" w:rsidRPr="002074CB" w:rsidRDefault="00C15B71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>Vereador</w:t>
      </w:r>
    </w:p>
    <w:sectPr w:rsidR="00C15B71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17D2D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43A2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04B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0F4CDC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E2DBD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3277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D355C"/>
    <w:rsid w:val="002E09B7"/>
    <w:rsid w:val="002E1B78"/>
    <w:rsid w:val="002E3E8B"/>
    <w:rsid w:val="002E426A"/>
    <w:rsid w:val="002E5186"/>
    <w:rsid w:val="002E5B90"/>
    <w:rsid w:val="002E71E8"/>
    <w:rsid w:val="002E7C09"/>
    <w:rsid w:val="002F0C16"/>
    <w:rsid w:val="002F1759"/>
    <w:rsid w:val="002F1BBA"/>
    <w:rsid w:val="002F1F14"/>
    <w:rsid w:val="002F2236"/>
    <w:rsid w:val="002F3B4F"/>
    <w:rsid w:val="002F4AB2"/>
    <w:rsid w:val="002F6991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311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2D11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BDB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4D52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0218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445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67854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085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2F33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619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D36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15B71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1BAD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5BD8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08A9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170</cp:revision>
  <cp:lastPrinted>2024-04-23T14:02:00Z</cp:lastPrinted>
  <dcterms:created xsi:type="dcterms:W3CDTF">2024-04-23T14:25:00Z</dcterms:created>
  <dcterms:modified xsi:type="dcterms:W3CDTF">2025-11-25T14:36:00Z</dcterms:modified>
</cp:coreProperties>
</file>