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5630528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953A28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68DF135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953A28">
        <w:rPr>
          <w:rFonts w:ascii="Arial" w:hAnsi="Arial" w:cs="Arial"/>
          <w:sz w:val="24"/>
          <w:szCs w:val="24"/>
        </w:rPr>
        <w:t>5</w:t>
      </w:r>
      <w:r w:rsidR="000B5DE6">
        <w:rPr>
          <w:rFonts w:ascii="Arial" w:hAnsi="Arial" w:cs="Arial"/>
          <w:sz w:val="24"/>
          <w:szCs w:val="24"/>
        </w:rPr>
        <w:t>.000,00 (</w:t>
      </w:r>
      <w:r w:rsidR="00953A28">
        <w:rPr>
          <w:rFonts w:ascii="Arial" w:hAnsi="Arial" w:cs="Arial"/>
          <w:sz w:val="24"/>
          <w:szCs w:val="24"/>
        </w:rPr>
        <w:t>cinco</w:t>
      </w:r>
      <w:r w:rsidR="000B5DE6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2DEBA29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Pessoa </w:t>
      </w:r>
      <w:r w:rsidR="00953A28">
        <w:rPr>
          <w:rFonts w:ascii="Arial" w:hAnsi="Arial" w:cs="Arial"/>
          <w:sz w:val="24"/>
          <w:szCs w:val="24"/>
        </w:rPr>
        <w:t>c</w:t>
      </w:r>
      <w:r w:rsidR="00953A28" w:rsidRPr="00953A28">
        <w:rPr>
          <w:rFonts w:ascii="Arial" w:hAnsi="Arial" w:cs="Arial"/>
          <w:sz w:val="24"/>
          <w:szCs w:val="24"/>
        </w:rPr>
        <w:t xml:space="preserve">om Deficiência </w:t>
      </w:r>
      <w:r w:rsidR="00953A28" w:rsidRPr="00953A28">
        <w:rPr>
          <w:rFonts w:ascii="Arial" w:hAnsi="Arial" w:cs="Arial"/>
          <w:sz w:val="24"/>
          <w:szCs w:val="24"/>
        </w:rPr>
        <w:t>-</w:t>
      </w:r>
      <w:r w:rsidR="00953A28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>PCD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EF71F30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977CC" w:rsidRPr="001977CC">
        <w:rPr>
          <w:rFonts w:ascii="Arial" w:hAnsi="Arial" w:cs="Arial"/>
          <w:sz w:val="24"/>
          <w:szCs w:val="24"/>
        </w:rPr>
        <w:t xml:space="preserve">Aquisição </w:t>
      </w:r>
      <w:r w:rsidR="00953A28" w:rsidRPr="00953A28">
        <w:rPr>
          <w:rFonts w:ascii="Arial" w:hAnsi="Arial" w:cs="Arial"/>
          <w:sz w:val="24"/>
          <w:szCs w:val="24"/>
        </w:rPr>
        <w:t>de equipamentos e material permanente.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481F608E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>Suprir as necessidades do Departamento de PESSOAS COM DEFICIÊNCIA.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105</cp:revision>
  <cp:lastPrinted>2024-04-23T14:02:00Z</cp:lastPrinted>
  <dcterms:created xsi:type="dcterms:W3CDTF">2024-04-23T14:25:00Z</dcterms:created>
  <dcterms:modified xsi:type="dcterms:W3CDTF">2025-11-19T14:26:00Z</dcterms:modified>
</cp:coreProperties>
</file>