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CF2CE4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AC4119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3D7F1AC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AC4119">
        <w:rPr>
          <w:rFonts w:ascii="Arial" w:hAnsi="Arial" w:cs="Arial"/>
          <w:sz w:val="24"/>
          <w:szCs w:val="24"/>
        </w:rPr>
        <w:t>15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AC4119">
        <w:rPr>
          <w:rFonts w:ascii="Arial" w:hAnsi="Arial" w:cs="Arial"/>
          <w:sz w:val="24"/>
          <w:szCs w:val="24"/>
        </w:rPr>
        <w:t>quinze</w:t>
      </w:r>
      <w:r w:rsidR="002074CB" w:rsidRPr="002074CB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6091480E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</w:t>
      </w:r>
      <w:r w:rsidR="00AC4119">
        <w:rPr>
          <w:rFonts w:ascii="Arial" w:hAnsi="Arial" w:cs="Arial"/>
          <w:sz w:val="24"/>
          <w:szCs w:val="24"/>
        </w:rPr>
        <w:t>de Educação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436D2BB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AC4119">
        <w:rPr>
          <w:rFonts w:ascii="Arial" w:hAnsi="Arial" w:cs="Arial"/>
          <w:sz w:val="24"/>
          <w:szCs w:val="24"/>
        </w:rPr>
        <w:t>Aquisição de material de consumo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17937F98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AC4119" w:rsidRPr="00AC4119">
        <w:rPr>
          <w:rFonts w:ascii="Arial" w:hAnsi="Arial" w:cs="Arial"/>
          <w:sz w:val="24"/>
          <w:szCs w:val="24"/>
        </w:rPr>
        <w:t xml:space="preserve">O presente recurso é para a </w:t>
      </w:r>
      <w:r w:rsidR="00AC4119" w:rsidRPr="00AC41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escola Vinicius de Moraes</w:t>
      </w:r>
      <w:r w:rsidR="00AC4119" w:rsidRPr="00AC4119">
        <w:rPr>
          <w:rFonts w:ascii="Arial" w:hAnsi="Arial" w:cs="Arial"/>
          <w:sz w:val="24"/>
          <w:szCs w:val="24"/>
        </w:rPr>
        <w:t xml:space="preserve"> para aquisição de brinquedos para a escola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B1B8625" w14:textId="77777777" w:rsidR="00AC4119" w:rsidRPr="00AC4119" w:rsidRDefault="00E20465" w:rsidP="00AC41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AC4119" w:rsidRPr="00AC4119">
        <w:rPr>
          <w:rFonts w:ascii="Arial" w:hAnsi="Arial" w:cs="Arial"/>
          <w:sz w:val="24"/>
          <w:szCs w:val="24"/>
        </w:rPr>
        <w:t>O presente recurso tem como objetivo proporcionar melhorias na área de lazer e recreação da Escola Vinícius de Moraes, por meio da aquisição de brinquedos para o parquinho escolar. Esses equipamentos são essenciais para o desenvolvimento físico, social e emocional das crianças, promovendo momentos de convivência, integração e aprendizado por meio do brincar.</w:t>
      </w:r>
    </w:p>
    <w:p w14:paraId="39F5EF2A" w14:textId="77777777" w:rsidR="00AC4119" w:rsidRPr="00AC4119" w:rsidRDefault="00AC4119" w:rsidP="00AC41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45B4DA46" w:rsidR="00E20465" w:rsidRPr="002074CB" w:rsidRDefault="00AC4119" w:rsidP="00AC41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4119">
        <w:rPr>
          <w:rFonts w:ascii="Arial" w:hAnsi="Arial" w:cs="Arial"/>
          <w:sz w:val="24"/>
          <w:szCs w:val="24"/>
        </w:rPr>
        <w:t>Essa iniciativa contribui diretamente para a qualidade de vida e bem-estar das crianças, além de fortalecer o vínculo escolar e o desenvolvimento integral na primeira infância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78</cp:revision>
  <cp:lastPrinted>2024-04-23T14:02:00Z</cp:lastPrinted>
  <dcterms:created xsi:type="dcterms:W3CDTF">2024-04-23T14:25:00Z</dcterms:created>
  <dcterms:modified xsi:type="dcterms:W3CDTF">2025-11-12T17:37:00Z</dcterms:modified>
</cp:coreProperties>
</file>