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4851AAF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90CBC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590CBC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7B4F35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745B6232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Autor:</w:t>
      </w:r>
      <w:r w:rsidRPr="00590CBC">
        <w:rPr>
          <w:rFonts w:ascii="Arial" w:hAnsi="Arial" w:cs="Arial"/>
          <w:sz w:val="24"/>
          <w:szCs w:val="24"/>
        </w:rPr>
        <w:t xml:space="preserve"> Vereador </w:t>
      </w:r>
      <w:r w:rsidR="00276F72" w:rsidRPr="00590CBC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1CA55AA6" w14:textId="7B7C0359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Valor: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DF0795" w:rsidRPr="00590CBC">
        <w:rPr>
          <w:rFonts w:ascii="Arial" w:hAnsi="Arial" w:cs="Arial"/>
          <w:sz w:val="24"/>
          <w:szCs w:val="24"/>
        </w:rPr>
        <w:t xml:space="preserve">R$ </w:t>
      </w:r>
      <w:r w:rsidR="000E2D1D">
        <w:rPr>
          <w:rFonts w:ascii="Arial" w:hAnsi="Arial" w:cs="Arial"/>
          <w:sz w:val="24"/>
          <w:szCs w:val="24"/>
        </w:rPr>
        <w:t>50</w:t>
      </w:r>
      <w:r w:rsidR="00276F72" w:rsidRPr="00590CBC">
        <w:rPr>
          <w:rFonts w:ascii="Arial" w:hAnsi="Arial" w:cs="Arial"/>
          <w:sz w:val="24"/>
          <w:szCs w:val="24"/>
        </w:rPr>
        <w:t>.</w:t>
      </w:r>
      <w:r w:rsidR="00073A9B" w:rsidRPr="00590CBC">
        <w:rPr>
          <w:rFonts w:ascii="Arial" w:hAnsi="Arial" w:cs="Arial"/>
          <w:sz w:val="24"/>
          <w:szCs w:val="24"/>
        </w:rPr>
        <w:t>000,00 (</w:t>
      </w:r>
      <w:r w:rsidR="000E2D1D">
        <w:rPr>
          <w:rFonts w:ascii="Arial" w:hAnsi="Arial" w:cs="Arial"/>
          <w:sz w:val="24"/>
          <w:szCs w:val="24"/>
        </w:rPr>
        <w:t>cinquenta</w:t>
      </w:r>
      <w:r w:rsidR="00073A9B" w:rsidRPr="00590CBC">
        <w:rPr>
          <w:rFonts w:ascii="Arial" w:hAnsi="Arial" w:cs="Arial"/>
          <w:sz w:val="24"/>
          <w:szCs w:val="24"/>
        </w:rPr>
        <w:t xml:space="preserve"> mil reais)</w:t>
      </w:r>
    </w:p>
    <w:p w14:paraId="0E934363" w14:textId="10B234FA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Destino: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A24F9D" w:rsidRPr="00590CBC">
        <w:rPr>
          <w:rFonts w:ascii="Arial" w:hAnsi="Arial" w:cs="Arial"/>
          <w:sz w:val="24"/>
          <w:szCs w:val="24"/>
        </w:rPr>
        <w:t xml:space="preserve">Unidade Gestora </w:t>
      </w:r>
      <w:r w:rsidR="00276F72" w:rsidRPr="00590CBC">
        <w:rPr>
          <w:rFonts w:ascii="Arial" w:hAnsi="Arial" w:cs="Arial"/>
          <w:sz w:val="24"/>
          <w:szCs w:val="24"/>
        </w:rPr>
        <w:t>da Saúde.</w:t>
      </w:r>
    </w:p>
    <w:p w14:paraId="428CDF77" w14:textId="77777777" w:rsidR="00E20465" w:rsidRPr="00590CBC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07059833" w:rsidR="00E20465" w:rsidRPr="00590CBC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Objeto: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0E2D1D" w:rsidRPr="000E2D1D">
        <w:rPr>
          <w:rFonts w:ascii="Arial" w:hAnsi="Arial" w:cs="Arial"/>
          <w:sz w:val="24"/>
          <w:szCs w:val="24"/>
        </w:rPr>
        <w:t>Aquisição de ambulância para o SAU – 192, vinculada à Unidade Gestora Municipal de Saúde</w:t>
      </w:r>
      <w:r w:rsidR="00AE09F8" w:rsidRPr="00590CBC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590CBC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1E58BD46" w:rsidR="00073A9B" w:rsidRPr="00590CBC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Objetivo específico: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0E2D1D" w:rsidRPr="000E2D1D">
        <w:rPr>
          <w:rFonts w:ascii="Arial" w:hAnsi="Arial" w:cs="Arial"/>
          <w:sz w:val="24"/>
          <w:szCs w:val="24"/>
        </w:rPr>
        <w:t>Destinar recursos à Unidade Gestora Municipal de Saúde para aquisição de uma ambulância que atenda ao Serviço de Atendimento de Urgência – SAU 192, ampliando a frota e garantindo suporte eficiente às ocorrências médicas</w:t>
      </w:r>
      <w:r w:rsidR="0021109F" w:rsidRPr="00590CBC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590CBC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7A38BCC1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Justificativa: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0E2D1D" w:rsidRPr="000E2D1D">
        <w:rPr>
          <w:rFonts w:ascii="Arial" w:hAnsi="Arial" w:cs="Arial"/>
          <w:sz w:val="24"/>
          <w:szCs w:val="24"/>
        </w:rPr>
        <w:t>A emenda tem como objetivo fortalecer a estrutura do SAU 192, permitindo a ampliação e renovação de sua frota de veículos. A aquisição de uma nova ambulância é medida fundamental para assegurar o atendimento rápido e adequado às demandas de urgência, garantindo mais agilidade e segurança aos munícipes em situações críticas</w:t>
      </w:r>
      <w:r w:rsidR="00073A9B" w:rsidRPr="00590CBC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590CBC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590CBC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590CBC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C82A4F" w:rsidR="00E20465" w:rsidRPr="00590CBC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275981F5" w14:textId="07E98CFC" w:rsidR="003533C7" w:rsidRPr="00590CBC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590CBC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156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67</cp:revision>
  <cp:lastPrinted>2024-04-23T14:02:00Z</cp:lastPrinted>
  <dcterms:created xsi:type="dcterms:W3CDTF">2024-04-23T14:25:00Z</dcterms:created>
  <dcterms:modified xsi:type="dcterms:W3CDTF">2025-11-12T17:13:00Z</dcterms:modified>
</cp:coreProperties>
</file>