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1935B30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064838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5E7044DD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064838">
        <w:rPr>
          <w:rFonts w:ascii="Arial" w:hAnsi="Arial" w:cs="Arial"/>
          <w:sz w:val="24"/>
          <w:szCs w:val="24"/>
        </w:rPr>
        <w:t>50.000,00 (cinquenta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3DB7BA7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>de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645B6A3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</w:t>
      </w:r>
      <w:r w:rsidR="00064838" w:rsidRPr="00064838">
        <w:rPr>
          <w:rFonts w:ascii="Arial" w:hAnsi="Arial" w:cs="Arial"/>
          <w:sz w:val="24"/>
          <w:szCs w:val="24"/>
        </w:rPr>
        <w:t>de equipamentos e material permanente</w:t>
      </w:r>
      <w:r w:rsidR="00064838">
        <w:rPr>
          <w:rFonts w:ascii="Arial" w:hAnsi="Arial" w:cs="Arial"/>
          <w:sz w:val="24"/>
          <w:szCs w:val="24"/>
        </w:rPr>
        <w:t>: 0</w:t>
      </w:r>
      <w:r w:rsidR="00064838" w:rsidRPr="00064838">
        <w:rPr>
          <w:rFonts w:ascii="Arial" w:hAnsi="Arial" w:cs="Arial"/>
          <w:sz w:val="24"/>
          <w:szCs w:val="24"/>
        </w:rPr>
        <w:t xml:space="preserve">1 </w:t>
      </w:r>
      <w:r w:rsidR="00064838" w:rsidRPr="00064838">
        <w:rPr>
          <w:rFonts w:ascii="Arial" w:hAnsi="Arial" w:cs="Arial"/>
          <w:sz w:val="24"/>
          <w:szCs w:val="24"/>
        </w:rPr>
        <w:t>veículo ambulância completa</w:t>
      </w:r>
      <w:r w:rsidR="00064838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55C73A8B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F03CE0" w:rsidRPr="00F03CE0">
        <w:rPr>
          <w:rFonts w:ascii="Arial" w:hAnsi="Arial" w:cs="Arial"/>
          <w:sz w:val="24"/>
          <w:szCs w:val="24"/>
        </w:rPr>
        <w:t>Renovar a frota de ambulâncias em nossa cidade.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38</cp:revision>
  <cp:lastPrinted>2024-04-23T14:02:00Z</cp:lastPrinted>
  <dcterms:created xsi:type="dcterms:W3CDTF">2024-04-23T14:25:00Z</dcterms:created>
  <dcterms:modified xsi:type="dcterms:W3CDTF">2025-11-12T16:42:00Z</dcterms:modified>
</cp:coreProperties>
</file>