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68E7A14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F7D53">
        <w:rPr>
          <w:rFonts w:ascii="Arial" w:hAnsi="Arial" w:cs="Arial"/>
          <w:b/>
          <w:bCs/>
          <w:sz w:val="24"/>
          <w:szCs w:val="24"/>
        </w:rPr>
        <w:t>22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6B2B8D5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EF7D53" w:rsidRPr="00EF7D53">
        <w:rPr>
          <w:rFonts w:ascii="Arial" w:hAnsi="Arial" w:cs="Arial"/>
          <w:sz w:val="24"/>
          <w:szCs w:val="24"/>
        </w:rPr>
        <w:t>70.757,39</w:t>
      </w:r>
      <w:r w:rsidR="00EF7D53">
        <w:rPr>
          <w:rFonts w:ascii="Arial" w:hAnsi="Arial" w:cs="Arial"/>
          <w:sz w:val="24"/>
          <w:szCs w:val="24"/>
        </w:rPr>
        <w:t xml:space="preserve"> (setenta mil e setecentos e cinquenta e sete reais e trinta e nove centavos)</w:t>
      </w:r>
      <w:r w:rsidR="00330893">
        <w:rPr>
          <w:rFonts w:ascii="Arial" w:hAnsi="Arial" w:cs="Arial"/>
          <w:sz w:val="24"/>
          <w:szCs w:val="24"/>
        </w:rPr>
        <w:t>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3DB7BA7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>de Saúde.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2A3587D6" w:rsidR="00E20465" w:rsidRPr="00E20465" w:rsidRDefault="00E20465" w:rsidP="005C74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EF7D53" w:rsidRPr="00EF7D53">
        <w:rPr>
          <w:rFonts w:ascii="Arial" w:hAnsi="Arial" w:cs="Arial"/>
          <w:sz w:val="24"/>
          <w:szCs w:val="24"/>
        </w:rPr>
        <w:t>Aquisição de equipamentos e material permanente</w:t>
      </w:r>
      <w:r w:rsidR="00EF7D53">
        <w:rPr>
          <w:rFonts w:ascii="Arial" w:hAnsi="Arial" w:cs="Arial"/>
          <w:sz w:val="24"/>
          <w:szCs w:val="24"/>
        </w:rPr>
        <w:t xml:space="preserve">: </w:t>
      </w:r>
      <w:r w:rsidR="00EF7D53" w:rsidRPr="00EF7D53">
        <w:rPr>
          <w:rFonts w:ascii="Arial" w:hAnsi="Arial" w:cs="Arial"/>
          <w:sz w:val="24"/>
          <w:szCs w:val="24"/>
        </w:rPr>
        <w:t>01 Nebulizador Aerossol (UBV)modelo LECO 1800E - OHV para aplicação de inseticida para o controle e bloqueio do mosquito da dengue (máquina de Fumace)</w:t>
      </w:r>
      <w:r w:rsidR="00EF7D53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6895226A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EF7D53" w:rsidRPr="00EF7D53">
        <w:rPr>
          <w:rFonts w:ascii="Arial" w:hAnsi="Arial" w:cs="Arial"/>
          <w:sz w:val="24"/>
          <w:szCs w:val="24"/>
        </w:rPr>
        <w:t>Combater o mosquito transmissor da dengue, reduzindo assim a incidência da doença em nossa cidade</w:t>
      </w:r>
      <w:r w:rsidR="00330893" w:rsidRPr="00330893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7FDB8E6" w:rsidR="00E20465" w:rsidRPr="00E20465" w:rsidRDefault="00F036C9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6C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35</cp:revision>
  <cp:lastPrinted>2024-04-23T14:02:00Z</cp:lastPrinted>
  <dcterms:created xsi:type="dcterms:W3CDTF">2024-04-23T14:25:00Z</dcterms:created>
  <dcterms:modified xsi:type="dcterms:W3CDTF">2025-11-12T16:42:00Z</dcterms:modified>
</cp:coreProperties>
</file>