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1EB446E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B50FAF">
        <w:rPr>
          <w:rFonts w:ascii="Arial" w:hAnsi="Arial" w:cs="Arial"/>
          <w:b/>
          <w:bCs/>
          <w:sz w:val="24"/>
          <w:szCs w:val="24"/>
        </w:rPr>
        <w:t>1</w:t>
      </w:r>
      <w:r w:rsidR="00C25A40">
        <w:rPr>
          <w:rFonts w:ascii="Arial" w:hAnsi="Arial" w:cs="Arial"/>
          <w:b/>
          <w:bCs/>
          <w:sz w:val="24"/>
          <w:szCs w:val="24"/>
        </w:rPr>
        <w:t>6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86C14E4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B50FAF">
        <w:rPr>
          <w:rFonts w:ascii="Arial" w:hAnsi="Arial" w:cs="Arial"/>
          <w:b/>
          <w:bCs/>
          <w:sz w:val="24"/>
          <w:szCs w:val="24"/>
        </w:rPr>
        <w:t>ELISEU NOTÁRIO ALVES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4E02CFF3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330893">
        <w:rPr>
          <w:rFonts w:ascii="Arial" w:hAnsi="Arial" w:cs="Arial"/>
          <w:sz w:val="24"/>
          <w:szCs w:val="24"/>
        </w:rPr>
        <w:t>1</w:t>
      </w:r>
      <w:r w:rsidR="005C7455">
        <w:rPr>
          <w:rFonts w:ascii="Arial" w:hAnsi="Arial" w:cs="Arial"/>
          <w:sz w:val="24"/>
          <w:szCs w:val="24"/>
        </w:rPr>
        <w:t>5</w:t>
      </w:r>
      <w:r w:rsidR="00330893">
        <w:rPr>
          <w:rFonts w:ascii="Arial" w:hAnsi="Arial" w:cs="Arial"/>
          <w:sz w:val="24"/>
          <w:szCs w:val="24"/>
        </w:rPr>
        <w:t>.000,00 (</w:t>
      </w:r>
      <w:r w:rsidR="005C7455">
        <w:rPr>
          <w:rFonts w:ascii="Arial" w:hAnsi="Arial" w:cs="Arial"/>
          <w:sz w:val="24"/>
          <w:szCs w:val="24"/>
        </w:rPr>
        <w:t>quinze</w:t>
      </w:r>
      <w:r w:rsidR="00330893">
        <w:rPr>
          <w:rFonts w:ascii="Arial" w:hAnsi="Arial" w:cs="Arial"/>
          <w:sz w:val="24"/>
          <w:szCs w:val="24"/>
        </w:rPr>
        <w:t xml:space="preserve">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168BEAD6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107D9A">
        <w:rPr>
          <w:rFonts w:ascii="Arial" w:hAnsi="Arial" w:cs="Arial"/>
          <w:sz w:val="24"/>
          <w:szCs w:val="24"/>
        </w:rPr>
        <w:t>Unidade Gestora de</w:t>
      </w:r>
      <w:r w:rsidR="00581C92">
        <w:rPr>
          <w:rFonts w:ascii="Arial" w:hAnsi="Arial" w:cs="Arial"/>
          <w:sz w:val="24"/>
          <w:szCs w:val="24"/>
        </w:rPr>
        <w:t xml:space="preserve"> </w:t>
      </w:r>
      <w:r w:rsidR="005C7455">
        <w:rPr>
          <w:rFonts w:ascii="Arial" w:hAnsi="Arial" w:cs="Arial"/>
          <w:sz w:val="24"/>
          <w:szCs w:val="24"/>
        </w:rPr>
        <w:t>Esporte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3A0091BA" w:rsidR="00E20465" w:rsidRPr="00E20465" w:rsidRDefault="00E20465" w:rsidP="005C74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5C7455" w:rsidRPr="005C7455">
        <w:rPr>
          <w:rFonts w:ascii="Arial" w:hAnsi="Arial" w:cs="Arial"/>
          <w:sz w:val="24"/>
          <w:szCs w:val="24"/>
        </w:rPr>
        <w:t>Aquisição de material de consumo</w:t>
      </w:r>
      <w:r w:rsidR="005C7455">
        <w:rPr>
          <w:rFonts w:ascii="Arial" w:hAnsi="Arial" w:cs="Arial"/>
          <w:sz w:val="24"/>
          <w:szCs w:val="24"/>
        </w:rPr>
        <w:t>: a</w:t>
      </w:r>
      <w:r w:rsidR="005C7455" w:rsidRPr="005C7455">
        <w:rPr>
          <w:rFonts w:ascii="Arial" w:hAnsi="Arial" w:cs="Arial"/>
          <w:sz w:val="24"/>
          <w:szCs w:val="24"/>
        </w:rPr>
        <w:t>quisição de materiais esportivos</w:t>
      </w:r>
      <w:r w:rsidR="00581C92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209A9FE0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5C7455" w:rsidRPr="005C7455">
        <w:rPr>
          <w:rFonts w:ascii="Arial" w:hAnsi="Arial" w:cs="Arial"/>
          <w:sz w:val="24"/>
          <w:szCs w:val="24"/>
        </w:rPr>
        <w:t>Para atender as necessidades da unidade gestora</w:t>
      </w:r>
      <w:r w:rsidR="00330893" w:rsidRPr="00330893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422EF7E" w:rsidR="00E20465" w:rsidRPr="00E20465" w:rsidRDefault="00AC6A9B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Eliseu Notário Alves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73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28</cp:revision>
  <cp:lastPrinted>2024-04-23T14:02:00Z</cp:lastPrinted>
  <dcterms:created xsi:type="dcterms:W3CDTF">2024-04-23T14:25:00Z</dcterms:created>
  <dcterms:modified xsi:type="dcterms:W3CDTF">2025-11-12T16:30:00Z</dcterms:modified>
</cp:coreProperties>
</file>