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73B107D3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F540D3">
        <w:rPr>
          <w:rFonts w:ascii="Times New Roman" w:hAnsi="Times New Roman"/>
          <w:sz w:val="24"/>
          <w:szCs w:val="24"/>
        </w:rPr>
        <w:t>1</w:t>
      </w:r>
      <w:r w:rsidRPr="00BD58F5">
        <w:rPr>
          <w:rFonts w:ascii="Times New Roman" w:hAnsi="Times New Roman"/>
          <w:sz w:val="24"/>
          <w:szCs w:val="24"/>
        </w:rPr>
        <w:t>, inciso I</w:t>
      </w:r>
      <w:r w:rsidR="00F540D3">
        <w:rPr>
          <w:rFonts w:ascii="Times New Roman" w:hAnsi="Times New Roman"/>
          <w:sz w:val="24"/>
          <w:szCs w:val="24"/>
        </w:rPr>
        <w:t>I</w:t>
      </w:r>
      <w:r w:rsidRPr="00BD58F5">
        <w:rPr>
          <w:rFonts w:ascii="Times New Roman" w:hAnsi="Times New Roman"/>
          <w:sz w:val="24"/>
          <w:szCs w:val="24"/>
        </w:rPr>
        <w:t>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F540D3" w:rsidRPr="00F540D3">
        <w:rPr>
          <w:rFonts w:ascii="Times New Roman" w:hAnsi="Times New Roman"/>
          <w:b/>
          <w:bCs/>
          <w:u w:val="single"/>
        </w:rPr>
        <w:t>prioritário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F540D3">
        <w:rPr>
          <w:rFonts w:ascii="Times New Roman" w:hAnsi="Times New Roman"/>
          <w:b/>
          <w:bCs/>
          <w:sz w:val="24"/>
          <w:szCs w:val="24"/>
        </w:rPr>
        <w:t>84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</w:t>
      </w:r>
      <w:r w:rsidR="00F540D3">
        <w:rPr>
          <w:rFonts w:ascii="Times New Roman" w:hAnsi="Times New Roman"/>
          <w:sz w:val="24"/>
          <w:szCs w:val="24"/>
        </w:rPr>
        <w:t>0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F540D3">
        <w:rPr>
          <w:rFonts w:ascii="Times New Roman" w:hAnsi="Times New Roman"/>
          <w:sz w:val="24"/>
          <w:szCs w:val="24"/>
        </w:rPr>
        <w:t>dez</w:t>
      </w:r>
      <w:r w:rsidR="0000398D">
        <w:rPr>
          <w:rFonts w:ascii="Times New Roman" w:hAnsi="Times New Roman"/>
          <w:sz w:val="24"/>
          <w:szCs w:val="24"/>
        </w:rPr>
        <w:t>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497DD9">
        <w:rPr>
          <w:rFonts w:ascii="Times New Roman" w:hAnsi="Times New Roman"/>
          <w:sz w:val="24"/>
          <w:szCs w:val="24"/>
        </w:rPr>
        <w:t>vinte e sete</w:t>
      </w:r>
      <w:r w:rsidR="00970948">
        <w:rPr>
          <w:rFonts w:ascii="Times New Roman" w:hAnsi="Times New Roman"/>
          <w:sz w:val="24"/>
          <w:szCs w:val="24"/>
        </w:rPr>
        <w:t xml:space="preserve"> </w:t>
      </w:r>
      <w:r w:rsidR="00DE544A">
        <w:rPr>
          <w:rFonts w:ascii="Times New Roman" w:hAnsi="Times New Roman"/>
          <w:sz w:val="24"/>
          <w:szCs w:val="24"/>
        </w:rPr>
        <w:t>de novembro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F540D3">
        <w:rPr>
          <w:rFonts w:ascii="Times New Roman" w:hAnsi="Times New Roman"/>
          <w:b/>
          <w:bCs/>
          <w:sz w:val="24"/>
          <w:szCs w:val="24"/>
        </w:rPr>
        <w:t>27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</w:t>
      </w:r>
      <w:r w:rsidR="007D4633">
        <w:rPr>
          <w:rFonts w:ascii="Times New Roman" w:hAnsi="Times New Roman"/>
          <w:b/>
          <w:bCs/>
          <w:sz w:val="24"/>
          <w:szCs w:val="24"/>
        </w:rPr>
        <w:t>1</w:t>
      </w:r>
      <w:r w:rsidR="00DE544A">
        <w:rPr>
          <w:rFonts w:ascii="Times New Roman" w:hAnsi="Times New Roman"/>
          <w:b/>
          <w:bCs/>
          <w:sz w:val="24"/>
          <w:szCs w:val="24"/>
        </w:rPr>
        <w:t>1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74BE13B4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F540D3">
        <w:rPr>
          <w:rFonts w:ascii="Times New Roman" w:hAnsi="Times New Roman"/>
          <w:sz w:val="24"/>
          <w:szCs w:val="24"/>
        </w:rPr>
        <w:t>17 de novembro de 2025.</w:t>
      </w:r>
    </w:p>
    <w:p w14:paraId="0C9BB602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2E806E" w14:textId="193DB2C1" w:rsidR="007D6789" w:rsidRDefault="00F540D3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556E983B" w14:textId="718190B5" w:rsidR="00F540D3" w:rsidRPr="0089020E" w:rsidRDefault="00F540D3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0E68" w14:textId="77777777" w:rsidR="006D1478" w:rsidRDefault="006D1478">
      <w:pPr>
        <w:spacing w:after="0" w:line="240" w:lineRule="auto"/>
      </w:pPr>
      <w:r>
        <w:separator/>
      </w:r>
    </w:p>
  </w:endnote>
  <w:endnote w:type="continuationSeparator" w:id="0">
    <w:p w14:paraId="4319CAEC" w14:textId="77777777" w:rsidR="006D1478" w:rsidRDefault="006D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BD17" w14:textId="77777777" w:rsidR="006D1478" w:rsidRDefault="006D1478">
      <w:pPr>
        <w:spacing w:after="0" w:line="240" w:lineRule="auto"/>
      </w:pPr>
      <w:r>
        <w:separator/>
      </w:r>
    </w:p>
  </w:footnote>
  <w:footnote w:type="continuationSeparator" w:id="0">
    <w:p w14:paraId="0C926DFA" w14:textId="77777777" w:rsidR="006D1478" w:rsidRDefault="006D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97DD9"/>
    <w:rsid w:val="004B26E3"/>
    <w:rsid w:val="004D7FC9"/>
    <w:rsid w:val="004F2CB3"/>
    <w:rsid w:val="00517F5C"/>
    <w:rsid w:val="00523901"/>
    <w:rsid w:val="00555C24"/>
    <w:rsid w:val="00564192"/>
    <w:rsid w:val="005874AF"/>
    <w:rsid w:val="005A357E"/>
    <w:rsid w:val="005B5130"/>
    <w:rsid w:val="005C46AD"/>
    <w:rsid w:val="005D1E07"/>
    <w:rsid w:val="005F48AF"/>
    <w:rsid w:val="00630F8C"/>
    <w:rsid w:val="00644E57"/>
    <w:rsid w:val="00650EBC"/>
    <w:rsid w:val="00682C02"/>
    <w:rsid w:val="00682E23"/>
    <w:rsid w:val="00687DB9"/>
    <w:rsid w:val="006A134C"/>
    <w:rsid w:val="006A7F83"/>
    <w:rsid w:val="006B1152"/>
    <w:rsid w:val="006D1478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90699B"/>
    <w:rsid w:val="00907CC3"/>
    <w:rsid w:val="00930FAA"/>
    <w:rsid w:val="00931BCE"/>
    <w:rsid w:val="00946AC7"/>
    <w:rsid w:val="00947A3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847F0"/>
    <w:rsid w:val="00A972A2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51B12"/>
    <w:rsid w:val="00F53902"/>
    <w:rsid w:val="00F540D3"/>
    <w:rsid w:val="00F56750"/>
    <w:rsid w:val="00F84140"/>
    <w:rsid w:val="00F95A7C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65</cp:revision>
  <cp:lastPrinted>2024-02-19T12:12:00Z</cp:lastPrinted>
  <dcterms:created xsi:type="dcterms:W3CDTF">2025-04-07T17:41:00Z</dcterms:created>
  <dcterms:modified xsi:type="dcterms:W3CDTF">2025-11-17T11:46:00Z</dcterms:modified>
</cp:coreProperties>
</file>