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1BA6" w14:textId="77777777" w:rsidR="00AD6DAE" w:rsidRDefault="00000000" w:rsidP="00631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14:paraId="09A39164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0D53E3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580BE7" w14:textId="77777777" w:rsidR="00CF5C8D" w:rsidRPr="00CF5C8D" w:rsidRDefault="00000000" w:rsidP="00CF5C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050102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79CD47A0" w14:textId="77777777" w:rsidR="00D80C56" w:rsidRPr="00D80C56" w:rsidRDefault="00000000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102" w:rsidRPr="00050102">
        <w:rPr>
          <w:rFonts w:ascii="Times New Roman" w:hAnsi="Times New Roman" w:cs="Times New Roman"/>
          <w:b/>
          <w:sz w:val="24"/>
          <w:szCs w:val="24"/>
        </w:rPr>
        <w:t>WANDY DA COSTA NOGUEIRA</w:t>
      </w:r>
    </w:p>
    <w:p w14:paraId="5341B37E" w14:textId="77777777" w:rsidR="00D80C56" w:rsidRDefault="00D80C56" w:rsidP="006313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FD80B" w14:textId="77777777" w:rsidR="00A44550" w:rsidRDefault="00000000" w:rsidP="006313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14:paraId="1B5FEDB9" w14:textId="77777777" w:rsidR="006F3E93" w:rsidRDefault="006F3E93" w:rsidP="006F3E9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A2F8FDF" w14:textId="77777777" w:rsidR="00A44550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14:paraId="1DAF4AA9" w14:textId="2BCC4146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</w:t>
      </w:r>
      <w:r w:rsidR="00A70D4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existência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requerimento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urgência, </w:t>
      </w:r>
      <w:r w:rsidR="00A70D4F">
        <w:rPr>
          <w:rFonts w:ascii="Times New Roman" w:hAnsi="Times New Roman" w:cs="Times New Roman"/>
          <w:sz w:val="24"/>
          <w:szCs w:val="24"/>
        </w:rPr>
        <w:t xml:space="preserve">ou de requerimento de urgência especial, </w:t>
      </w:r>
      <w:r>
        <w:rPr>
          <w:rFonts w:ascii="Times New Roman" w:hAnsi="Times New Roman" w:cs="Times New Roman"/>
          <w:sz w:val="24"/>
          <w:szCs w:val="24"/>
        </w:rPr>
        <w:t xml:space="preserve">a proposta tramitará </w:t>
      </w:r>
      <w:r w:rsidR="00770C31">
        <w:rPr>
          <w:rFonts w:ascii="Times New Roman" w:hAnsi="Times New Roman" w:cs="Times New Roman"/>
          <w:sz w:val="24"/>
          <w:szCs w:val="24"/>
        </w:rPr>
        <w:t>sob o regime ordinário.</w:t>
      </w:r>
    </w:p>
    <w:p w14:paraId="68CFF767" w14:textId="77777777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</w:t>
      </w:r>
      <w:r w:rsidR="00133CA7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FD16BF" w:rsidRPr="00FD16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33CA7">
        <w:rPr>
          <w:rFonts w:ascii="Times New Roman" w:hAnsi="Times New Roman" w:cs="Times New Roman"/>
          <w:b/>
          <w:sz w:val="24"/>
          <w:szCs w:val="24"/>
        </w:rPr>
        <w:t>dez</w:t>
      </w:r>
      <w:r w:rsidR="00FD16BF" w:rsidRPr="00FD16BF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14:paraId="0D532B99" w14:textId="77777777" w:rsidR="00EF01DC" w:rsidRPr="00050102" w:rsidRDefault="00000000" w:rsidP="00050102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="00E16E48" w:rsidRPr="005E5E5F">
        <w:rPr>
          <w:rFonts w:ascii="Times New Roman" w:hAnsi="Times New Roman" w:cs="Times New Roman"/>
          <w:sz w:val="24"/>
          <w:szCs w:val="24"/>
        </w:rPr>
        <w:t>Comissões</w:t>
      </w:r>
      <w:r w:rsidR="00E16E48" w:rsidRPr="004066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0102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050102" w:rsidRPr="000501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Justiça e Redação, bem como de Educação, Cultura, Lazer e Turismo</w:t>
      </w:r>
      <w:r w:rsidR="0070601B" w:rsidRPr="00050102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050102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050102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="002C3505" w:rsidRPr="00050102">
        <w:rPr>
          <w:rFonts w:ascii="Times New Roman" w:hAnsi="Times New Roman" w:cs="Times New Roman"/>
          <w:b/>
          <w:sz w:val="24"/>
          <w:szCs w:val="24"/>
        </w:rPr>
        <w:t xml:space="preserve">15 (quinze) </w:t>
      </w:r>
      <w:r w:rsidRPr="00050102">
        <w:rPr>
          <w:rFonts w:ascii="Times New Roman" w:hAnsi="Times New Roman" w:cs="Times New Roman"/>
          <w:b/>
          <w:sz w:val="24"/>
          <w:szCs w:val="24"/>
        </w:rPr>
        <w:t>dias</w:t>
      </w:r>
      <w:r w:rsidRPr="00050102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14:paraId="4ABC45C1" w14:textId="77777777" w:rsidR="00EF01DC" w:rsidRPr="002C7364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14:paraId="33CCC74B" w14:textId="77777777" w:rsidR="002C7364" w:rsidRDefault="002C7364" w:rsidP="002C73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65B57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</w:t>
      </w:r>
      <w:r w:rsidR="00E322E7">
        <w:rPr>
          <w:rFonts w:ascii="Times New Roman" w:hAnsi="Times New Roman" w:cs="Times New Roman"/>
          <w:sz w:val="24"/>
          <w:szCs w:val="24"/>
        </w:rPr>
        <w:t xml:space="preserve">, </w:t>
      </w:r>
      <w:r w:rsidR="00050102">
        <w:rPr>
          <w:rFonts w:ascii="Times New Roman" w:hAnsi="Times New Roman" w:cs="Times New Roman"/>
          <w:sz w:val="24"/>
          <w:szCs w:val="24"/>
        </w:rPr>
        <w:t>03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050102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EB034D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A93FD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C23C8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14:paraId="32358573" w14:textId="77777777" w:rsidR="006F3E93" w:rsidRDefault="00000000" w:rsidP="006F3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6F3E93" w:rsidSect="0044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0826" w14:textId="77777777" w:rsidR="00B132A0" w:rsidRDefault="00B132A0">
      <w:pPr>
        <w:spacing w:after="0" w:line="240" w:lineRule="auto"/>
      </w:pPr>
      <w:r>
        <w:separator/>
      </w:r>
    </w:p>
  </w:endnote>
  <w:endnote w:type="continuationSeparator" w:id="0">
    <w:p w14:paraId="4A217F45" w14:textId="77777777" w:rsidR="00B132A0" w:rsidRDefault="00B1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9E75" w14:textId="77777777" w:rsidR="00617D7F" w:rsidRDefault="00617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51804"/>
      <w:docPartObj>
        <w:docPartGallery w:val="Page Numbers (Bottom of Page)"/>
        <w:docPartUnique/>
      </w:docPartObj>
    </w:sdtPr>
    <w:sdtContent>
      <w:p w14:paraId="7EEBF00C" w14:textId="77777777" w:rsidR="00F14EE6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14:paraId="3C64F871" w14:textId="77777777" w:rsidR="00F14EE6" w:rsidRDefault="00F14E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2AF6" w14:textId="77777777" w:rsidR="00617D7F" w:rsidRDefault="00617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C56F" w14:textId="77777777" w:rsidR="00B132A0" w:rsidRDefault="00B132A0">
      <w:pPr>
        <w:spacing w:after="0" w:line="240" w:lineRule="auto"/>
      </w:pPr>
      <w:r>
        <w:separator/>
      </w:r>
    </w:p>
  </w:footnote>
  <w:footnote w:type="continuationSeparator" w:id="0">
    <w:p w14:paraId="2510D309" w14:textId="77777777" w:rsidR="00B132A0" w:rsidRDefault="00B1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7698" w14:textId="77777777" w:rsidR="00617D7F" w:rsidRDefault="00617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43D8" w14:textId="77777777" w:rsidR="00F14EE6" w:rsidRPr="00B435C5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FCE0E52" wp14:editId="0F08260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6890B" w14:textId="77777777" w:rsidR="00F14EE6" w:rsidRDefault="0000000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93EB79E" wp14:editId="4616D14F">
                                <wp:extent cx="752475" cy="809625"/>
                                <wp:effectExtent l="0" t="0" r="9525" b="9525"/>
                                <wp:docPr id="1869114988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38035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E0E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7pt;margin-top:2.05pt;width:59.25pt;height:63.4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46A6890B" w14:textId="77777777" w:rsidR="00F14EE6" w:rsidRDefault="0000000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093EB79E" wp14:editId="4616D14F">
                          <wp:extent cx="752475" cy="809625"/>
                          <wp:effectExtent l="0" t="0" r="9525" b="9525"/>
                          <wp:docPr id="1869114988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380356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778AA96" w14:textId="77777777" w:rsidR="00F14EE6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B34EC60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85CD4FA" w14:textId="77777777" w:rsidR="00F14EE6" w:rsidRDefault="00F14EE6">
    <w:pPr>
      <w:pStyle w:val="Cabealho"/>
    </w:pPr>
  </w:p>
  <w:p w14:paraId="6C6333D7" w14:textId="77777777" w:rsidR="00F14EE6" w:rsidRDefault="00F14EE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69F3" w14:textId="77777777" w:rsidR="00617D7F" w:rsidRDefault="00617D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0C28B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DA8A88" w:tentative="1">
      <w:start w:val="1"/>
      <w:numFmt w:val="lowerLetter"/>
      <w:lvlText w:val="%2."/>
      <w:lvlJc w:val="left"/>
      <w:pPr>
        <w:ind w:left="1440" w:hanging="360"/>
      </w:pPr>
    </w:lvl>
    <w:lvl w:ilvl="2" w:tplc="E81C0B36" w:tentative="1">
      <w:start w:val="1"/>
      <w:numFmt w:val="lowerRoman"/>
      <w:lvlText w:val="%3."/>
      <w:lvlJc w:val="right"/>
      <w:pPr>
        <w:ind w:left="2160" w:hanging="180"/>
      </w:pPr>
    </w:lvl>
    <w:lvl w:ilvl="3" w:tplc="73760E46" w:tentative="1">
      <w:start w:val="1"/>
      <w:numFmt w:val="decimal"/>
      <w:lvlText w:val="%4."/>
      <w:lvlJc w:val="left"/>
      <w:pPr>
        <w:ind w:left="2880" w:hanging="360"/>
      </w:pPr>
    </w:lvl>
    <w:lvl w:ilvl="4" w:tplc="D826E314" w:tentative="1">
      <w:start w:val="1"/>
      <w:numFmt w:val="lowerLetter"/>
      <w:lvlText w:val="%5."/>
      <w:lvlJc w:val="left"/>
      <w:pPr>
        <w:ind w:left="3600" w:hanging="360"/>
      </w:pPr>
    </w:lvl>
    <w:lvl w:ilvl="5" w:tplc="FED027EA" w:tentative="1">
      <w:start w:val="1"/>
      <w:numFmt w:val="lowerRoman"/>
      <w:lvlText w:val="%6."/>
      <w:lvlJc w:val="right"/>
      <w:pPr>
        <w:ind w:left="4320" w:hanging="180"/>
      </w:pPr>
    </w:lvl>
    <w:lvl w:ilvl="6" w:tplc="AF70F514" w:tentative="1">
      <w:start w:val="1"/>
      <w:numFmt w:val="decimal"/>
      <w:lvlText w:val="%7."/>
      <w:lvlJc w:val="left"/>
      <w:pPr>
        <w:ind w:left="5040" w:hanging="360"/>
      </w:pPr>
    </w:lvl>
    <w:lvl w:ilvl="7" w:tplc="C1AEAD9C" w:tentative="1">
      <w:start w:val="1"/>
      <w:numFmt w:val="lowerLetter"/>
      <w:lvlText w:val="%8."/>
      <w:lvlJc w:val="left"/>
      <w:pPr>
        <w:ind w:left="5760" w:hanging="360"/>
      </w:pPr>
    </w:lvl>
    <w:lvl w:ilvl="8" w:tplc="D4520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D5C6C3E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B3AB682" w:tentative="1">
      <w:start w:val="1"/>
      <w:numFmt w:val="lowerLetter"/>
      <w:lvlText w:val="%2."/>
      <w:lvlJc w:val="left"/>
      <w:pPr>
        <w:ind w:left="2781" w:hanging="360"/>
      </w:pPr>
    </w:lvl>
    <w:lvl w:ilvl="2" w:tplc="2EBAFFFC" w:tentative="1">
      <w:start w:val="1"/>
      <w:numFmt w:val="lowerRoman"/>
      <w:lvlText w:val="%3."/>
      <w:lvlJc w:val="right"/>
      <w:pPr>
        <w:ind w:left="3501" w:hanging="180"/>
      </w:pPr>
    </w:lvl>
    <w:lvl w:ilvl="3" w:tplc="EDBE59CC" w:tentative="1">
      <w:start w:val="1"/>
      <w:numFmt w:val="decimal"/>
      <w:lvlText w:val="%4."/>
      <w:lvlJc w:val="left"/>
      <w:pPr>
        <w:ind w:left="4221" w:hanging="360"/>
      </w:pPr>
    </w:lvl>
    <w:lvl w:ilvl="4" w:tplc="6A4A1970" w:tentative="1">
      <w:start w:val="1"/>
      <w:numFmt w:val="lowerLetter"/>
      <w:lvlText w:val="%5."/>
      <w:lvlJc w:val="left"/>
      <w:pPr>
        <w:ind w:left="4941" w:hanging="360"/>
      </w:pPr>
    </w:lvl>
    <w:lvl w:ilvl="5" w:tplc="4EB852DE" w:tentative="1">
      <w:start w:val="1"/>
      <w:numFmt w:val="lowerRoman"/>
      <w:lvlText w:val="%6."/>
      <w:lvlJc w:val="right"/>
      <w:pPr>
        <w:ind w:left="5661" w:hanging="180"/>
      </w:pPr>
    </w:lvl>
    <w:lvl w:ilvl="6" w:tplc="6C0A22C4" w:tentative="1">
      <w:start w:val="1"/>
      <w:numFmt w:val="decimal"/>
      <w:lvlText w:val="%7."/>
      <w:lvlJc w:val="left"/>
      <w:pPr>
        <w:ind w:left="6381" w:hanging="360"/>
      </w:pPr>
    </w:lvl>
    <w:lvl w:ilvl="7" w:tplc="1414CAFC" w:tentative="1">
      <w:start w:val="1"/>
      <w:numFmt w:val="lowerLetter"/>
      <w:lvlText w:val="%8."/>
      <w:lvlJc w:val="left"/>
      <w:pPr>
        <w:ind w:left="7101" w:hanging="360"/>
      </w:pPr>
    </w:lvl>
    <w:lvl w:ilvl="8" w:tplc="BCD4AD0A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FD807E2"/>
    <w:multiLevelType w:val="hybridMultilevel"/>
    <w:tmpl w:val="EB8E5C2E"/>
    <w:lvl w:ilvl="0" w:tplc="0E22A0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8467E6A" w:tentative="1">
      <w:start w:val="1"/>
      <w:numFmt w:val="lowerLetter"/>
      <w:lvlText w:val="%2."/>
      <w:lvlJc w:val="left"/>
      <w:pPr>
        <w:ind w:left="2781" w:hanging="360"/>
      </w:pPr>
    </w:lvl>
    <w:lvl w:ilvl="2" w:tplc="3B72D57E" w:tentative="1">
      <w:start w:val="1"/>
      <w:numFmt w:val="lowerRoman"/>
      <w:lvlText w:val="%3."/>
      <w:lvlJc w:val="right"/>
      <w:pPr>
        <w:ind w:left="3501" w:hanging="180"/>
      </w:pPr>
    </w:lvl>
    <w:lvl w:ilvl="3" w:tplc="E2A0D9D6" w:tentative="1">
      <w:start w:val="1"/>
      <w:numFmt w:val="decimal"/>
      <w:lvlText w:val="%4."/>
      <w:lvlJc w:val="left"/>
      <w:pPr>
        <w:ind w:left="4221" w:hanging="360"/>
      </w:pPr>
    </w:lvl>
    <w:lvl w:ilvl="4" w:tplc="8AE6273A" w:tentative="1">
      <w:start w:val="1"/>
      <w:numFmt w:val="lowerLetter"/>
      <w:lvlText w:val="%5."/>
      <w:lvlJc w:val="left"/>
      <w:pPr>
        <w:ind w:left="4941" w:hanging="360"/>
      </w:pPr>
    </w:lvl>
    <w:lvl w:ilvl="5" w:tplc="28F81B7A" w:tentative="1">
      <w:start w:val="1"/>
      <w:numFmt w:val="lowerRoman"/>
      <w:lvlText w:val="%6."/>
      <w:lvlJc w:val="right"/>
      <w:pPr>
        <w:ind w:left="5661" w:hanging="180"/>
      </w:pPr>
    </w:lvl>
    <w:lvl w:ilvl="6" w:tplc="90EC168E" w:tentative="1">
      <w:start w:val="1"/>
      <w:numFmt w:val="decimal"/>
      <w:lvlText w:val="%7."/>
      <w:lvlJc w:val="left"/>
      <w:pPr>
        <w:ind w:left="6381" w:hanging="360"/>
      </w:pPr>
    </w:lvl>
    <w:lvl w:ilvl="7" w:tplc="A1D62BE0" w:tentative="1">
      <w:start w:val="1"/>
      <w:numFmt w:val="lowerLetter"/>
      <w:lvlText w:val="%8."/>
      <w:lvlJc w:val="left"/>
      <w:pPr>
        <w:ind w:left="7101" w:hanging="360"/>
      </w:pPr>
    </w:lvl>
    <w:lvl w:ilvl="8" w:tplc="97306FDC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595404197">
    <w:abstractNumId w:val="2"/>
  </w:num>
  <w:num w:numId="2" w16cid:durableId="1980307875">
    <w:abstractNumId w:val="0"/>
  </w:num>
  <w:num w:numId="3" w16cid:durableId="1315917745">
    <w:abstractNumId w:val="1"/>
  </w:num>
  <w:num w:numId="4" w16cid:durableId="90133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50102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193C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33CA7"/>
    <w:rsid w:val="00143B7C"/>
    <w:rsid w:val="00155449"/>
    <w:rsid w:val="001617F1"/>
    <w:rsid w:val="00167E75"/>
    <w:rsid w:val="00182654"/>
    <w:rsid w:val="00182FBC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B6BBF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0158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0D4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3210F"/>
    <w:rsid w:val="007432E1"/>
    <w:rsid w:val="00743E44"/>
    <w:rsid w:val="00751A75"/>
    <w:rsid w:val="0076447C"/>
    <w:rsid w:val="007679D9"/>
    <w:rsid w:val="00770C31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D3C62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3356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35D0"/>
    <w:rsid w:val="00A66449"/>
    <w:rsid w:val="00A70D4F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32A0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26EC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22E7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A589F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D16BF"/>
    <w:rsid w:val="00FE0BD3"/>
    <w:rsid w:val="00FE2092"/>
    <w:rsid w:val="00FF4E1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3D2A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basedOn w:val="Fontepargpadro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4</cp:revision>
  <cp:lastPrinted>2025-04-10T16:14:00Z</cp:lastPrinted>
  <dcterms:created xsi:type="dcterms:W3CDTF">2025-11-03T14:20:00Z</dcterms:created>
  <dcterms:modified xsi:type="dcterms:W3CDTF">2025-11-04T15:55:00Z</dcterms:modified>
</cp:coreProperties>
</file>