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11DB44F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70948">
        <w:rPr>
          <w:rFonts w:ascii="Times New Roman" w:hAnsi="Times New Roman"/>
          <w:b/>
          <w:bCs/>
          <w:sz w:val="24"/>
          <w:szCs w:val="24"/>
        </w:rPr>
        <w:t>69/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 xml:space="preserve">(s) comissão(ões)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970948">
        <w:rPr>
          <w:rFonts w:ascii="Times New Roman" w:hAnsi="Times New Roman"/>
          <w:sz w:val="24"/>
          <w:szCs w:val="24"/>
        </w:rPr>
        <w:t xml:space="preserve">treze </w:t>
      </w:r>
      <w:r w:rsidR="00DE544A">
        <w:rPr>
          <w:rFonts w:ascii="Times New Roman" w:hAnsi="Times New Roman"/>
          <w:sz w:val="24"/>
          <w:szCs w:val="24"/>
        </w:rPr>
        <w:t>de novembro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970948">
        <w:rPr>
          <w:rFonts w:ascii="Times New Roman" w:hAnsi="Times New Roman"/>
          <w:b/>
          <w:bCs/>
          <w:sz w:val="24"/>
          <w:szCs w:val="24"/>
        </w:rPr>
        <w:t>13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</w:t>
      </w:r>
      <w:r w:rsidR="007D4633">
        <w:rPr>
          <w:rFonts w:ascii="Times New Roman" w:hAnsi="Times New Roman"/>
          <w:b/>
          <w:bCs/>
          <w:sz w:val="24"/>
          <w:szCs w:val="24"/>
        </w:rPr>
        <w:t>1</w:t>
      </w:r>
      <w:r w:rsidR="00DE544A">
        <w:rPr>
          <w:rFonts w:ascii="Times New Roman" w:hAnsi="Times New Roman"/>
          <w:b/>
          <w:bCs/>
          <w:sz w:val="24"/>
          <w:szCs w:val="24"/>
        </w:rPr>
        <w:t>1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9BD094C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DE544A">
        <w:rPr>
          <w:rFonts w:ascii="Times New Roman" w:hAnsi="Times New Roman"/>
          <w:sz w:val="24"/>
          <w:szCs w:val="24"/>
        </w:rPr>
        <w:t>2</w:t>
      </w:r>
      <w:r w:rsidR="00970948">
        <w:rPr>
          <w:rFonts w:ascii="Times New Roman" w:hAnsi="Times New Roman"/>
          <w:sz w:val="24"/>
          <w:szCs w:val="24"/>
        </w:rPr>
        <w:t>8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4953F3">
        <w:rPr>
          <w:rFonts w:ascii="Times New Roman" w:hAnsi="Times New Roman"/>
          <w:sz w:val="24"/>
          <w:szCs w:val="24"/>
        </w:rPr>
        <w:t>outubro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28E9E31" w:rsidR="007D6789" w:rsidRPr="0089020E" w:rsidRDefault="00EF41C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9020E">
        <w:rPr>
          <w:rFonts w:ascii="Times New Roman" w:hAnsi="Times New Roman"/>
          <w:b/>
          <w:sz w:val="24"/>
          <w:szCs w:val="24"/>
          <w:lang w:val="en-US"/>
        </w:rPr>
        <w:t>(</w:t>
      </w:r>
      <w:r w:rsidR="0089020E" w:rsidRPr="0089020E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="007D6789" w:rsidRPr="0089020E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16C5E2C5" w:rsidR="007D6789" w:rsidRPr="0089020E" w:rsidRDefault="0089020E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9020E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431E47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90699B"/>
    <w:rsid w:val="00907CC3"/>
    <w:rsid w:val="00930FAA"/>
    <w:rsid w:val="00931BCE"/>
    <w:rsid w:val="00946AC7"/>
    <w:rsid w:val="00947A3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847F0"/>
    <w:rsid w:val="00A972A2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713B"/>
    <w:rsid w:val="00EF3B4D"/>
    <w:rsid w:val="00EF41C9"/>
    <w:rsid w:val="00EF71F9"/>
    <w:rsid w:val="00F07BEE"/>
    <w:rsid w:val="00F25C4A"/>
    <w:rsid w:val="00F51B12"/>
    <w:rsid w:val="00F56750"/>
    <w:rsid w:val="00F84140"/>
    <w:rsid w:val="00F95A7C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61</cp:revision>
  <cp:lastPrinted>2024-02-19T12:12:00Z</cp:lastPrinted>
  <dcterms:created xsi:type="dcterms:W3CDTF">2025-04-07T17:41:00Z</dcterms:created>
  <dcterms:modified xsi:type="dcterms:W3CDTF">2025-10-28T17:54:00Z</dcterms:modified>
</cp:coreProperties>
</file>