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10478/2025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75/2025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16/10/2025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WANDY DA COSTA NOGUEIRA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Instituí no Calendário Oficial de Eventos do Município de Várzea Paulista, a "FENS", feira do empreendedor negócios e serviços, como evento anual de relevância para a cidade.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16/10/2025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