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01D4" w14:textId="05B42F9B" w:rsidR="00A56C8A" w:rsidRPr="00822C86" w:rsidRDefault="00A56C8A" w:rsidP="00A56C8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22C86">
        <w:rPr>
          <w:rFonts w:ascii="Times New Roman" w:hAnsi="Times New Roman"/>
          <w:b/>
          <w:bCs/>
          <w:sz w:val="28"/>
          <w:szCs w:val="28"/>
        </w:rPr>
        <w:t xml:space="preserve">EMENDA </w:t>
      </w:r>
      <w:r w:rsidR="006144A4" w:rsidRPr="00822C86">
        <w:rPr>
          <w:rFonts w:ascii="Times New Roman" w:hAnsi="Times New Roman"/>
          <w:b/>
          <w:bCs/>
          <w:sz w:val="28"/>
          <w:szCs w:val="28"/>
        </w:rPr>
        <w:t>MODIFICATIVA</w:t>
      </w:r>
      <w:r w:rsidRPr="00822C86">
        <w:rPr>
          <w:rFonts w:ascii="Times New Roman" w:hAnsi="Times New Roman"/>
          <w:b/>
          <w:bCs/>
          <w:sz w:val="28"/>
          <w:szCs w:val="28"/>
        </w:rPr>
        <w:t xml:space="preserve"> 0</w:t>
      </w:r>
      <w:r w:rsidR="00822C86" w:rsidRPr="00822C86">
        <w:rPr>
          <w:rFonts w:ascii="Times New Roman" w:hAnsi="Times New Roman"/>
          <w:b/>
          <w:bCs/>
          <w:sz w:val="28"/>
          <w:szCs w:val="28"/>
        </w:rPr>
        <w:t>2</w:t>
      </w:r>
      <w:r w:rsidRPr="00822C86">
        <w:rPr>
          <w:rFonts w:ascii="Times New Roman" w:hAnsi="Times New Roman"/>
          <w:b/>
          <w:bCs/>
          <w:sz w:val="28"/>
          <w:szCs w:val="28"/>
        </w:rPr>
        <w:t>/2025</w:t>
      </w:r>
    </w:p>
    <w:p w14:paraId="14D5E96D" w14:textId="79F43164" w:rsidR="00A56C8A" w:rsidRPr="00822C86" w:rsidRDefault="00A56C8A" w:rsidP="00A56C8A">
      <w:pPr>
        <w:jc w:val="center"/>
        <w:rPr>
          <w:rFonts w:ascii="Times New Roman" w:hAnsi="Times New Roman"/>
          <w:b/>
          <w:bCs/>
        </w:rPr>
      </w:pPr>
      <w:r w:rsidRPr="00822C86">
        <w:rPr>
          <w:rFonts w:ascii="Times New Roman" w:hAnsi="Times New Roman"/>
          <w:b/>
          <w:bCs/>
        </w:rPr>
        <w:t>PROJETO DE LEI COMPLEMENTAR Nº 06/2025</w:t>
      </w:r>
    </w:p>
    <w:p w14:paraId="71980F47" w14:textId="77777777" w:rsidR="006144A4" w:rsidRPr="00822C86" w:rsidRDefault="006144A4" w:rsidP="00A56C8A">
      <w:pPr>
        <w:jc w:val="center"/>
        <w:rPr>
          <w:rFonts w:ascii="Times New Roman" w:hAnsi="Times New Roman"/>
          <w:b/>
          <w:bCs/>
        </w:rPr>
      </w:pPr>
    </w:p>
    <w:p w14:paraId="1F27EC32" w14:textId="77777777" w:rsidR="00A56C8A" w:rsidRPr="00822C86" w:rsidRDefault="00A56C8A" w:rsidP="00A56C8A">
      <w:pPr>
        <w:rPr>
          <w:rFonts w:ascii="Times New Roman" w:hAnsi="Times New Roman"/>
        </w:rPr>
      </w:pPr>
    </w:p>
    <w:p w14:paraId="5F86A4B7" w14:textId="1E256671" w:rsidR="006144A4" w:rsidRPr="00822C86" w:rsidRDefault="00822C86" w:rsidP="006144A4">
      <w:pPr>
        <w:ind w:left="3686"/>
        <w:jc w:val="both"/>
        <w:rPr>
          <w:rFonts w:ascii="Times New Roman" w:hAnsi="Times New Roman"/>
        </w:rPr>
      </w:pPr>
      <w:r w:rsidRPr="00822C86">
        <w:rPr>
          <w:rFonts w:ascii="Times New Roman" w:hAnsi="Times New Roman"/>
        </w:rPr>
        <w:t>Modifica a redação do art. 10, do Projeto de Lei Complementar nº 06/2025, e o renumera para art. 12.</w:t>
      </w:r>
    </w:p>
    <w:p w14:paraId="0BA56342" w14:textId="77777777" w:rsidR="007B1E1E" w:rsidRDefault="007B1E1E" w:rsidP="007B1E1E">
      <w:pPr>
        <w:ind w:firstLine="1134"/>
        <w:rPr>
          <w:rFonts w:ascii="Times New Roman" w:hAnsi="Times New Roman"/>
        </w:rPr>
      </w:pPr>
    </w:p>
    <w:p w14:paraId="4B69FD03" w14:textId="2676E21A" w:rsidR="006144A4" w:rsidRPr="00822C86" w:rsidRDefault="007B1E1E" w:rsidP="007B1E1E">
      <w:pPr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>O art. 10 passa a ter a seguinte redação, renumerando-o, ainda, para art. 12.</w:t>
      </w:r>
    </w:p>
    <w:p w14:paraId="1A12FF25" w14:textId="77777777" w:rsidR="006144A4" w:rsidRPr="00822C86" w:rsidRDefault="006144A4" w:rsidP="006144A4">
      <w:pPr>
        <w:rPr>
          <w:rFonts w:ascii="Times New Roman" w:hAnsi="Times New Roman"/>
        </w:rPr>
      </w:pPr>
    </w:p>
    <w:p w14:paraId="20A704A3" w14:textId="1B9D5F40" w:rsidR="006144A4" w:rsidRPr="00822C86" w:rsidRDefault="00822C86" w:rsidP="006144A4">
      <w:pPr>
        <w:ind w:left="1701"/>
        <w:jc w:val="both"/>
        <w:rPr>
          <w:rFonts w:ascii="Times New Roman" w:hAnsi="Times New Roman"/>
        </w:rPr>
      </w:pPr>
      <w:r w:rsidRPr="00822C86">
        <w:rPr>
          <w:rFonts w:ascii="Times New Roman" w:hAnsi="Times New Roman"/>
        </w:rPr>
        <w:t>“Art. 12. Esta lei entra em vigor na data de sua publicação.”</w:t>
      </w:r>
    </w:p>
    <w:p w14:paraId="42699D15" w14:textId="77777777" w:rsidR="006144A4" w:rsidRPr="00822C86" w:rsidRDefault="006144A4" w:rsidP="006144A4">
      <w:pPr>
        <w:rPr>
          <w:rFonts w:ascii="Times New Roman" w:hAnsi="Times New Roman"/>
        </w:rPr>
      </w:pPr>
    </w:p>
    <w:p w14:paraId="0062D62E" w14:textId="77777777" w:rsidR="00822C86" w:rsidRPr="00822C86" w:rsidRDefault="00822C86" w:rsidP="007B1E1E">
      <w:pPr>
        <w:jc w:val="center"/>
        <w:rPr>
          <w:rFonts w:ascii="Times New Roman" w:hAnsi="Times New Roman"/>
          <w:b/>
          <w:bCs/>
        </w:rPr>
      </w:pPr>
      <w:r w:rsidRPr="00822C86">
        <w:rPr>
          <w:rFonts w:ascii="Times New Roman" w:hAnsi="Times New Roman"/>
          <w:b/>
          <w:bCs/>
        </w:rPr>
        <w:t>JUSTIFICATIVA</w:t>
      </w:r>
    </w:p>
    <w:p w14:paraId="6ABF64A5" w14:textId="77777777" w:rsidR="00822C86" w:rsidRPr="00822C86" w:rsidRDefault="00822C86" w:rsidP="00822C86">
      <w:pPr>
        <w:rPr>
          <w:rFonts w:ascii="Times New Roman" w:hAnsi="Times New Roman"/>
        </w:rPr>
      </w:pPr>
    </w:p>
    <w:p w14:paraId="4B850827" w14:textId="77777777" w:rsidR="00822C86" w:rsidRPr="00822C86" w:rsidRDefault="00822C86" w:rsidP="00822C86">
      <w:pPr>
        <w:ind w:firstLine="1134"/>
        <w:jc w:val="both"/>
        <w:rPr>
          <w:rFonts w:ascii="Times New Roman" w:hAnsi="Times New Roman"/>
        </w:rPr>
      </w:pPr>
      <w:r w:rsidRPr="00822C86">
        <w:rPr>
          <w:rFonts w:ascii="Times New Roman" w:hAnsi="Times New Roman"/>
        </w:rPr>
        <w:t>A modificação corrige uma possível inconstitucionalidade ou insegurança jurídica que poderia decorrer da retroatividade da lei.</w:t>
      </w:r>
    </w:p>
    <w:p w14:paraId="49968BD8" w14:textId="77777777" w:rsidR="00822C86" w:rsidRPr="00822C86" w:rsidRDefault="00822C86" w:rsidP="00822C86">
      <w:pPr>
        <w:ind w:firstLine="1134"/>
        <w:jc w:val="both"/>
        <w:rPr>
          <w:rFonts w:ascii="Times New Roman" w:hAnsi="Times New Roman"/>
        </w:rPr>
      </w:pPr>
      <w:r w:rsidRPr="00822C86">
        <w:rPr>
          <w:rFonts w:ascii="Times New Roman" w:hAnsi="Times New Roman"/>
        </w:rPr>
        <w:t>O princípio da irretroatividade das normas prejudiciais aos servidores seria afrontado caso o dispositivo fosse mantido.</w:t>
      </w:r>
    </w:p>
    <w:p w14:paraId="2F7FC8D8" w14:textId="77777777" w:rsidR="00822C86" w:rsidRPr="00822C86" w:rsidRDefault="00822C86" w:rsidP="00822C86">
      <w:pPr>
        <w:ind w:firstLine="1134"/>
        <w:jc w:val="both"/>
        <w:rPr>
          <w:rFonts w:ascii="Times New Roman" w:hAnsi="Times New Roman"/>
        </w:rPr>
      </w:pPr>
      <w:r w:rsidRPr="00822C86">
        <w:rPr>
          <w:rFonts w:ascii="Times New Roman" w:hAnsi="Times New Roman"/>
        </w:rPr>
        <w:t>A entrada em vigor na data da publicação é mais adequada, pois respeita o princípio da segurança jurídica e da legalidade, evitando efeitos retroativos em matéria de impacto direto sobre a remuneração.</w:t>
      </w:r>
    </w:p>
    <w:p w14:paraId="05692B6B" w14:textId="5448C51C" w:rsidR="00822C86" w:rsidRPr="00822C86" w:rsidRDefault="00822C86" w:rsidP="00822C86">
      <w:pPr>
        <w:ind w:firstLine="1134"/>
        <w:jc w:val="both"/>
        <w:rPr>
          <w:rFonts w:ascii="Times New Roman" w:hAnsi="Times New Roman"/>
        </w:rPr>
      </w:pPr>
      <w:r w:rsidRPr="00822C86">
        <w:rPr>
          <w:rFonts w:ascii="Times New Roman" w:hAnsi="Times New Roman"/>
        </w:rPr>
        <w:t>Assim, a alteração é necessária para harmonizar o projeto à Constituição e à Lei de Introdução às Normas do Direito Brasileiro (LINDB).</w:t>
      </w:r>
    </w:p>
    <w:p w14:paraId="68BC0D7C" w14:textId="77777777" w:rsidR="006144A4" w:rsidRPr="00822C86" w:rsidRDefault="006144A4" w:rsidP="006144A4">
      <w:pPr>
        <w:jc w:val="center"/>
        <w:rPr>
          <w:rFonts w:ascii="Times New Roman" w:hAnsi="Times New Roman"/>
        </w:rPr>
      </w:pPr>
    </w:p>
    <w:p w14:paraId="7F1A0079" w14:textId="77777777" w:rsidR="00D03261" w:rsidRPr="00822C86" w:rsidRDefault="00D03261" w:rsidP="00D03261">
      <w:pPr>
        <w:ind w:firstLine="1134"/>
        <w:jc w:val="both"/>
        <w:rPr>
          <w:rFonts w:ascii="Times New Roman" w:hAnsi="Times New Roman"/>
        </w:rPr>
      </w:pPr>
    </w:p>
    <w:p w14:paraId="316C1A26" w14:textId="50585FDD" w:rsidR="00111460" w:rsidRPr="00822C86" w:rsidRDefault="00111460" w:rsidP="00111460">
      <w:pPr>
        <w:spacing w:after="0" w:line="360" w:lineRule="auto"/>
        <w:jc w:val="center"/>
        <w:rPr>
          <w:rFonts w:ascii="Times New Roman" w:hAnsi="Times New Roman"/>
        </w:rPr>
      </w:pPr>
      <w:r w:rsidRPr="00822C86">
        <w:rPr>
          <w:rFonts w:ascii="Times New Roman" w:hAnsi="Times New Roman"/>
        </w:rPr>
        <w:t xml:space="preserve">Sala das Sessões, </w:t>
      </w:r>
      <w:r w:rsidR="00A56C8A" w:rsidRPr="00822C86">
        <w:rPr>
          <w:rFonts w:ascii="Times New Roman" w:hAnsi="Times New Roman"/>
        </w:rPr>
        <w:t>23 de setembro</w:t>
      </w:r>
      <w:r w:rsidRPr="00822C86">
        <w:rPr>
          <w:rFonts w:ascii="Times New Roman" w:hAnsi="Times New Roman"/>
        </w:rPr>
        <w:t xml:space="preserve"> de 202</w:t>
      </w:r>
      <w:r w:rsidR="00934DA7" w:rsidRPr="00822C86">
        <w:rPr>
          <w:rFonts w:ascii="Times New Roman" w:hAnsi="Times New Roman"/>
        </w:rPr>
        <w:t>5</w:t>
      </w:r>
      <w:r w:rsidRPr="00822C86">
        <w:rPr>
          <w:rFonts w:ascii="Times New Roman" w:hAnsi="Times New Roman"/>
        </w:rPr>
        <w:t>.</w:t>
      </w:r>
    </w:p>
    <w:p w14:paraId="0820E0CF" w14:textId="77777777" w:rsidR="00A56C8A" w:rsidRPr="00822C86" w:rsidRDefault="00A56C8A" w:rsidP="00111460">
      <w:pPr>
        <w:spacing w:after="0" w:line="360" w:lineRule="auto"/>
        <w:jc w:val="center"/>
        <w:rPr>
          <w:rFonts w:ascii="Times New Roman" w:hAnsi="Times New Roman"/>
        </w:rPr>
      </w:pPr>
    </w:p>
    <w:p w14:paraId="17D7523F" w14:textId="77777777" w:rsidR="00C1107B" w:rsidRPr="00822C86" w:rsidRDefault="00C1107B" w:rsidP="0011146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44D1644" w14:textId="77777777" w:rsidR="00822C86" w:rsidRPr="004549EE" w:rsidRDefault="00822C86" w:rsidP="00822C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(MAYCON DE NÓBREGA)</w:t>
      </w:r>
    </w:p>
    <w:p w14:paraId="0C5C0B78" w14:textId="77777777" w:rsidR="00822C86" w:rsidRDefault="00822C86" w:rsidP="00822C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14:paraId="4230A920" w14:textId="77777777" w:rsidR="00822C86" w:rsidRDefault="00822C86" w:rsidP="00822C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D502BF" w14:textId="77777777" w:rsidR="00822C86" w:rsidRDefault="00822C86" w:rsidP="00822C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D7363A" w14:textId="77777777" w:rsidR="00822C86" w:rsidRDefault="00822C86" w:rsidP="00822C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480492" w14:textId="77777777" w:rsidR="00822C86" w:rsidRDefault="00822C86" w:rsidP="00822C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Pr="00935DBF">
        <w:rPr>
          <w:rFonts w:ascii="Times New Roman" w:hAnsi="Times New Roman"/>
          <w:b/>
          <w:sz w:val="24"/>
          <w:szCs w:val="24"/>
        </w:rPr>
        <w:t>IVAN LUIS SADA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05E4230B" w14:textId="77777777" w:rsidR="00822C86" w:rsidRDefault="00822C86" w:rsidP="00822C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14:paraId="1C2113D9" w14:textId="77777777" w:rsidR="00822C86" w:rsidRDefault="00822C86" w:rsidP="00822C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31DCF" w14:textId="77777777" w:rsidR="00822C86" w:rsidRDefault="00822C86" w:rsidP="00822C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9B6DF5" w14:textId="77777777" w:rsidR="00822C86" w:rsidRDefault="00822C86" w:rsidP="00822C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D62F17" w14:textId="77777777" w:rsidR="00822C86" w:rsidRDefault="00822C86" w:rsidP="00822C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(MÁRCIO MATOS NUNES)</w:t>
      </w:r>
    </w:p>
    <w:p w14:paraId="32D94C17" w14:textId="77777777" w:rsidR="00822C86" w:rsidRDefault="00822C86" w:rsidP="00822C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14:paraId="5548D3D0" w14:textId="77777777" w:rsidR="00822C86" w:rsidRDefault="00822C86" w:rsidP="00822C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F2BB03" w14:textId="77777777" w:rsidR="00822C86" w:rsidRDefault="00822C86" w:rsidP="00822C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FD43DF" w14:textId="77777777" w:rsidR="00822C86" w:rsidRDefault="00822C86" w:rsidP="00822C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219D6D" w14:textId="77777777" w:rsidR="00822C86" w:rsidRDefault="00822C86" w:rsidP="00822C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(PAULO ROBERTO DE ALMEIDA)</w:t>
      </w:r>
    </w:p>
    <w:p w14:paraId="5AA12926" w14:textId="77777777" w:rsidR="00822C86" w:rsidRDefault="00822C86" w:rsidP="00822C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14:paraId="73B48CBD" w14:textId="77777777" w:rsidR="00822C86" w:rsidRDefault="00822C86" w:rsidP="00822C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0882B1D" w14:textId="77777777" w:rsidR="00822C86" w:rsidRDefault="00822C86" w:rsidP="00822C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EAEC80" w14:textId="77777777" w:rsidR="00822C86" w:rsidRDefault="00822C86" w:rsidP="00822C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7FB2CD" w14:textId="77777777" w:rsidR="00822C86" w:rsidRDefault="00822C86" w:rsidP="00822C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(ELTON VARGAS DA SILVA)</w:t>
      </w:r>
    </w:p>
    <w:p w14:paraId="6D005DE5" w14:textId="32FB6D8A" w:rsidR="001C0C15" w:rsidRPr="00822C86" w:rsidRDefault="00822C86" w:rsidP="00822C8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sectPr w:rsidR="001C0C15" w:rsidRPr="00822C8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64786" w14:textId="77777777" w:rsidR="00AA080E" w:rsidRDefault="00AA080E">
      <w:pPr>
        <w:spacing w:after="0" w:line="240" w:lineRule="auto"/>
      </w:pPr>
      <w:r>
        <w:separator/>
      </w:r>
    </w:p>
  </w:endnote>
  <w:endnote w:type="continuationSeparator" w:id="0">
    <w:p w14:paraId="61C2C211" w14:textId="77777777" w:rsidR="00AA080E" w:rsidRDefault="00AA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35FE9" w14:textId="77777777" w:rsidR="008C548C" w:rsidRDefault="005870F9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4F532C0F" w14:textId="77777777" w:rsidR="008C548C" w:rsidRDefault="008C54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439B6" w14:textId="77777777" w:rsidR="00AA080E" w:rsidRDefault="00AA080E">
      <w:pPr>
        <w:spacing w:after="0" w:line="240" w:lineRule="auto"/>
      </w:pPr>
      <w:r>
        <w:separator/>
      </w:r>
    </w:p>
  </w:footnote>
  <w:footnote w:type="continuationSeparator" w:id="0">
    <w:p w14:paraId="249F8FC8" w14:textId="77777777" w:rsidR="00AA080E" w:rsidRDefault="00AA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09378" w14:textId="77777777" w:rsidR="008C548C" w:rsidRPr="00B435C5" w:rsidRDefault="005870F9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32D6D540" wp14:editId="76BFD6C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82BCDE" w14:textId="77777777" w:rsidR="008C548C" w:rsidRDefault="005870F9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2344F3A" wp14:editId="6BD0483F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D6D54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1D82BCDE" w14:textId="77777777" w:rsidR="008C548C" w:rsidRDefault="005870F9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42344F3A" wp14:editId="6BD0483F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69D642B9" w14:textId="77777777" w:rsidR="008C548C" w:rsidRDefault="005870F9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BCAB522" w14:textId="77777777" w:rsidR="008C548C" w:rsidRPr="00AD6DAE" w:rsidRDefault="008C548C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0A93B1D8" w14:textId="77777777" w:rsidR="008C548C" w:rsidRDefault="008C548C">
    <w:pPr>
      <w:pStyle w:val="Cabealho"/>
    </w:pPr>
  </w:p>
  <w:p w14:paraId="5F1A72CD" w14:textId="77777777" w:rsidR="008C548C" w:rsidRDefault="008C548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2295B"/>
    <w:multiLevelType w:val="multilevel"/>
    <w:tmpl w:val="9F0AC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D16462"/>
    <w:multiLevelType w:val="multilevel"/>
    <w:tmpl w:val="99B6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3962203">
    <w:abstractNumId w:val="0"/>
  </w:num>
  <w:num w:numId="2" w16cid:durableId="761952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F9"/>
    <w:rsid w:val="00111460"/>
    <w:rsid w:val="00171F9A"/>
    <w:rsid w:val="001B3606"/>
    <w:rsid w:val="001C0C15"/>
    <w:rsid w:val="001E10CC"/>
    <w:rsid w:val="00206C48"/>
    <w:rsid w:val="00263547"/>
    <w:rsid w:val="002848DD"/>
    <w:rsid w:val="002B15E2"/>
    <w:rsid w:val="003B32E0"/>
    <w:rsid w:val="004A0C43"/>
    <w:rsid w:val="004C0452"/>
    <w:rsid w:val="005314C0"/>
    <w:rsid w:val="0058362A"/>
    <w:rsid w:val="00584007"/>
    <w:rsid w:val="005870F9"/>
    <w:rsid w:val="005B6BC0"/>
    <w:rsid w:val="006144A4"/>
    <w:rsid w:val="00640004"/>
    <w:rsid w:val="00655E33"/>
    <w:rsid w:val="00692CBD"/>
    <w:rsid w:val="007B1E1E"/>
    <w:rsid w:val="00822C86"/>
    <w:rsid w:val="008A4BBA"/>
    <w:rsid w:val="008C548C"/>
    <w:rsid w:val="008E6EC6"/>
    <w:rsid w:val="00934DA7"/>
    <w:rsid w:val="0097133C"/>
    <w:rsid w:val="009A6386"/>
    <w:rsid w:val="009F1F1A"/>
    <w:rsid w:val="00A56C8A"/>
    <w:rsid w:val="00AA080E"/>
    <w:rsid w:val="00AA791C"/>
    <w:rsid w:val="00AC440E"/>
    <w:rsid w:val="00AC6F01"/>
    <w:rsid w:val="00B2551A"/>
    <w:rsid w:val="00B85284"/>
    <w:rsid w:val="00BD5049"/>
    <w:rsid w:val="00BE4F35"/>
    <w:rsid w:val="00C1107B"/>
    <w:rsid w:val="00C80AD5"/>
    <w:rsid w:val="00CA0DE9"/>
    <w:rsid w:val="00D03261"/>
    <w:rsid w:val="00D25B34"/>
    <w:rsid w:val="00DE078A"/>
    <w:rsid w:val="00E51044"/>
    <w:rsid w:val="00F961C6"/>
    <w:rsid w:val="00FA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EED2A"/>
  <w15:chartTrackingRefBased/>
  <w15:docId w15:val="{F5956677-2F2E-4D12-8F6E-831CD77B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0F9"/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87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870F9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87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70F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3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Rafael Ribeiro Silva</cp:lastModifiedBy>
  <cp:revision>5</cp:revision>
  <cp:lastPrinted>2024-04-02T17:34:00Z</cp:lastPrinted>
  <dcterms:created xsi:type="dcterms:W3CDTF">2025-09-22T18:21:00Z</dcterms:created>
  <dcterms:modified xsi:type="dcterms:W3CDTF">2025-09-23T12:13:00Z</dcterms:modified>
</cp:coreProperties>
</file>